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2C" w:rsidRPr="000A2FA2" w:rsidRDefault="00385D1C" w:rsidP="00366C2C">
      <w:pPr>
        <w:jc w:val="center"/>
        <w:rPr>
          <w:sz w:val="22"/>
          <w:szCs w:val="22"/>
        </w:rPr>
      </w:pPr>
      <w:r w:rsidRPr="000A2FA2">
        <w:rPr>
          <w:sz w:val="22"/>
          <w:szCs w:val="22"/>
        </w:rPr>
        <w:t>Пояснительная записка</w:t>
      </w:r>
      <w:r w:rsidR="00B875AA">
        <w:rPr>
          <w:sz w:val="22"/>
          <w:szCs w:val="22"/>
        </w:rPr>
        <w:t xml:space="preserve"> </w:t>
      </w:r>
      <w:r w:rsidRPr="000A2FA2">
        <w:rPr>
          <w:sz w:val="22"/>
          <w:szCs w:val="22"/>
        </w:rPr>
        <w:t>к решению Совета Калининского сельского поселенияКалининского района</w:t>
      </w:r>
      <w:r w:rsidR="00366C2C" w:rsidRPr="000A2FA2">
        <w:rPr>
          <w:sz w:val="22"/>
          <w:szCs w:val="22"/>
        </w:rPr>
        <w:t xml:space="preserve">«О внесении изменений в решение Совета Калининского сельского поселения Калининского района </w:t>
      </w:r>
      <w:r w:rsidR="00AD2FC2" w:rsidRPr="000A2FA2">
        <w:rPr>
          <w:sz w:val="22"/>
          <w:szCs w:val="22"/>
        </w:rPr>
        <w:t xml:space="preserve">от </w:t>
      </w:r>
      <w:r w:rsidR="00FA687D" w:rsidRPr="000A2FA2">
        <w:rPr>
          <w:sz w:val="22"/>
          <w:szCs w:val="22"/>
        </w:rPr>
        <w:t>18 ноября</w:t>
      </w:r>
      <w:r w:rsidR="00366C2C" w:rsidRPr="000A2FA2">
        <w:rPr>
          <w:sz w:val="22"/>
          <w:szCs w:val="22"/>
        </w:rPr>
        <w:t xml:space="preserve"> 201</w:t>
      </w:r>
      <w:r w:rsidR="00FA687D" w:rsidRPr="000A2FA2">
        <w:rPr>
          <w:sz w:val="22"/>
          <w:szCs w:val="22"/>
        </w:rPr>
        <w:t>5</w:t>
      </w:r>
      <w:r w:rsidR="00366C2C" w:rsidRPr="000A2FA2">
        <w:rPr>
          <w:sz w:val="22"/>
          <w:szCs w:val="22"/>
        </w:rPr>
        <w:t xml:space="preserve"> года № </w:t>
      </w:r>
      <w:r w:rsidR="00FA687D" w:rsidRPr="000A2FA2">
        <w:rPr>
          <w:sz w:val="22"/>
          <w:szCs w:val="22"/>
        </w:rPr>
        <w:t>8</w:t>
      </w:r>
      <w:r w:rsidR="00366C2C" w:rsidRPr="000A2FA2">
        <w:rPr>
          <w:sz w:val="22"/>
          <w:szCs w:val="22"/>
        </w:rPr>
        <w:t>1 «О бюджете Калининского сельского поселения Калининского района на 201</w:t>
      </w:r>
      <w:r w:rsidR="00FA687D" w:rsidRPr="000A2FA2">
        <w:rPr>
          <w:sz w:val="22"/>
          <w:szCs w:val="22"/>
        </w:rPr>
        <w:t>6</w:t>
      </w:r>
      <w:r w:rsidR="00366C2C" w:rsidRPr="000A2FA2">
        <w:rPr>
          <w:sz w:val="22"/>
          <w:szCs w:val="22"/>
        </w:rPr>
        <w:t xml:space="preserve"> год»</w:t>
      </w:r>
    </w:p>
    <w:p w:rsidR="004D3FCB" w:rsidRDefault="004D3FCB" w:rsidP="00385D1C">
      <w:pPr>
        <w:jc w:val="center"/>
        <w:rPr>
          <w:sz w:val="22"/>
          <w:szCs w:val="22"/>
        </w:rPr>
      </w:pPr>
    </w:p>
    <w:p w:rsidR="009C1023" w:rsidRPr="000A2FA2" w:rsidRDefault="009C1023" w:rsidP="00385D1C">
      <w:pPr>
        <w:jc w:val="center"/>
        <w:rPr>
          <w:sz w:val="22"/>
          <w:szCs w:val="22"/>
        </w:rPr>
      </w:pPr>
    </w:p>
    <w:p w:rsidR="00035A76" w:rsidRPr="000A2FA2" w:rsidRDefault="00035A76" w:rsidP="00035A76">
      <w:pPr>
        <w:rPr>
          <w:sz w:val="22"/>
          <w:szCs w:val="22"/>
        </w:rPr>
      </w:pPr>
      <w:r w:rsidRPr="000A2FA2">
        <w:rPr>
          <w:sz w:val="22"/>
          <w:szCs w:val="22"/>
        </w:rPr>
        <w:tab/>
        <w:t>Настоящая пояснительная записка содержит информацию об основных изменениях доходной и расходной частей бюджета поселения на 20</w:t>
      </w:r>
      <w:r w:rsidR="00EE58AA" w:rsidRPr="000A2FA2">
        <w:rPr>
          <w:sz w:val="22"/>
          <w:szCs w:val="22"/>
        </w:rPr>
        <w:t>1</w:t>
      </w:r>
      <w:r w:rsidR="00FA687D" w:rsidRPr="000A2FA2">
        <w:rPr>
          <w:sz w:val="22"/>
          <w:szCs w:val="22"/>
        </w:rPr>
        <w:t>6</w:t>
      </w:r>
      <w:r w:rsidRPr="000A2FA2">
        <w:rPr>
          <w:sz w:val="22"/>
          <w:szCs w:val="22"/>
        </w:rPr>
        <w:t xml:space="preserve"> год.</w:t>
      </w:r>
    </w:p>
    <w:p w:rsidR="00035A76" w:rsidRPr="000A2FA2" w:rsidRDefault="00035A76" w:rsidP="00035A76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>Бюджет Калининского сельского поселения Калининского района на 20</w:t>
      </w:r>
      <w:r w:rsidR="00EE58AA" w:rsidRPr="000A2FA2">
        <w:rPr>
          <w:sz w:val="22"/>
          <w:szCs w:val="22"/>
        </w:rPr>
        <w:t>1</w:t>
      </w:r>
      <w:r w:rsidR="00FA687D" w:rsidRPr="000A2FA2">
        <w:rPr>
          <w:sz w:val="22"/>
          <w:szCs w:val="22"/>
        </w:rPr>
        <w:t>6</w:t>
      </w:r>
      <w:r w:rsidRPr="000A2FA2">
        <w:rPr>
          <w:sz w:val="22"/>
          <w:szCs w:val="22"/>
        </w:rPr>
        <w:t xml:space="preserve"> год, утвержденный решением Совета Калининского сельского поселения Калининского района №</w:t>
      </w:r>
      <w:r w:rsidR="00FA687D" w:rsidRPr="000A2FA2">
        <w:rPr>
          <w:sz w:val="22"/>
          <w:szCs w:val="22"/>
        </w:rPr>
        <w:t xml:space="preserve"> 8</w:t>
      </w:r>
      <w:r w:rsidR="00366C2C" w:rsidRPr="000A2FA2">
        <w:rPr>
          <w:sz w:val="22"/>
          <w:szCs w:val="22"/>
        </w:rPr>
        <w:t>1</w:t>
      </w:r>
      <w:r w:rsidRPr="000A2FA2">
        <w:rPr>
          <w:sz w:val="22"/>
          <w:szCs w:val="22"/>
        </w:rPr>
        <w:t xml:space="preserve"> от </w:t>
      </w:r>
      <w:r w:rsidR="00FA687D" w:rsidRPr="000A2FA2">
        <w:rPr>
          <w:sz w:val="22"/>
          <w:szCs w:val="22"/>
        </w:rPr>
        <w:t>18</w:t>
      </w:r>
      <w:r w:rsidR="00366C2C" w:rsidRPr="000A2FA2">
        <w:rPr>
          <w:sz w:val="22"/>
          <w:szCs w:val="22"/>
        </w:rPr>
        <w:t>.</w:t>
      </w:r>
      <w:r w:rsidRPr="000A2FA2">
        <w:rPr>
          <w:sz w:val="22"/>
          <w:szCs w:val="22"/>
        </w:rPr>
        <w:t>1</w:t>
      </w:r>
      <w:r w:rsidR="00FA687D" w:rsidRPr="000A2FA2">
        <w:rPr>
          <w:sz w:val="22"/>
          <w:szCs w:val="22"/>
        </w:rPr>
        <w:t>1</w:t>
      </w:r>
      <w:r w:rsidRPr="000A2FA2">
        <w:rPr>
          <w:sz w:val="22"/>
          <w:szCs w:val="22"/>
        </w:rPr>
        <w:t>.20</w:t>
      </w:r>
      <w:r w:rsidR="00F80FAA" w:rsidRPr="000A2FA2">
        <w:rPr>
          <w:sz w:val="22"/>
          <w:szCs w:val="22"/>
        </w:rPr>
        <w:t>1</w:t>
      </w:r>
      <w:r w:rsidR="00FA687D" w:rsidRPr="000A2FA2">
        <w:rPr>
          <w:sz w:val="22"/>
          <w:szCs w:val="22"/>
        </w:rPr>
        <w:t>5</w:t>
      </w:r>
      <w:r w:rsidRPr="000A2FA2">
        <w:rPr>
          <w:sz w:val="22"/>
          <w:szCs w:val="22"/>
        </w:rPr>
        <w:t xml:space="preserve">г. по доходам в сумме </w:t>
      </w:r>
      <w:r w:rsidR="00FA687D" w:rsidRPr="000A2FA2">
        <w:rPr>
          <w:sz w:val="22"/>
          <w:szCs w:val="22"/>
        </w:rPr>
        <w:t xml:space="preserve">34450,1 </w:t>
      </w:r>
      <w:r w:rsidRPr="000A2FA2">
        <w:rPr>
          <w:sz w:val="22"/>
          <w:szCs w:val="22"/>
        </w:rPr>
        <w:t xml:space="preserve">тыс. рублей и по расходам в сумме </w:t>
      </w:r>
      <w:r w:rsidR="00FA687D" w:rsidRPr="000A2FA2">
        <w:rPr>
          <w:sz w:val="22"/>
          <w:szCs w:val="22"/>
        </w:rPr>
        <w:t xml:space="preserve">37816,1 </w:t>
      </w:r>
      <w:r w:rsidRPr="000A2FA2">
        <w:rPr>
          <w:sz w:val="22"/>
          <w:szCs w:val="22"/>
        </w:rPr>
        <w:t xml:space="preserve">тыс. </w:t>
      </w:r>
      <w:r w:rsidR="00AD2FC2" w:rsidRPr="000A2FA2">
        <w:rPr>
          <w:sz w:val="22"/>
          <w:szCs w:val="22"/>
        </w:rPr>
        <w:t>рублей, после</w:t>
      </w:r>
      <w:r w:rsidR="00327B97" w:rsidRPr="000A2FA2">
        <w:rPr>
          <w:sz w:val="22"/>
          <w:szCs w:val="22"/>
        </w:rPr>
        <w:t xml:space="preserve"> ниже изложенных изменений составил:</w:t>
      </w:r>
    </w:p>
    <w:p w:rsidR="00524608" w:rsidRPr="000A2FA2" w:rsidRDefault="00327B97" w:rsidP="00035A76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>Уточненный бюджет на 20</w:t>
      </w:r>
      <w:r w:rsidR="00EE58AA" w:rsidRPr="000A2FA2">
        <w:rPr>
          <w:sz w:val="22"/>
          <w:szCs w:val="22"/>
        </w:rPr>
        <w:t>1</w:t>
      </w:r>
      <w:r w:rsidR="00FA687D" w:rsidRPr="000A2FA2">
        <w:rPr>
          <w:sz w:val="22"/>
          <w:szCs w:val="22"/>
        </w:rPr>
        <w:t xml:space="preserve">6 </w:t>
      </w:r>
      <w:r w:rsidRPr="000A2FA2">
        <w:rPr>
          <w:sz w:val="22"/>
          <w:szCs w:val="22"/>
        </w:rPr>
        <w:t xml:space="preserve">год по доходам </w:t>
      </w:r>
      <w:r w:rsidR="006915E8">
        <w:rPr>
          <w:sz w:val="22"/>
          <w:szCs w:val="22"/>
        </w:rPr>
        <w:t>50</w:t>
      </w:r>
      <w:r w:rsidR="00902D53">
        <w:rPr>
          <w:sz w:val="22"/>
          <w:szCs w:val="22"/>
        </w:rPr>
        <w:t>146,8</w:t>
      </w:r>
      <w:r w:rsidR="00787CFC">
        <w:rPr>
          <w:sz w:val="22"/>
          <w:szCs w:val="22"/>
        </w:rPr>
        <w:t xml:space="preserve"> </w:t>
      </w:r>
      <w:r w:rsidR="004E3CC8" w:rsidRPr="000A2FA2">
        <w:rPr>
          <w:sz w:val="22"/>
          <w:szCs w:val="22"/>
        </w:rPr>
        <w:t xml:space="preserve">тыс. руб., </w:t>
      </w:r>
    </w:p>
    <w:p w:rsidR="000B6060" w:rsidRPr="000A2FA2" w:rsidRDefault="000B6060" w:rsidP="00035A76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>Уточненный бюджет на 20</w:t>
      </w:r>
      <w:r w:rsidR="00EE58AA" w:rsidRPr="000A2FA2">
        <w:rPr>
          <w:sz w:val="22"/>
          <w:szCs w:val="22"/>
        </w:rPr>
        <w:t>1</w:t>
      </w:r>
      <w:r w:rsidR="00FA687D" w:rsidRPr="000A2FA2">
        <w:rPr>
          <w:sz w:val="22"/>
          <w:szCs w:val="22"/>
        </w:rPr>
        <w:t>6</w:t>
      </w:r>
      <w:r w:rsidR="00E30DB9" w:rsidRPr="000A2FA2">
        <w:rPr>
          <w:sz w:val="22"/>
          <w:szCs w:val="22"/>
        </w:rPr>
        <w:t>год по расходам</w:t>
      </w:r>
      <w:r w:rsidR="00184A52">
        <w:rPr>
          <w:sz w:val="22"/>
          <w:szCs w:val="22"/>
        </w:rPr>
        <w:t>5</w:t>
      </w:r>
      <w:r w:rsidR="00902D53">
        <w:rPr>
          <w:sz w:val="22"/>
          <w:szCs w:val="22"/>
        </w:rPr>
        <w:t>6948,8</w:t>
      </w:r>
      <w:r w:rsidR="00787CFC">
        <w:rPr>
          <w:sz w:val="22"/>
          <w:szCs w:val="22"/>
        </w:rPr>
        <w:t xml:space="preserve"> </w:t>
      </w:r>
      <w:r w:rsidRPr="000A2FA2">
        <w:rPr>
          <w:sz w:val="22"/>
          <w:szCs w:val="22"/>
        </w:rPr>
        <w:t>тыс. руб., в том числе:</w:t>
      </w:r>
    </w:p>
    <w:p w:rsidR="000B6060" w:rsidRPr="000A2FA2" w:rsidRDefault="000B6060" w:rsidP="000B6060">
      <w:pPr>
        <w:ind w:firstLine="708"/>
        <w:jc w:val="both"/>
        <w:rPr>
          <w:sz w:val="22"/>
          <w:szCs w:val="22"/>
        </w:rPr>
      </w:pPr>
      <w:r w:rsidRPr="000A2FA2">
        <w:rPr>
          <w:sz w:val="22"/>
          <w:szCs w:val="22"/>
        </w:rPr>
        <w:t xml:space="preserve">- общегосударственные </w:t>
      </w:r>
      <w:r w:rsidR="00AD2FC2" w:rsidRPr="000A2FA2">
        <w:rPr>
          <w:sz w:val="22"/>
          <w:szCs w:val="22"/>
        </w:rPr>
        <w:t xml:space="preserve">вопросы </w:t>
      </w:r>
      <w:r w:rsidR="00144BF0">
        <w:rPr>
          <w:sz w:val="22"/>
          <w:szCs w:val="22"/>
        </w:rPr>
        <w:t>1</w:t>
      </w:r>
      <w:r w:rsidR="00902D53">
        <w:rPr>
          <w:sz w:val="22"/>
          <w:szCs w:val="22"/>
        </w:rPr>
        <w:t xml:space="preserve">1865,1 </w:t>
      </w:r>
      <w:r w:rsidRPr="000A2FA2">
        <w:rPr>
          <w:sz w:val="22"/>
          <w:szCs w:val="22"/>
        </w:rPr>
        <w:t>тыс. руб.;</w:t>
      </w:r>
    </w:p>
    <w:p w:rsidR="000B6060" w:rsidRPr="000A2FA2" w:rsidRDefault="000B6060" w:rsidP="000B6060">
      <w:pPr>
        <w:ind w:firstLine="708"/>
        <w:jc w:val="both"/>
        <w:rPr>
          <w:sz w:val="22"/>
          <w:szCs w:val="22"/>
        </w:rPr>
      </w:pPr>
      <w:r w:rsidRPr="000A2FA2">
        <w:rPr>
          <w:sz w:val="22"/>
          <w:szCs w:val="22"/>
        </w:rPr>
        <w:t xml:space="preserve">- национальная оборона – </w:t>
      </w:r>
      <w:r w:rsidR="00FA687D" w:rsidRPr="000A2FA2">
        <w:rPr>
          <w:sz w:val="22"/>
          <w:szCs w:val="22"/>
        </w:rPr>
        <w:t>571,2</w:t>
      </w:r>
      <w:r w:rsidRPr="000A2FA2">
        <w:rPr>
          <w:sz w:val="22"/>
          <w:szCs w:val="22"/>
        </w:rPr>
        <w:t>тыс. руб.;</w:t>
      </w:r>
    </w:p>
    <w:p w:rsidR="000B6060" w:rsidRPr="000A2FA2" w:rsidRDefault="000B6060" w:rsidP="000B6060">
      <w:pPr>
        <w:ind w:firstLine="708"/>
        <w:jc w:val="both"/>
        <w:rPr>
          <w:sz w:val="22"/>
          <w:szCs w:val="22"/>
        </w:rPr>
      </w:pPr>
      <w:r w:rsidRPr="000A2FA2">
        <w:rPr>
          <w:sz w:val="22"/>
          <w:szCs w:val="22"/>
        </w:rPr>
        <w:t>- национальная безопасность и правоохранительная деятельность –</w:t>
      </w:r>
      <w:r w:rsidR="00787CFC">
        <w:rPr>
          <w:sz w:val="22"/>
          <w:szCs w:val="22"/>
        </w:rPr>
        <w:t>1</w:t>
      </w:r>
      <w:r w:rsidR="00503F4A" w:rsidRPr="000A2FA2">
        <w:rPr>
          <w:sz w:val="22"/>
          <w:szCs w:val="22"/>
        </w:rPr>
        <w:t>7</w:t>
      </w:r>
      <w:r w:rsidR="00902D53">
        <w:rPr>
          <w:sz w:val="22"/>
          <w:szCs w:val="22"/>
        </w:rPr>
        <w:t>5</w:t>
      </w:r>
      <w:r w:rsidR="006915E8">
        <w:rPr>
          <w:sz w:val="22"/>
          <w:szCs w:val="22"/>
        </w:rPr>
        <w:t>,</w:t>
      </w:r>
      <w:r w:rsidR="00C77D19">
        <w:rPr>
          <w:sz w:val="22"/>
          <w:szCs w:val="22"/>
        </w:rPr>
        <w:t>7</w:t>
      </w:r>
      <w:r w:rsidRPr="000A2FA2">
        <w:rPr>
          <w:sz w:val="22"/>
          <w:szCs w:val="22"/>
        </w:rPr>
        <w:t xml:space="preserve"> тыс. руб.;</w:t>
      </w:r>
    </w:p>
    <w:p w:rsidR="000B6060" w:rsidRPr="000A2FA2" w:rsidRDefault="000B6060" w:rsidP="000B6060">
      <w:pPr>
        <w:ind w:firstLine="708"/>
        <w:jc w:val="both"/>
        <w:rPr>
          <w:sz w:val="22"/>
          <w:szCs w:val="22"/>
        </w:rPr>
      </w:pPr>
      <w:r w:rsidRPr="000A2FA2">
        <w:rPr>
          <w:sz w:val="22"/>
          <w:szCs w:val="22"/>
        </w:rPr>
        <w:t xml:space="preserve">- национальная экономика – </w:t>
      </w:r>
      <w:r w:rsidR="00787CFC">
        <w:rPr>
          <w:sz w:val="22"/>
          <w:szCs w:val="22"/>
        </w:rPr>
        <w:t>5</w:t>
      </w:r>
      <w:r w:rsidR="00C77D19">
        <w:rPr>
          <w:sz w:val="22"/>
          <w:szCs w:val="22"/>
        </w:rPr>
        <w:t>553,6</w:t>
      </w:r>
      <w:r w:rsidRPr="000A2FA2">
        <w:rPr>
          <w:sz w:val="22"/>
          <w:szCs w:val="22"/>
        </w:rPr>
        <w:t xml:space="preserve"> тыс. руб.;</w:t>
      </w:r>
    </w:p>
    <w:p w:rsidR="000B6060" w:rsidRPr="000A2FA2" w:rsidRDefault="000B6060" w:rsidP="000B6060">
      <w:pPr>
        <w:ind w:firstLine="708"/>
        <w:jc w:val="both"/>
        <w:rPr>
          <w:sz w:val="22"/>
          <w:szCs w:val="22"/>
        </w:rPr>
      </w:pPr>
      <w:r w:rsidRPr="000A2FA2">
        <w:rPr>
          <w:sz w:val="22"/>
          <w:szCs w:val="22"/>
        </w:rPr>
        <w:t xml:space="preserve">- </w:t>
      </w:r>
      <w:proofErr w:type="spellStart"/>
      <w:r w:rsidRPr="000A2FA2">
        <w:rPr>
          <w:sz w:val="22"/>
          <w:szCs w:val="22"/>
        </w:rPr>
        <w:t>жилищно</w:t>
      </w:r>
      <w:proofErr w:type="spellEnd"/>
      <w:r w:rsidRPr="000A2FA2">
        <w:rPr>
          <w:sz w:val="22"/>
          <w:szCs w:val="22"/>
        </w:rPr>
        <w:t xml:space="preserve"> – коммунальное хозяйство –</w:t>
      </w:r>
      <w:r w:rsidR="003308D8" w:rsidRPr="000A2FA2">
        <w:rPr>
          <w:sz w:val="22"/>
          <w:szCs w:val="22"/>
        </w:rPr>
        <w:t>1</w:t>
      </w:r>
      <w:r w:rsidR="006915E8">
        <w:rPr>
          <w:sz w:val="22"/>
          <w:szCs w:val="22"/>
        </w:rPr>
        <w:t>3</w:t>
      </w:r>
      <w:r w:rsidR="00C77D19">
        <w:rPr>
          <w:sz w:val="22"/>
          <w:szCs w:val="22"/>
        </w:rPr>
        <w:t>199,6</w:t>
      </w:r>
      <w:r w:rsidRPr="000A2FA2">
        <w:rPr>
          <w:sz w:val="22"/>
          <w:szCs w:val="22"/>
        </w:rPr>
        <w:t xml:space="preserve"> тыс. руб.;</w:t>
      </w:r>
    </w:p>
    <w:p w:rsidR="000B6060" w:rsidRPr="000A2FA2" w:rsidRDefault="000B6060" w:rsidP="000B6060">
      <w:pPr>
        <w:ind w:firstLine="708"/>
        <w:jc w:val="both"/>
        <w:rPr>
          <w:sz w:val="22"/>
          <w:szCs w:val="22"/>
        </w:rPr>
      </w:pPr>
      <w:r w:rsidRPr="000A2FA2">
        <w:rPr>
          <w:sz w:val="22"/>
          <w:szCs w:val="22"/>
        </w:rPr>
        <w:t xml:space="preserve">- образование – </w:t>
      </w:r>
      <w:r w:rsidR="00CA0807" w:rsidRPr="000A2FA2">
        <w:rPr>
          <w:sz w:val="22"/>
          <w:szCs w:val="22"/>
        </w:rPr>
        <w:t>1</w:t>
      </w:r>
      <w:r w:rsidR="00E05A10" w:rsidRPr="000A2FA2">
        <w:rPr>
          <w:sz w:val="22"/>
          <w:szCs w:val="22"/>
        </w:rPr>
        <w:t>7</w:t>
      </w:r>
      <w:r w:rsidR="00C77D19">
        <w:rPr>
          <w:sz w:val="22"/>
          <w:szCs w:val="22"/>
        </w:rPr>
        <w:t>5</w:t>
      </w:r>
      <w:r w:rsidRPr="000A2FA2">
        <w:rPr>
          <w:sz w:val="22"/>
          <w:szCs w:val="22"/>
        </w:rPr>
        <w:t xml:space="preserve"> тыс. руб.;</w:t>
      </w:r>
    </w:p>
    <w:p w:rsidR="000B6060" w:rsidRPr="000A2FA2" w:rsidRDefault="000B6060" w:rsidP="000B6060">
      <w:pPr>
        <w:ind w:firstLine="708"/>
        <w:jc w:val="both"/>
        <w:rPr>
          <w:sz w:val="22"/>
          <w:szCs w:val="22"/>
        </w:rPr>
      </w:pPr>
      <w:r w:rsidRPr="000A2FA2">
        <w:rPr>
          <w:sz w:val="22"/>
          <w:szCs w:val="22"/>
        </w:rPr>
        <w:t>- культура</w:t>
      </w:r>
      <w:r w:rsidR="00D371C8" w:rsidRPr="000A2FA2">
        <w:rPr>
          <w:sz w:val="22"/>
          <w:szCs w:val="22"/>
        </w:rPr>
        <w:t xml:space="preserve"> и </w:t>
      </w:r>
      <w:r w:rsidRPr="000A2FA2">
        <w:rPr>
          <w:sz w:val="22"/>
          <w:szCs w:val="22"/>
        </w:rPr>
        <w:t>кинематография –</w:t>
      </w:r>
      <w:r w:rsidR="00D371C8" w:rsidRPr="000A2FA2">
        <w:rPr>
          <w:sz w:val="22"/>
          <w:szCs w:val="22"/>
        </w:rPr>
        <w:t>1</w:t>
      </w:r>
      <w:r w:rsidR="00184A52">
        <w:rPr>
          <w:sz w:val="22"/>
          <w:szCs w:val="22"/>
        </w:rPr>
        <w:t>8</w:t>
      </w:r>
      <w:r w:rsidR="00C77D19">
        <w:rPr>
          <w:sz w:val="22"/>
          <w:szCs w:val="22"/>
        </w:rPr>
        <w:t>600,2</w:t>
      </w:r>
      <w:r w:rsidRPr="000A2FA2">
        <w:rPr>
          <w:sz w:val="22"/>
          <w:szCs w:val="22"/>
        </w:rPr>
        <w:t xml:space="preserve"> тыс. руб.;</w:t>
      </w:r>
    </w:p>
    <w:p w:rsidR="000B6060" w:rsidRPr="000A2FA2" w:rsidRDefault="000B6060" w:rsidP="000B6060">
      <w:pPr>
        <w:ind w:firstLine="708"/>
        <w:jc w:val="both"/>
        <w:rPr>
          <w:sz w:val="22"/>
          <w:szCs w:val="22"/>
        </w:rPr>
      </w:pPr>
      <w:r w:rsidRPr="000A2FA2">
        <w:rPr>
          <w:sz w:val="22"/>
          <w:szCs w:val="22"/>
        </w:rPr>
        <w:t xml:space="preserve">- </w:t>
      </w:r>
      <w:r w:rsidR="00D371C8" w:rsidRPr="000A2FA2">
        <w:rPr>
          <w:sz w:val="22"/>
          <w:szCs w:val="22"/>
        </w:rPr>
        <w:t>физическая культура и спорт</w:t>
      </w:r>
      <w:r w:rsidRPr="000A2FA2">
        <w:rPr>
          <w:sz w:val="22"/>
          <w:szCs w:val="22"/>
        </w:rPr>
        <w:t xml:space="preserve"> – </w:t>
      </w:r>
      <w:r w:rsidR="00787CFC">
        <w:rPr>
          <w:sz w:val="22"/>
          <w:szCs w:val="22"/>
        </w:rPr>
        <w:t>6</w:t>
      </w:r>
      <w:r w:rsidR="00C77D19">
        <w:rPr>
          <w:sz w:val="22"/>
          <w:szCs w:val="22"/>
        </w:rPr>
        <w:t>743,4</w:t>
      </w:r>
      <w:r w:rsidRPr="000A2FA2">
        <w:rPr>
          <w:sz w:val="22"/>
          <w:szCs w:val="22"/>
        </w:rPr>
        <w:t xml:space="preserve"> тыс. руб.;</w:t>
      </w:r>
    </w:p>
    <w:p w:rsidR="00B04E16" w:rsidRPr="000A2FA2" w:rsidRDefault="00B04E16" w:rsidP="000B6060">
      <w:pPr>
        <w:ind w:firstLine="708"/>
        <w:jc w:val="both"/>
        <w:rPr>
          <w:sz w:val="22"/>
          <w:szCs w:val="22"/>
        </w:rPr>
      </w:pPr>
      <w:r w:rsidRPr="000A2FA2">
        <w:rPr>
          <w:sz w:val="22"/>
          <w:szCs w:val="22"/>
        </w:rPr>
        <w:t xml:space="preserve">- социальная политика – </w:t>
      </w:r>
      <w:r w:rsidR="00FA687D" w:rsidRPr="000A2FA2">
        <w:rPr>
          <w:sz w:val="22"/>
          <w:szCs w:val="22"/>
        </w:rPr>
        <w:t xml:space="preserve">65,0 </w:t>
      </w:r>
      <w:r w:rsidRPr="000A2FA2">
        <w:rPr>
          <w:sz w:val="22"/>
          <w:szCs w:val="22"/>
        </w:rPr>
        <w:t>тыс.руб</w:t>
      </w:r>
      <w:r w:rsidR="00824908" w:rsidRPr="000A2FA2">
        <w:rPr>
          <w:sz w:val="22"/>
          <w:szCs w:val="22"/>
        </w:rPr>
        <w:t>.;</w:t>
      </w:r>
    </w:p>
    <w:p w:rsidR="000B6060" w:rsidRPr="000A2FA2" w:rsidRDefault="001275BA" w:rsidP="00035A76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 xml:space="preserve">Дефицит бюджета – </w:t>
      </w:r>
      <w:r w:rsidR="00FA687D" w:rsidRPr="000A2FA2">
        <w:rPr>
          <w:sz w:val="22"/>
          <w:szCs w:val="22"/>
        </w:rPr>
        <w:t>6</w:t>
      </w:r>
      <w:r w:rsidR="00A528FE" w:rsidRPr="000A2FA2">
        <w:rPr>
          <w:sz w:val="22"/>
          <w:szCs w:val="22"/>
        </w:rPr>
        <w:t>802,0</w:t>
      </w:r>
      <w:r w:rsidRPr="000A2FA2">
        <w:rPr>
          <w:sz w:val="22"/>
          <w:szCs w:val="22"/>
        </w:rPr>
        <w:t>тыс. руб., в том числе источники внутреннего финансирования дефицита бюджета:</w:t>
      </w:r>
    </w:p>
    <w:p w:rsidR="001275BA" w:rsidRPr="000A2FA2" w:rsidRDefault="001275BA" w:rsidP="00035A76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ab/>
        <w:t>- остатки денежных средств 20</w:t>
      </w:r>
      <w:r w:rsidR="00F80FAA" w:rsidRPr="000A2FA2">
        <w:rPr>
          <w:sz w:val="22"/>
          <w:szCs w:val="22"/>
        </w:rPr>
        <w:t>1</w:t>
      </w:r>
      <w:r w:rsidR="00FA687D" w:rsidRPr="000A2FA2">
        <w:rPr>
          <w:sz w:val="22"/>
          <w:szCs w:val="22"/>
        </w:rPr>
        <w:t>5</w:t>
      </w:r>
      <w:r w:rsidRPr="000A2FA2">
        <w:rPr>
          <w:sz w:val="22"/>
          <w:szCs w:val="22"/>
        </w:rPr>
        <w:t xml:space="preserve"> года – </w:t>
      </w:r>
      <w:r w:rsidR="00A528FE" w:rsidRPr="000A2FA2">
        <w:rPr>
          <w:sz w:val="22"/>
          <w:szCs w:val="22"/>
        </w:rPr>
        <w:t>6802,0</w:t>
      </w:r>
      <w:r w:rsidRPr="000A2FA2">
        <w:rPr>
          <w:sz w:val="22"/>
          <w:szCs w:val="22"/>
        </w:rPr>
        <w:t>тыс. руб.</w:t>
      </w:r>
    </w:p>
    <w:p w:rsidR="001275BA" w:rsidRPr="000A2FA2" w:rsidRDefault="001275BA" w:rsidP="00035A76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ab/>
        <w:t>Изменения, предлагаемые для внесения в бюджет:</w:t>
      </w:r>
    </w:p>
    <w:p w:rsidR="00D02356" w:rsidRDefault="00690C2C" w:rsidP="0018243D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ab/>
      </w:r>
      <w:r w:rsidR="004B5ABD" w:rsidRPr="000A2FA2">
        <w:rPr>
          <w:sz w:val="22"/>
          <w:szCs w:val="22"/>
        </w:rPr>
        <w:t>В соответствии со статьей 232 Бюджетного кодекса Российской Федерации</w:t>
      </w:r>
      <w:r w:rsidR="00503F4A" w:rsidRPr="000A2FA2">
        <w:rPr>
          <w:sz w:val="22"/>
          <w:szCs w:val="22"/>
        </w:rPr>
        <w:t xml:space="preserve"> предлагается за счет </w:t>
      </w:r>
      <w:r w:rsidR="00E1602F">
        <w:rPr>
          <w:sz w:val="22"/>
          <w:szCs w:val="22"/>
        </w:rPr>
        <w:t>увеличения доходн</w:t>
      </w:r>
      <w:r w:rsidR="00D02356">
        <w:rPr>
          <w:sz w:val="22"/>
          <w:szCs w:val="22"/>
        </w:rPr>
        <w:t>ы</w:t>
      </w:r>
      <w:r w:rsidR="006915E8">
        <w:rPr>
          <w:sz w:val="22"/>
          <w:szCs w:val="22"/>
        </w:rPr>
        <w:t>х</w:t>
      </w:r>
      <w:r w:rsidR="00E1602F">
        <w:rPr>
          <w:sz w:val="22"/>
          <w:szCs w:val="22"/>
        </w:rPr>
        <w:t xml:space="preserve"> источник</w:t>
      </w:r>
      <w:r w:rsidR="00D02356">
        <w:rPr>
          <w:sz w:val="22"/>
          <w:szCs w:val="22"/>
        </w:rPr>
        <w:t>ов:</w:t>
      </w:r>
      <w:r w:rsidR="00035057">
        <w:rPr>
          <w:sz w:val="22"/>
          <w:szCs w:val="22"/>
        </w:rPr>
        <w:t xml:space="preserve"> </w:t>
      </w:r>
      <w:r w:rsidR="00D02356">
        <w:rPr>
          <w:sz w:val="22"/>
          <w:szCs w:val="22"/>
        </w:rPr>
        <w:t xml:space="preserve"> </w:t>
      </w:r>
      <w:r w:rsidR="0007095E">
        <w:rPr>
          <w:sz w:val="22"/>
          <w:szCs w:val="22"/>
        </w:rPr>
        <w:t>д</w:t>
      </w:r>
      <w:r w:rsidR="0007095E" w:rsidRPr="0007095E">
        <w:rPr>
          <w:sz w:val="22"/>
          <w:szCs w:val="22"/>
        </w:rPr>
        <w:t>оход</w:t>
      </w:r>
      <w:r w:rsidR="0007095E">
        <w:rPr>
          <w:sz w:val="22"/>
          <w:szCs w:val="22"/>
        </w:rPr>
        <w:t>ов</w:t>
      </w:r>
      <w:r w:rsidR="0007095E" w:rsidRPr="0007095E">
        <w:rPr>
          <w:sz w:val="22"/>
          <w:szCs w:val="22"/>
        </w:rPr>
        <w:t xml:space="preserve">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</w:r>
      <w:r w:rsidR="00D02356">
        <w:rPr>
          <w:sz w:val="22"/>
          <w:szCs w:val="22"/>
        </w:rPr>
        <w:t xml:space="preserve">на </w:t>
      </w:r>
      <w:r w:rsidR="006915E8">
        <w:rPr>
          <w:sz w:val="22"/>
          <w:szCs w:val="22"/>
        </w:rPr>
        <w:t>6</w:t>
      </w:r>
      <w:r w:rsidR="00D02356">
        <w:rPr>
          <w:sz w:val="22"/>
          <w:szCs w:val="22"/>
        </w:rPr>
        <w:t xml:space="preserve">,0 тыс.рублей, </w:t>
      </w:r>
      <w:r w:rsidR="0007095E">
        <w:rPr>
          <w:sz w:val="22"/>
          <w:szCs w:val="22"/>
        </w:rPr>
        <w:t xml:space="preserve">прочих </w:t>
      </w:r>
      <w:r w:rsidR="00D02356">
        <w:rPr>
          <w:sz w:val="22"/>
          <w:szCs w:val="22"/>
        </w:rPr>
        <w:t xml:space="preserve">безвозмездных поступлений на </w:t>
      </w:r>
      <w:r w:rsidR="006915E8">
        <w:rPr>
          <w:sz w:val="22"/>
          <w:szCs w:val="22"/>
        </w:rPr>
        <w:t>67</w:t>
      </w:r>
      <w:r w:rsidR="00D02356">
        <w:rPr>
          <w:sz w:val="22"/>
          <w:szCs w:val="22"/>
        </w:rPr>
        <w:t>,0 тыс.рублей</w:t>
      </w:r>
      <w:r w:rsidR="006915E8">
        <w:rPr>
          <w:sz w:val="22"/>
          <w:szCs w:val="22"/>
        </w:rPr>
        <w:t>, н</w:t>
      </w:r>
      <w:r w:rsidR="006915E8" w:rsidRPr="006915E8">
        <w:rPr>
          <w:sz w:val="22"/>
          <w:szCs w:val="22"/>
        </w:rPr>
        <w:t>алог</w:t>
      </w:r>
      <w:r w:rsidR="006915E8">
        <w:rPr>
          <w:sz w:val="22"/>
          <w:szCs w:val="22"/>
        </w:rPr>
        <w:t>а</w:t>
      </w:r>
      <w:r w:rsidR="006915E8" w:rsidRPr="006915E8">
        <w:rPr>
          <w:sz w:val="22"/>
          <w:szCs w:val="22"/>
        </w:rPr>
        <w:t xml:space="preserve"> на имущество физических лиц</w:t>
      </w:r>
      <w:r w:rsidR="00035057">
        <w:rPr>
          <w:sz w:val="22"/>
          <w:szCs w:val="22"/>
        </w:rPr>
        <w:t xml:space="preserve"> </w:t>
      </w:r>
      <w:r w:rsidR="006915E8">
        <w:rPr>
          <w:sz w:val="22"/>
          <w:szCs w:val="22"/>
        </w:rPr>
        <w:t>на 1</w:t>
      </w:r>
      <w:r w:rsidR="00035057">
        <w:rPr>
          <w:sz w:val="22"/>
          <w:szCs w:val="22"/>
        </w:rPr>
        <w:t>20</w:t>
      </w:r>
      <w:r w:rsidR="006915E8">
        <w:rPr>
          <w:sz w:val="22"/>
          <w:szCs w:val="22"/>
        </w:rPr>
        <w:t>0,0 тыс.рублей, з</w:t>
      </w:r>
      <w:r w:rsidR="006915E8" w:rsidRPr="006915E8">
        <w:rPr>
          <w:sz w:val="22"/>
          <w:szCs w:val="22"/>
        </w:rPr>
        <w:t>емельн</w:t>
      </w:r>
      <w:r w:rsidR="006915E8">
        <w:rPr>
          <w:sz w:val="22"/>
          <w:szCs w:val="22"/>
        </w:rPr>
        <w:t>ого</w:t>
      </w:r>
      <w:r w:rsidR="006915E8" w:rsidRPr="006915E8">
        <w:rPr>
          <w:sz w:val="22"/>
          <w:szCs w:val="22"/>
        </w:rPr>
        <w:t xml:space="preserve"> налог</w:t>
      </w:r>
      <w:r w:rsidR="006915E8">
        <w:rPr>
          <w:sz w:val="22"/>
          <w:szCs w:val="22"/>
        </w:rPr>
        <w:t>а на 400,0 тыс.рублей,  е</w:t>
      </w:r>
      <w:r w:rsidR="006915E8" w:rsidRPr="006915E8">
        <w:rPr>
          <w:sz w:val="22"/>
          <w:szCs w:val="22"/>
        </w:rPr>
        <w:t>дин</w:t>
      </w:r>
      <w:r w:rsidR="006915E8">
        <w:rPr>
          <w:sz w:val="22"/>
          <w:szCs w:val="22"/>
        </w:rPr>
        <w:t>ого</w:t>
      </w:r>
      <w:r w:rsidR="006915E8" w:rsidRPr="006915E8">
        <w:rPr>
          <w:sz w:val="22"/>
          <w:szCs w:val="22"/>
        </w:rPr>
        <w:t xml:space="preserve"> сельскохозяйственн</w:t>
      </w:r>
      <w:r w:rsidR="006915E8">
        <w:rPr>
          <w:sz w:val="22"/>
          <w:szCs w:val="22"/>
        </w:rPr>
        <w:t>ого</w:t>
      </w:r>
      <w:r w:rsidR="006915E8" w:rsidRPr="006915E8">
        <w:rPr>
          <w:sz w:val="22"/>
          <w:szCs w:val="22"/>
        </w:rPr>
        <w:t xml:space="preserve"> налог</w:t>
      </w:r>
      <w:r w:rsidR="006915E8">
        <w:rPr>
          <w:sz w:val="22"/>
          <w:szCs w:val="22"/>
        </w:rPr>
        <w:t>а на 6 тыс.рублей, п</w:t>
      </w:r>
      <w:r w:rsidR="006915E8" w:rsidRPr="006915E8">
        <w:rPr>
          <w:sz w:val="22"/>
          <w:szCs w:val="22"/>
        </w:rPr>
        <w:t>рочи</w:t>
      </w:r>
      <w:r w:rsidR="006915E8">
        <w:rPr>
          <w:sz w:val="22"/>
          <w:szCs w:val="22"/>
        </w:rPr>
        <w:t>х</w:t>
      </w:r>
      <w:r w:rsidR="006915E8" w:rsidRPr="006915E8">
        <w:rPr>
          <w:sz w:val="22"/>
          <w:szCs w:val="22"/>
        </w:rPr>
        <w:t xml:space="preserve"> доход</w:t>
      </w:r>
      <w:r w:rsidR="006915E8">
        <w:rPr>
          <w:sz w:val="22"/>
          <w:szCs w:val="22"/>
        </w:rPr>
        <w:t>ов</w:t>
      </w:r>
      <w:r w:rsidR="006915E8" w:rsidRPr="006915E8">
        <w:rPr>
          <w:sz w:val="22"/>
          <w:szCs w:val="22"/>
        </w:rPr>
        <w:t xml:space="preserve"> от оказания платных услуг</w:t>
      </w:r>
      <w:r w:rsidR="006915E8">
        <w:rPr>
          <w:sz w:val="22"/>
          <w:szCs w:val="22"/>
        </w:rPr>
        <w:t xml:space="preserve"> на 1 тыс.рублей, </w:t>
      </w:r>
      <w:r w:rsidR="00E1602F">
        <w:rPr>
          <w:sz w:val="22"/>
          <w:szCs w:val="22"/>
        </w:rPr>
        <w:t xml:space="preserve">увеличить финансирование по расходам на </w:t>
      </w:r>
      <w:r w:rsidR="009B0062">
        <w:rPr>
          <w:sz w:val="22"/>
          <w:szCs w:val="22"/>
        </w:rPr>
        <w:t>благоустройство (</w:t>
      </w:r>
      <w:r w:rsidR="00D02356">
        <w:rPr>
          <w:sz w:val="22"/>
          <w:szCs w:val="22"/>
        </w:rPr>
        <w:t>уличное освещение</w:t>
      </w:r>
      <w:r w:rsidR="009B0062">
        <w:rPr>
          <w:sz w:val="22"/>
          <w:szCs w:val="22"/>
        </w:rPr>
        <w:t>)</w:t>
      </w:r>
      <w:r w:rsidR="00A07DF0">
        <w:rPr>
          <w:sz w:val="22"/>
          <w:szCs w:val="22"/>
        </w:rPr>
        <w:t xml:space="preserve"> </w:t>
      </w:r>
      <w:r w:rsidR="0026462C">
        <w:rPr>
          <w:sz w:val="22"/>
          <w:szCs w:val="22"/>
        </w:rPr>
        <w:t>18</w:t>
      </w:r>
      <w:r w:rsidR="00A07DF0">
        <w:rPr>
          <w:sz w:val="22"/>
          <w:szCs w:val="22"/>
        </w:rPr>
        <w:t>8</w:t>
      </w:r>
      <w:r w:rsidR="009B0062">
        <w:rPr>
          <w:sz w:val="22"/>
          <w:szCs w:val="22"/>
        </w:rPr>
        <w:t xml:space="preserve">,0 </w:t>
      </w:r>
      <w:r w:rsidR="00D02356">
        <w:rPr>
          <w:sz w:val="22"/>
          <w:szCs w:val="22"/>
        </w:rPr>
        <w:t>тыс.</w:t>
      </w:r>
      <w:r w:rsidR="009B0062">
        <w:rPr>
          <w:sz w:val="22"/>
          <w:szCs w:val="22"/>
        </w:rPr>
        <w:t>рублей</w:t>
      </w:r>
      <w:r w:rsidR="00D02356">
        <w:rPr>
          <w:sz w:val="22"/>
          <w:szCs w:val="22"/>
        </w:rPr>
        <w:t xml:space="preserve">, </w:t>
      </w:r>
      <w:r w:rsidR="002E1DBD">
        <w:rPr>
          <w:sz w:val="22"/>
          <w:szCs w:val="22"/>
        </w:rPr>
        <w:t>прочее благоустройство (уборка территорий</w:t>
      </w:r>
      <w:r w:rsidR="006915E8">
        <w:rPr>
          <w:sz w:val="22"/>
          <w:szCs w:val="22"/>
        </w:rPr>
        <w:t xml:space="preserve"> и содержание свалки</w:t>
      </w:r>
      <w:r w:rsidR="002E1DBD">
        <w:rPr>
          <w:sz w:val="22"/>
          <w:szCs w:val="22"/>
        </w:rPr>
        <w:t xml:space="preserve">) на </w:t>
      </w:r>
      <w:r w:rsidR="00A07DF0">
        <w:rPr>
          <w:sz w:val="22"/>
          <w:szCs w:val="22"/>
        </w:rPr>
        <w:t>1</w:t>
      </w:r>
      <w:r w:rsidR="006915E8">
        <w:rPr>
          <w:sz w:val="22"/>
          <w:szCs w:val="22"/>
        </w:rPr>
        <w:t>0</w:t>
      </w:r>
      <w:r w:rsidR="002E1DBD">
        <w:rPr>
          <w:sz w:val="22"/>
          <w:szCs w:val="22"/>
        </w:rPr>
        <w:t xml:space="preserve">0,0 тыс.рублей, </w:t>
      </w:r>
      <w:r w:rsidR="00B773F4">
        <w:rPr>
          <w:sz w:val="22"/>
          <w:szCs w:val="22"/>
        </w:rPr>
        <w:t>, по м</w:t>
      </w:r>
      <w:r w:rsidR="00B773F4" w:rsidRPr="00B773F4">
        <w:rPr>
          <w:sz w:val="22"/>
          <w:szCs w:val="22"/>
        </w:rPr>
        <w:t>униципальн</w:t>
      </w:r>
      <w:r w:rsidR="00B773F4">
        <w:rPr>
          <w:sz w:val="22"/>
          <w:szCs w:val="22"/>
        </w:rPr>
        <w:t>ой</w:t>
      </w:r>
      <w:r w:rsidR="00B773F4" w:rsidRPr="00B773F4">
        <w:rPr>
          <w:sz w:val="22"/>
          <w:szCs w:val="22"/>
        </w:rPr>
        <w:t xml:space="preserve"> программ</w:t>
      </w:r>
      <w:r w:rsidR="00B773F4">
        <w:rPr>
          <w:sz w:val="22"/>
          <w:szCs w:val="22"/>
        </w:rPr>
        <w:t>е</w:t>
      </w:r>
      <w:r w:rsidR="00B773F4" w:rsidRPr="00B773F4">
        <w:rPr>
          <w:sz w:val="22"/>
          <w:szCs w:val="22"/>
        </w:rPr>
        <w:t xml:space="preserve"> Калининского сельского поселения Калининского района "Развитие культуры Калининского сельского поселения Калининского района»</w:t>
      </w:r>
      <w:r w:rsidR="00B773F4">
        <w:rPr>
          <w:sz w:val="22"/>
          <w:szCs w:val="22"/>
        </w:rPr>
        <w:t xml:space="preserve"> (содержание дома</w:t>
      </w:r>
      <w:r w:rsidR="00A07DF0">
        <w:rPr>
          <w:sz w:val="22"/>
          <w:szCs w:val="22"/>
        </w:rPr>
        <w:t xml:space="preserve"> культуры и учреждения кино)на </w:t>
      </w:r>
      <w:r w:rsidR="005F6401">
        <w:rPr>
          <w:sz w:val="22"/>
          <w:szCs w:val="22"/>
        </w:rPr>
        <w:t>97</w:t>
      </w:r>
      <w:r w:rsidR="00B773F4">
        <w:rPr>
          <w:sz w:val="22"/>
          <w:szCs w:val="22"/>
        </w:rPr>
        <w:t>,0 тыс.рублей,</w:t>
      </w:r>
      <w:r w:rsidR="00554758">
        <w:rPr>
          <w:sz w:val="22"/>
          <w:szCs w:val="22"/>
        </w:rPr>
        <w:t xml:space="preserve"> </w:t>
      </w:r>
      <w:r w:rsidR="00B773F4">
        <w:t>по м</w:t>
      </w:r>
      <w:r w:rsidR="00B773F4" w:rsidRPr="00B773F4">
        <w:rPr>
          <w:sz w:val="22"/>
          <w:szCs w:val="22"/>
        </w:rPr>
        <w:t>униципальн</w:t>
      </w:r>
      <w:r w:rsidR="00B773F4">
        <w:rPr>
          <w:sz w:val="22"/>
          <w:szCs w:val="22"/>
        </w:rPr>
        <w:t>ой</w:t>
      </w:r>
      <w:r w:rsidR="00B773F4" w:rsidRPr="00B773F4">
        <w:rPr>
          <w:sz w:val="22"/>
          <w:szCs w:val="22"/>
        </w:rPr>
        <w:t xml:space="preserve"> программ</w:t>
      </w:r>
      <w:r w:rsidR="00B773F4">
        <w:rPr>
          <w:sz w:val="22"/>
          <w:szCs w:val="22"/>
        </w:rPr>
        <w:t>е</w:t>
      </w:r>
      <w:r w:rsidR="00B773F4" w:rsidRPr="00B773F4">
        <w:rPr>
          <w:sz w:val="22"/>
          <w:szCs w:val="22"/>
        </w:rPr>
        <w:t xml:space="preserve"> Калининского сельского поселения Калининского района "Проведение мероприятий для молодежи Калининского сельского поселения Калининского района</w:t>
      </w:r>
      <w:r w:rsidR="00B773F4">
        <w:rPr>
          <w:sz w:val="22"/>
          <w:szCs w:val="22"/>
        </w:rPr>
        <w:t xml:space="preserve"> на </w:t>
      </w:r>
      <w:r w:rsidR="00C1540D">
        <w:rPr>
          <w:sz w:val="22"/>
          <w:szCs w:val="22"/>
        </w:rPr>
        <w:t>5</w:t>
      </w:r>
      <w:r w:rsidR="00B773F4">
        <w:rPr>
          <w:sz w:val="22"/>
          <w:szCs w:val="22"/>
        </w:rPr>
        <w:t>,0 тыс.рублей, на к</w:t>
      </w:r>
      <w:r w:rsidR="00B773F4" w:rsidRPr="00B773F4">
        <w:rPr>
          <w:sz w:val="22"/>
          <w:szCs w:val="22"/>
        </w:rPr>
        <w:t>оммунальное хозяйство</w:t>
      </w:r>
      <w:r w:rsidR="00B773F4">
        <w:rPr>
          <w:sz w:val="22"/>
          <w:szCs w:val="22"/>
        </w:rPr>
        <w:t xml:space="preserve"> (ремонт систем водоснабжения) на 90,0 </w:t>
      </w:r>
      <w:proofErr w:type="spellStart"/>
      <w:r w:rsidR="00B773F4">
        <w:rPr>
          <w:sz w:val="22"/>
          <w:szCs w:val="22"/>
        </w:rPr>
        <w:t>тыс,рублей</w:t>
      </w:r>
      <w:proofErr w:type="spellEnd"/>
      <w:r w:rsidR="00B773F4">
        <w:rPr>
          <w:sz w:val="22"/>
          <w:szCs w:val="22"/>
        </w:rPr>
        <w:t>,  резервный фонд 1</w:t>
      </w:r>
      <w:r w:rsidR="00554758">
        <w:rPr>
          <w:sz w:val="22"/>
          <w:szCs w:val="22"/>
        </w:rPr>
        <w:t>2</w:t>
      </w:r>
      <w:r w:rsidR="00B773F4">
        <w:rPr>
          <w:sz w:val="22"/>
          <w:szCs w:val="22"/>
        </w:rPr>
        <w:t xml:space="preserve">00,0 </w:t>
      </w:r>
      <w:bookmarkStart w:id="0" w:name="_GoBack"/>
      <w:bookmarkEnd w:id="0"/>
      <w:r w:rsidR="00B773F4">
        <w:rPr>
          <w:sz w:val="22"/>
          <w:szCs w:val="22"/>
        </w:rPr>
        <w:t>тыс.рублей</w:t>
      </w:r>
    </w:p>
    <w:p w:rsidR="009C1023" w:rsidRPr="000A2FA2" w:rsidRDefault="009C1023" w:rsidP="0018243D">
      <w:pPr>
        <w:jc w:val="both"/>
        <w:rPr>
          <w:sz w:val="22"/>
          <w:szCs w:val="22"/>
        </w:rPr>
      </w:pPr>
    </w:p>
    <w:p w:rsidR="00787CFC" w:rsidRDefault="00787CFC" w:rsidP="00035A76">
      <w:pPr>
        <w:jc w:val="both"/>
        <w:rPr>
          <w:sz w:val="22"/>
          <w:szCs w:val="22"/>
        </w:rPr>
      </w:pPr>
    </w:p>
    <w:p w:rsidR="00787CFC" w:rsidRDefault="00787CFC" w:rsidP="00035A76">
      <w:pPr>
        <w:jc w:val="both"/>
        <w:rPr>
          <w:sz w:val="22"/>
          <w:szCs w:val="22"/>
        </w:rPr>
      </w:pPr>
    </w:p>
    <w:p w:rsidR="00492B27" w:rsidRPr="000A2FA2" w:rsidRDefault="00492B27" w:rsidP="00035A76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>Начальник финансового отдела</w:t>
      </w:r>
    </w:p>
    <w:p w:rsidR="004E3CC8" w:rsidRPr="000A2FA2" w:rsidRDefault="00492B27" w:rsidP="00836432">
      <w:pPr>
        <w:rPr>
          <w:sz w:val="22"/>
          <w:szCs w:val="22"/>
        </w:rPr>
      </w:pPr>
      <w:r w:rsidRPr="000A2FA2">
        <w:rPr>
          <w:sz w:val="22"/>
          <w:szCs w:val="22"/>
        </w:rPr>
        <w:t>администрации Калининского</w:t>
      </w:r>
      <w:r w:rsidR="005F6401">
        <w:rPr>
          <w:sz w:val="22"/>
          <w:szCs w:val="22"/>
        </w:rPr>
        <w:t xml:space="preserve"> </w:t>
      </w:r>
      <w:r w:rsidR="00806B20" w:rsidRPr="000A2FA2">
        <w:rPr>
          <w:sz w:val="22"/>
          <w:szCs w:val="22"/>
        </w:rPr>
        <w:t xml:space="preserve">сельского </w:t>
      </w:r>
      <w:r w:rsidRPr="000A2FA2">
        <w:rPr>
          <w:sz w:val="22"/>
          <w:szCs w:val="22"/>
        </w:rPr>
        <w:t>поселения</w:t>
      </w:r>
      <w:r w:rsidR="005F6401">
        <w:rPr>
          <w:sz w:val="22"/>
          <w:szCs w:val="22"/>
        </w:rPr>
        <w:t xml:space="preserve">                                                        </w:t>
      </w:r>
      <w:proofErr w:type="spellStart"/>
      <w:r w:rsidR="00D8018E" w:rsidRPr="000A2FA2">
        <w:rPr>
          <w:sz w:val="22"/>
          <w:szCs w:val="22"/>
        </w:rPr>
        <w:t>Е.В</w:t>
      </w:r>
      <w:r w:rsidR="00806B20" w:rsidRPr="000A2FA2">
        <w:rPr>
          <w:sz w:val="22"/>
          <w:szCs w:val="22"/>
        </w:rPr>
        <w:t>.</w:t>
      </w:r>
      <w:r w:rsidR="00D8018E" w:rsidRPr="000A2FA2">
        <w:rPr>
          <w:sz w:val="22"/>
          <w:szCs w:val="22"/>
        </w:rPr>
        <w:t>Цыбуля</w:t>
      </w:r>
      <w:proofErr w:type="spellEnd"/>
    </w:p>
    <w:sectPr w:rsidR="004E3CC8" w:rsidRPr="000A2FA2" w:rsidSect="009A0F21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D1C"/>
    <w:rsid w:val="000006DF"/>
    <w:rsid w:val="00017763"/>
    <w:rsid w:val="00035057"/>
    <w:rsid w:val="00035787"/>
    <w:rsid w:val="00035A76"/>
    <w:rsid w:val="00041268"/>
    <w:rsid w:val="0004403E"/>
    <w:rsid w:val="0006336D"/>
    <w:rsid w:val="0007095E"/>
    <w:rsid w:val="00072DA5"/>
    <w:rsid w:val="000A2FA2"/>
    <w:rsid w:val="000B46A0"/>
    <w:rsid w:val="000B6060"/>
    <w:rsid w:val="000C3DD6"/>
    <w:rsid w:val="000C7FBE"/>
    <w:rsid w:val="000D6159"/>
    <w:rsid w:val="000E46F8"/>
    <w:rsid w:val="000F53C0"/>
    <w:rsid w:val="0010196B"/>
    <w:rsid w:val="001275BA"/>
    <w:rsid w:val="00144BF0"/>
    <w:rsid w:val="0014592F"/>
    <w:rsid w:val="00176E29"/>
    <w:rsid w:val="0018243D"/>
    <w:rsid w:val="00184A52"/>
    <w:rsid w:val="001B6918"/>
    <w:rsid w:val="001D1A32"/>
    <w:rsid w:val="001D6611"/>
    <w:rsid w:val="00207C69"/>
    <w:rsid w:val="002520FD"/>
    <w:rsid w:val="002579A7"/>
    <w:rsid w:val="0026462C"/>
    <w:rsid w:val="00265B40"/>
    <w:rsid w:val="00271BE5"/>
    <w:rsid w:val="002773F8"/>
    <w:rsid w:val="002774AE"/>
    <w:rsid w:val="0028016F"/>
    <w:rsid w:val="002828DC"/>
    <w:rsid w:val="00293822"/>
    <w:rsid w:val="002D3C52"/>
    <w:rsid w:val="002E1DBD"/>
    <w:rsid w:val="002E32F4"/>
    <w:rsid w:val="002F5434"/>
    <w:rsid w:val="002F647E"/>
    <w:rsid w:val="00316E72"/>
    <w:rsid w:val="00320743"/>
    <w:rsid w:val="00327B97"/>
    <w:rsid w:val="003308D8"/>
    <w:rsid w:val="00332EEF"/>
    <w:rsid w:val="003346EE"/>
    <w:rsid w:val="00344709"/>
    <w:rsid w:val="00366C2C"/>
    <w:rsid w:val="00385D1C"/>
    <w:rsid w:val="00394BB6"/>
    <w:rsid w:val="003A24F7"/>
    <w:rsid w:val="003B70A5"/>
    <w:rsid w:val="003C1081"/>
    <w:rsid w:val="003D2250"/>
    <w:rsid w:val="003F3064"/>
    <w:rsid w:val="0047085F"/>
    <w:rsid w:val="00492B27"/>
    <w:rsid w:val="00497474"/>
    <w:rsid w:val="004B5ABD"/>
    <w:rsid w:val="004C2DDB"/>
    <w:rsid w:val="004D3FCB"/>
    <w:rsid w:val="004D7D6A"/>
    <w:rsid w:val="004E0A45"/>
    <w:rsid w:val="004E3CC8"/>
    <w:rsid w:val="004E5303"/>
    <w:rsid w:val="004E5943"/>
    <w:rsid w:val="004F00B3"/>
    <w:rsid w:val="004F6245"/>
    <w:rsid w:val="00503F4A"/>
    <w:rsid w:val="00512992"/>
    <w:rsid w:val="00524608"/>
    <w:rsid w:val="00531F38"/>
    <w:rsid w:val="00544F49"/>
    <w:rsid w:val="00554758"/>
    <w:rsid w:val="00581453"/>
    <w:rsid w:val="005868A9"/>
    <w:rsid w:val="0058704A"/>
    <w:rsid w:val="005B119F"/>
    <w:rsid w:val="005B49FB"/>
    <w:rsid w:val="005C1577"/>
    <w:rsid w:val="005C4681"/>
    <w:rsid w:val="005D4207"/>
    <w:rsid w:val="005D4B0C"/>
    <w:rsid w:val="005F21F3"/>
    <w:rsid w:val="005F6401"/>
    <w:rsid w:val="005F6FE0"/>
    <w:rsid w:val="00601A1C"/>
    <w:rsid w:val="0061225A"/>
    <w:rsid w:val="00623340"/>
    <w:rsid w:val="00625CD4"/>
    <w:rsid w:val="00625FF6"/>
    <w:rsid w:val="0063040B"/>
    <w:rsid w:val="006418B7"/>
    <w:rsid w:val="00660EC0"/>
    <w:rsid w:val="00665F6C"/>
    <w:rsid w:val="00690C2C"/>
    <w:rsid w:val="006915E8"/>
    <w:rsid w:val="006A1B21"/>
    <w:rsid w:val="006C34A5"/>
    <w:rsid w:val="006E29FE"/>
    <w:rsid w:val="007326EE"/>
    <w:rsid w:val="00737E27"/>
    <w:rsid w:val="007428B8"/>
    <w:rsid w:val="00756F73"/>
    <w:rsid w:val="00771B91"/>
    <w:rsid w:val="00772F99"/>
    <w:rsid w:val="00777A9F"/>
    <w:rsid w:val="00785DE1"/>
    <w:rsid w:val="00787CFC"/>
    <w:rsid w:val="007B1D4D"/>
    <w:rsid w:val="007B7DD9"/>
    <w:rsid w:val="007C11F2"/>
    <w:rsid w:val="007D6472"/>
    <w:rsid w:val="007F50F5"/>
    <w:rsid w:val="0080484F"/>
    <w:rsid w:val="00806B20"/>
    <w:rsid w:val="00817F34"/>
    <w:rsid w:val="00824908"/>
    <w:rsid w:val="0083044B"/>
    <w:rsid w:val="00836432"/>
    <w:rsid w:val="00840976"/>
    <w:rsid w:val="008500FC"/>
    <w:rsid w:val="00870A60"/>
    <w:rsid w:val="00885D1E"/>
    <w:rsid w:val="008B35A1"/>
    <w:rsid w:val="008C7826"/>
    <w:rsid w:val="00902D53"/>
    <w:rsid w:val="00907AE7"/>
    <w:rsid w:val="009324DA"/>
    <w:rsid w:val="009670B6"/>
    <w:rsid w:val="0097601F"/>
    <w:rsid w:val="00977FED"/>
    <w:rsid w:val="00987B2F"/>
    <w:rsid w:val="009A0F21"/>
    <w:rsid w:val="009B0062"/>
    <w:rsid w:val="009C1023"/>
    <w:rsid w:val="009D4A4E"/>
    <w:rsid w:val="009F5701"/>
    <w:rsid w:val="00A00DB2"/>
    <w:rsid w:val="00A02412"/>
    <w:rsid w:val="00A07281"/>
    <w:rsid w:val="00A07DF0"/>
    <w:rsid w:val="00A17839"/>
    <w:rsid w:val="00A22662"/>
    <w:rsid w:val="00A5122E"/>
    <w:rsid w:val="00A528FE"/>
    <w:rsid w:val="00A650DF"/>
    <w:rsid w:val="00A86037"/>
    <w:rsid w:val="00AC3F3F"/>
    <w:rsid w:val="00AD2FC2"/>
    <w:rsid w:val="00AE2443"/>
    <w:rsid w:val="00AF41EB"/>
    <w:rsid w:val="00AF605E"/>
    <w:rsid w:val="00B04E16"/>
    <w:rsid w:val="00B2018F"/>
    <w:rsid w:val="00B309C4"/>
    <w:rsid w:val="00B31F12"/>
    <w:rsid w:val="00B4057D"/>
    <w:rsid w:val="00B72F27"/>
    <w:rsid w:val="00B73630"/>
    <w:rsid w:val="00B773F4"/>
    <w:rsid w:val="00B86A26"/>
    <w:rsid w:val="00B875AA"/>
    <w:rsid w:val="00B93C0C"/>
    <w:rsid w:val="00BC782B"/>
    <w:rsid w:val="00BF50B7"/>
    <w:rsid w:val="00C0300A"/>
    <w:rsid w:val="00C07958"/>
    <w:rsid w:val="00C1540D"/>
    <w:rsid w:val="00C16F43"/>
    <w:rsid w:val="00C472EC"/>
    <w:rsid w:val="00C54A27"/>
    <w:rsid w:val="00C77D19"/>
    <w:rsid w:val="00C9744A"/>
    <w:rsid w:val="00CA0807"/>
    <w:rsid w:val="00D02356"/>
    <w:rsid w:val="00D13CB5"/>
    <w:rsid w:val="00D371C8"/>
    <w:rsid w:val="00D41AAA"/>
    <w:rsid w:val="00D60C5A"/>
    <w:rsid w:val="00D72AD8"/>
    <w:rsid w:val="00D76D9F"/>
    <w:rsid w:val="00D8018E"/>
    <w:rsid w:val="00D93658"/>
    <w:rsid w:val="00DE461B"/>
    <w:rsid w:val="00E04990"/>
    <w:rsid w:val="00E05A10"/>
    <w:rsid w:val="00E1602F"/>
    <w:rsid w:val="00E16F3C"/>
    <w:rsid w:val="00E201BD"/>
    <w:rsid w:val="00E30DB9"/>
    <w:rsid w:val="00E36C54"/>
    <w:rsid w:val="00E403CB"/>
    <w:rsid w:val="00E4172F"/>
    <w:rsid w:val="00E50239"/>
    <w:rsid w:val="00E64976"/>
    <w:rsid w:val="00EC069F"/>
    <w:rsid w:val="00EC6A9C"/>
    <w:rsid w:val="00ED7A55"/>
    <w:rsid w:val="00EE58AA"/>
    <w:rsid w:val="00EF0A29"/>
    <w:rsid w:val="00F26563"/>
    <w:rsid w:val="00F41067"/>
    <w:rsid w:val="00F537A7"/>
    <w:rsid w:val="00F57027"/>
    <w:rsid w:val="00F80FAA"/>
    <w:rsid w:val="00F84D6C"/>
    <w:rsid w:val="00F868E9"/>
    <w:rsid w:val="00F96F85"/>
    <w:rsid w:val="00FA687D"/>
    <w:rsid w:val="00FC1FE7"/>
    <w:rsid w:val="00FD1809"/>
    <w:rsid w:val="00FD6609"/>
    <w:rsid w:val="00FE0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B875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87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Наташа</dc:creator>
  <cp:keywords/>
  <cp:lastModifiedBy>User</cp:lastModifiedBy>
  <cp:revision>8</cp:revision>
  <cp:lastPrinted>2016-12-29T06:10:00Z</cp:lastPrinted>
  <dcterms:created xsi:type="dcterms:W3CDTF">2016-12-11T07:40:00Z</dcterms:created>
  <dcterms:modified xsi:type="dcterms:W3CDTF">2016-12-29T06:34:00Z</dcterms:modified>
</cp:coreProperties>
</file>