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D6" w:rsidRPr="00240AE6" w:rsidRDefault="00385D1C" w:rsidP="00586CD6">
      <w:pPr>
        <w:jc w:val="center"/>
      </w:pPr>
      <w:r w:rsidRPr="00690C2C">
        <w:t>Пояснительная записка</w:t>
      </w:r>
      <w:r w:rsidR="00753B01">
        <w:t xml:space="preserve"> </w:t>
      </w:r>
      <w:r w:rsidRPr="00690C2C">
        <w:t>к решению Совета Калининского сельского поселения</w:t>
      </w:r>
      <w:r w:rsidR="00753B01">
        <w:t xml:space="preserve"> </w:t>
      </w:r>
      <w:r w:rsidRPr="00690C2C">
        <w:t>Калининского района</w:t>
      </w:r>
      <w:r w:rsidR="00753B01">
        <w:t xml:space="preserve"> </w:t>
      </w:r>
      <w:bookmarkStart w:id="0" w:name="_GoBack"/>
      <w:bookmarkEnd w:id="0"/>
      <w:r w:rsidR="00366C2C">
        <w:t>«</w:t>
      </w:r>
      <w:r w:rsidR="00366C2C" w:rsidRPr="003111D3">
        <w:t xml:space="preserve">О внесении изменений в решение Совета Калининского сельского поселения Калининского района </w:t>
      </w:r>
      <w:proofErr w:type="gramStart"/>
      <w:r w:rsidR="00586CD6" w:rsidRPr="00240AE6">
        <w:t xml:space="preserve">от  </w:t>
      </w:r>
      <w:r w:rsidR="00586CD6">
        <w:t>19</w:t>
      </w:r>
      <w:proofErr w:type="gramEnd"/>
      <w:r w:rsidR="00586CD6">
        <w:t xml:space="preserve"> декабря</w:t>
      </w:r>
      <w:r w:rsidR="00586CD6" w:rsidRPr="00240AE6">
        <w:t xml:space="preserve"> 201</w:t>
      </w:r>
      <w:r w:rsidR="00586CD6">
        <w:t>6</w:t>
      </w:r>
      <w:r w:rsidR="00586CD6" w:rsidRPr="00240AE6">
        <w:t xml:space="preserve"> года № </w:t>
      </w:r>
      <w:r w:rsidR="00586CD6">
        <w:t>138</w:t>
      </w:r>
      <w:r w:rsidR="00586CD6" w:rsidRPr="00240AE6">
        <w:t xml:space="preserve"> «О бюджете Калининского сельского поселения Калининского района на 201</w:t>
      </w:r>
      <w:r w:rsidR="00586CD6">
        <w:t>7</w:t>
      </w:r>
      <w:r w:rsidR="00586CD6" w:rsidRPr="00240AE6">
        <w:t xml:space="preserve"> год»</w:t>
      </w:r>
    </w:p>
    <w:p w:rsidR="004D3FCB" w:rsidRDefault="004D3FCB" w:rsidP="00385D1C">
      <w:pPr>
        <w:jc w:val="center"/>
      </w:pPr>
    </w:p>
    <w:p w:rsidR="00690C2C" w:rsidRPr="00690C2C" w:rsidRDefault="00690C2C" w:rsidP="00385D1C">
      <w:pPr>
        <w:jc w:val="center"/>
      </w:pPr>
    </w:p>
    <w:p w:rsidR="00035A76" w:rsidRPr="00690C2C" w:rsidRDefault="00035A76" w:rsidP="00035A76">
      <w:r w:rsidRPr="00690C2C">
        <w:tab/>
        <w:t>Настоящая пояснительная записка содержит информацию об основных изменениях доходной и расходной частей бюджета поселения на 20</w:t>
      </w:r>
      <w:r w:rsidR="00EE58AA" w:rsidRPr="00690C2C">
        <w:t>1</w:t>
      </w:r>
      <w:r w:rsidR="00586CD6">
        <w:t>7</w:t>
      </w:r>
      <w:r w:rsidRPr="00690C2C">
        <w:t xml:space="preserve"> год.</w:t>
      </w:r>
    </w:p>
    <w:p w:rsidR="00035A76" w:rsidRPr="00690C2C" w:rsidRDefault="00035A76" w:rsidP="00035A76">
      <w:pPr>
        <w:jc w:val="both"/>
      </w:pPr>
      <w:r w:rsidRPr="00690C2C">
        <w:t>Бюджет Калининского сельского поселения Калининского района на 20</w:t>
      </w:r>
      <w:r w:rsidR="00EE58AA" w:rsidRPr="00690C2C">
        <w:t>1</w:t>
      </w:r>
      <w:r w:rsidR="00586CD6">
        <w:t>7</w:t>
      </w:r>
      <w:r w:rsidRPr="00690C2C">
        <w:t xml:space="preserve"> год, утвержденный решением Совета Калининского сельского поселения Калининского района №</w:t>
      </w:r>
      <w:r w:rsidR="00586CD6">
        <w:t>138</w:t>
      </w:r>
      <w:r w:rsidRPr="00690C2C">
        <w:t xml:space="preserve"> от </w:t>
      </w:r>
      <w:r w:rsidR="00FA687D">
        <w:t>1</w:t>
      </w:r>
      <w:r w:rsidR="00586CD6">
        <w:t>9</w:t>
      </w:r>
      <w:r w:rsidR="00366C2C">
        <w:t>.</w:t>
      </w:r>
      <w:r w:rsidRPr="00690C2C">
        <w:t>1</w:t>
      </w:r>
      <w:r w:rsidR="00586CD6">
        <w:t>2</w:t>
      </w:r>
      <w:r w:rsidRPr="00690C2C">
        <w:t>.20</w:t>
      </w:r>
      <w:r w:rsidR="00F80FAA" w:rsidRPr="00690C2C">
        <w:t>1</w:t>
      </w:r>
      <w:r w:rsidR="00586CD6">
        <w:t>6</w:t>
      </w:r>
      <w:r w:rsidRPr="00690C2C">
        <w:t xml:space="preserve">г. по доходам в сумме </w:t>
      </w:r>
      <w:r w:rsidR="00FA687D">
        <w:t>34</w:t>
      </w:r>
      <w:r w:rsidR="00586CD6">
        <w:t>667,1</w:t>
      </w:r>
      <w:r w:rsidR="008B79D2">
        <w:t xml:space="preserve"> </w:t>
      </w:r>
      <w:r w:rsidRPr="00690C2C">
        <w:t xml:space="preserve">тыс. рублей и по расходам в сумме </w:t>
      </w:r>
      <w:r w:rsidR="00586CD6" w:rsidRPr="00EB223F">
        <w:t>4</w:t>
      </w:r>
      <w:r w:rsidR="00586CD6">
        <w:t>0801,5</w:t>
      </w:r>
      <w:r w:rsidR="008B79D2">
        <w:t xml:space="preserve"> </w:t>
      </w:r>
      <w:r w:rsidRPr="00690C2C">
        <w:t xml:space="preserve">тыс. </w:t>
      </w:r>
      <w:r w:rsidR="00AD2FC2" w:rsidRPr="00690C2C">
        <w:t>рублей, после</w:t>
      </w:r>
      <w:r w:rsidR="00327B97" w:rsidRPr="00690C2C">
        <w:t xml:space="preserve"> ниже изложенных изменений составил:</w:t>
      </w:r>
    </w:p>
    <w:p w:rsidR="00524608" w:rsidRPr="00690C2C" w:rsidRDefault="00327B97" w:rsidP="00035A76">
      <w:pPr>
        <w:jc w:val="both"/>
      </w:pPr>
      <w:r w:rsidRPr="00690C2C">
        <w:t>Уточненный бюджет на 20</w:t>
      </w:r>
      <w:r w:rsidR="00EE58AA" w:rsidRPr="00690C2C">
        <w:t>1</w:t>
      </w:r>
      <w:r w:rsidR="00D622A1">
        <w:t>7</w:t>
      </w:r>
      <w:r w:rsidR="00FA687D">
        <w:t xml:space="preserve"> </w:t>
      </w:r>
      <w:r w:rsidRPr="00690C2C">
        <w:t xml:space="preserve">год по доходам </w:t>
      </w:r>
      <w:r w:rsidR="00722FFC">
        <w:t>51334,9</w:t>
      </w:r>
      <w:r w:rsidR="00722FFC" w:rsidRPr="00EB223F">
        <w:t xml:space="preserve"> </w:t>
      </w:r>
      <w:r w:rsidR="004E3CC8" w:rsidRPr="00690C2C">
        <w:t xml:space="preserve">тыс. руб., </w:t>
      </w:r>
    </w:p>
    <w:p w:rsidR="000B6060" w:rsidRPr="00690C2C" w:rsidRDefault="000B6060" w:rsidP="00035A76">
      <w:pPr>
        <w:jc w:val="both"/>
      </w:pPr>
      <w:r w:rsidRPr="00690C2C">
        <w:t>Уточненный бюджет на 20</w:t>
      </w:r>
      <w:r w:rsidR="00EE58AA" w:rsidRPr="00690C2C">
        <w:t>1</w:t>
      </w:r>
      <w:r w:rsidR="00D622A1">
        <w:t>7</w:t>
      </w:r>
      <w:r w:rsidR="00E30DB9" w:rsidRPr="00690C2C">
        <w:t>год по расходам</w:t>
      </w:r>
      <w:r w:rsidR="008B79D2">
        <w:t xml:space="preserve"> </w:t>
      </w:r>
      <w:r w:rsidR="00722FFC">
        <w:t>57470,4</w:t>
      </w:r>
      <w:r w:rsidR="00722FFC" w:rsidRPr="00240AE6">
        <w:t xml:space="preserve"> </w:t>
      </w:r>
      <w:r w:rsidRPr="00690C2C">
        <w:t>тыс. руб., в том числе:</w:t>
      </w:r>
    </w:p>
    <w:p w:rsidR="000B6060" w:rsidRPr="008B79D2" w:rsidRDefault="000B6060" w:rsidP="000B6060">
      <w:pPr>
        <w:ind w:firstLine="708"/>
        <w:jc w:val="both"/>
      </w:pPr>
      <w:r w:rsidRPr="00690C2C">
        <w:t xml:space="preserve">- </w:t>
      </w:r>
      <w:r w:rsidRPr="008B79D2">
        <w:t xml:space="preserve">общегосударственные </w:t>
      </w:r>
      <w:r w:rsidR="00AD2FC2" w:rsidRPr="008B79D2">
        <w:t xml:space="preserve">вопросы </w:t>
      </w:r>
      <w:r w:rsidR="008B79D2">
        <w:t>11</w:t>
      </w:r>
      <w:r w:rsidR="00722FFC">
        <w:t>7</w:t>
      </w:r>
      <w:r w:rsidR="008B79D2">
        <w:t>08,0</w:t>
      </w:r>
      <w:r w:rsidRPr="008B79D2">
        <w:t xml:space="preserve"> руб.;</w:t>
      </w:r>
    </w:p>
    <w:p w:rsidR="000B6060" w:rsidRPr="008B79D2" w:rsidRDefault="000B6060" w:rsidP="000B6060">
      <w:pPr>
        <w:ind w:firstLine="708"/>
        <w:jc w:val="both"/>
      </w:pPr>
      <w:r w:rsidRPr="008B79D2">
        <w:t xml:space="preserve">- национальная оборона – </w:t>
      </w:r>
      <w:r w:rsidR="00FA687D" w:rsidRPr="008B79D2">
        <w:t>5</w:t>
      </w:r>
      <w:r w:rsidR="008B79D2">
        <w:t xml:space="preserve">57,7 </w:t>
      </w:r>
      <w:r w:rsidRPr="008B79D2">
        <w:t>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>- национальная безопасность и правоохранительная деятельность –</w:t>
      </w:r>
      <w:r w:rsidR="00722FFC">
        <w:t xml:space="preserve"> 9</w:t>
      </w:r>
      <w:r w:rsidR="008B79D2">
        <w:t>0</w:t>
      </w:r>
      <w:r w:rsidR="00FA687D" w:rsidRPr="008B79D2">
        <w:t>,0</w:t>
      </w:r>
      <w:r w:rsidRPr="008B79D2">
        <w:t xml:space="preserve"> 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 xml:space="preserve">- национальная экономика – </w:t>
      </w:r>
      <w:r w:rsidR="00130877">
        <w:t>1</w:t>
      </w:r>
      <w:r w:rsidR="00722FFC">
        <w:t>2491,</w:t>
      </w:r>
      <w:r w:rsidR="00130877">
        <w:t>9</w:t>
      </w:r>
      <w:r w:rsidRPr="008B79D2">
        <w:t xml:space="preserve"> 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 xml:space="preserve">- </w:t>
      </w:r>
      <w:proofErr w:type="spellStart"/>
      <w:r w:rsidRPr="008B79D2">
        <w:t>жилищно</w:t>
      </w:r>
      <w:proofErr w:type="spellEnd"/>
      <w:r w:rsidRPr="008B79D2">
        <w:t xml:space="preserve"> – коммунальное хозяйство –</w:t>
      </w:r>
      <w:r w:rsidR="00130877">
        <w:t>9</w:t>
      </w:r>
      <w:r w:rsidR="00722FFC">
        <w:t>6</w:t>
      </w:r>
      <w:r w:rsidR="00130877">
        <w:t>59,5</w:t>
      </w:r>
      <w:r w:rsidRPr="008B79D2">
        <w:t xml:space="preserve"> 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 xml:space="preserve">- образование – </w:t>
      </w:r>
      <w:r w:rsidR="00CA0807" w:rsidRPr="008B79D2">
        <w:t>1</w:t>
      </w:r>
      <w:r w:rsidR="00E05A10" w:rsidRPr="008B79D2">
        <w:t>7</w:t>
      </w:r>
      <w:r w:rsidR="00660EC0" w:rsidRPr="008B79D2">
        <w:t>0</w:t>
      </w:r>
      <w:r w:rsidRPr="008B79D2">
        <w:t xml:space="preserve"> тыс. руб.;</w:t>
      </w:r>
    </w:p>
    <w:p w:rsidR="000B6060" w:rsidRPr="008B79D2" w:rsidRDefault="000B6060" w:rsidP="000B6060">
      <w:pPr>
        <w:ind w:firstLine="708"/>
        <w:jc w:val="both"/>
      </w:pPr>
      <w:r w:rsidRPr="008B79D2">
        <w:t>- культура</w:t>
      </w:r>
      <w:r w:rsidR="00D371C8" w:rsidRPr="008B79D2">
        <w:t xml:space="preserve"> и </w:t>
      </w:r>
      <w:r w:rsidRPr="008B79D2">
        <w:t>кинематография –</w:t>
      </w:r>
      <w:r w:rsidR="00D371C8" w:rsidRPr="008B79D2">
        <w:t>1</w:t>
      </w:r>
      <w:r w:rsidR="00D622A1">
        <w:t>9128,3</w:t>
      </w:r>
      <w:r w:rsidRPr="008B79D2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8B79D2">
        <w:t xml:space="preserve">- </w:t>
      </w:r>
      <w:r w:rsidR="00D371C8" w:rsidRPr="008B79D2">
        <w:t>физическая культура и спорт</w:t>
      </w:r>
      <w:r w:rsidRPr="008B79D2">
        <w:t xml:space="preserve"> – </w:t>
      </w:r>
      <w:r w:rsidR="008B79D2">
        <w:t>36</w:t>
      </w:r>
      <w:r w:rsidR="00FA687D" w:rsidRPr="008B79D2">
        <w:t>00</w:t>
      </w:r>
      <w:r w:rsidR="00C0300A" w:rsidRPr="008B79D2">
        <w:t>,0</w:t>
      </w:r>
      <w:r w:rsidRPr="008B79D2">
        <w:t xml:space="preserve"> тыс. руб.;</w:t>
      </w:r>
    </w:p>
    <w:p w:rsidR="00B04E16" w:rsidRPr="00690C2C" w:rsidRDefault="00B04E16" w:rsidP="000B6060">
      <w:pPr>
        <w:ind w:firstLine="708"/>
        <w:jc w:val="both"/>
      </w:pPr>
      <w:r w:rsidRPr="00690C2C">
        <w:t xml:space="preserve">- социальная политика – </w:t>
      </w:r>
      <w:r w:rsidR="00FA687D">
        <w:t xml:space="preserve">65,0 </w:t>
      </w:r>
      <w:r w:rsidRPr="00690C2C">
        <w:t>тыс.руб</w:t>
      </w:r>
      <w:r w:rsidR="00824908" w:rsidRPr="00690C2C">
        <w:t>.;</w:t>
      </w:r>
    </w:p>
    <w:p w:rsidR="000B6060" w:rsidRDefault="001275BA" w:rsidP="00035A76">
      <w:pPr>
        <w:jc w:val="both"/>
      </w:pPr>
      <w:r w:rsidRPr="00690C2C">
        <w:t xml:space="preserve">Дефицит бюджета – </w:t>
      </w:r>
      <w:r w:rsidR="00FA687D">
        <w:t>6</w:t>
      </w:r>
      <w:r w:rsidR="00C30A35">
        <w:t>13</w:t>
      </w:r>
      <w:r w:rsidR="008B79D2">
        <w:t>5,</w:t>
      </w:r>
      <w:r w:rsidR="00845DD0">
        <w:t>5</w:t>
      </w:r>
      <w:r w:rsidR="008B79D2">
        <w:t xml:space="preserve"> </w:t>
      </w:r>
      <w:r w:rsidRPr="00690C2C">
        <w:t>тыс. руб., в том числе источники внутреннего финансирования дефицита бюджета:</w:t>
      </w:r>
    </w:p>
    <w:p w:rsidR="001275BA" w:rsidRPr="00690C2C" w:rsidRDefault="001275BA" w:rsidP="00035A76">
      <w:pPr>
        <w:jc w:val="both"/>
      </w:pPr>
      <w:r w:rsidRPr="00690C2C">
        <w:tab/>
        <w:t>- остатки денежных средств 20</w:t>
      </w:r>
      <w:r w:rsidR="00F80FAA" w:rsidRPr="00690C2C">
        <w:t>1</w:t>
      </w:r>
      <w:r w:rsidR="00C30A35">
        <w:t>6</w:t>
      </w:r>
      <w:r w:rsidRPr="00690C2C">
        <w:t xml:space="preserve"> года – </w:t>
      </w:r>
      <w:r w:rsidR="00A528FE">
        <w:t>6</w:t>
      </w:r>
      <w:r w:rsidR="00C30A35">
        <w:t>13</w:t>
      </w:r>
      <w:r w:rsidR="008B79D2">
        <w:t>5</w:t>
      </w:r>
      <w:r w:rsidR="00C30A35">
        <w:t>,</w:t>
      </w:r>
      <w:r w:rsidR="00845DD0">
        <w:t>5</w:t>
      </w:r>
      <w:r w:rsidR="008B79D2">
        <w:t xml:space="preserve"> </w:t>
      </w:r>
      <w:r w:rsidRPr="00690C2C">
        <w:t>тыс. руб.</w:t>
      </w:r>
    </w:p>
    <w:p w:rsidR="001275BA" w:rsidRDefault="001275BA" w:rsidP="00035A76">
      <w:pPr>
        <w:jc w:val="both"/>
      </w:pPr>
      <w:r w:rsidRPr="00690C2C">
        <w:tab/>
        <w:t>Изменения, предлагаемые для внесения в бюджет:</w:t>
      </w:r>
    </w:p>
    <w:p w:rsidR="00130877" w:rsidRDefault="00722FFC" w:rsidP="00035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30877">
        <w:rPr>
          <w:sz w:val="22"/>
          <w:szCs w:val="22"/>
        </w:rPr>
        <w:t>За счет с</w:t>
      </w:r>
      <w:r w:rsidR="00130877" w:rsidRPr="005B119F">
        <w:rPr>
          <w:sz w:val="22"/>
          <w:szCs w:val="22"/>
        </w:rPr>
        <w:t>убсидии на дополнительную помощь местным бюджетам для решения социально значимых вопросов</w:t>
      </w:r>
      <w:r w:rsidR="00130877">
        <w:rPr>
          <w:sz w:val="22"/>
          <w:szCs w:val="22"/>
        </w:rPr>
        <w:t xml:space="preserve"> (средства депутат</w:t>
      </w:r>
      <w:r>
        <w:rPr>
          <w:sz w:val="22"/>
          <w:szCs w:val="22"/>
        </w:rPr>
        <w:t>ов</w:t>
      </w:r>
      <w:r w:rsidR="00130877">
        <w:rPr>
          <w:sz w:val="22"/>
          <w:szCs w:val="22"/>
        </w:rPr>
        <w:t xml:space="preserve"> ЗСК Козаченко Д.М., </w:t>
      </w:r>
      <w:proofErr w:type="spellStart"/>
      <w:r w:rsidR="00130877">
        <w:rPr>
          <w:sz w:val="22"/>
          <w:szCs w:val="22"/>
        </w:rPr>
        <w:t>Сидюков</w:t>
      </w:r>
      <w:proofErr w:type="spellEnd"/>
      <w:r w:rsidR="00130877">
        <w:rPr>
          <w:sz w:val="22"/>
          <w:szCs w:val="22"/>
        </w:rPr>
        <w:t xml:space="preserve"> А.А.) </w:t>
      </w:r>
      <w:r w:rsidR="00130877" w:rsidRPr="000A2FA2">
        <w:rPr>
          <w:sz w:val="22"/>
          <w:szCs w:val="22"/>
        </w:rPr>
        <w:t xml:space="preserve">увеличить план по расходам </w:t>
      </w:r>
      <w:r w:rsidR="00130877">
        <w:rPr>
          <w:sz w:val="22"/>
          <w:szCs w:val="22"/>
        </w:rPr>
        <w:t xml:space="preserve">статьи Дорожное хозяйство на 435,0 тыс. рублей (приобретение гравия на подсыпку дорог, ямочный ремонт), статьи Благоустройство на 330,0 тыс. рублей (благоустройство придомовых территорий и устройство детских площадок), статьи Коммунальное хозяйство на 80,0 тыс.рублей (реконструкция уличного водопровода)- всего на 845 тыс.рублей, за счет </w:t>
      </w:r>
      <w:r w:rsidR="00130877" w:rsidRPr="000A2FA2">
        <w:rPr>
          <w:sz w:val="22"/>
          <w:szCs w:val="22"/>
        </w:rPr>
        <w:t>субсидии по государственн</w:t>
      </w:r>
      <w:r w:rsidR="00130877">
        <w:rPr>
          <w:sz w:val="22"/>
          <w:szCs w:val="22"/>
        </w:rPr>
        <w:t>ой программе</w:t>
      </w:r>
      <w:r w:rsidR="00130877" w:rsidRPr="000A2FA2">
        <w:rPr>
          <w:sz w:val="22"/>
          <w:szCs w:val="22"/>
        </w:rPr>
        <w:t xml:space="preserve"> </w:t>
      </w:r>
      <w:r w:rsidR="00130877" w:rsidRPr="00130877">
        <w:rPr>
          <w:sz w:val="22"/>
          <w:szCs w:val="22"/>
        </w:rPr>
        <w:t xml:space="preserve">Краснодарского края «Развитие сети автомобильных дорог Краснодарского края»,подпрограмма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</w:t>
      </w:r>
      <w:r w:rsidR="00130877" w:rsidRPr="000A2FA2">
        <w:rPr>
          <w:sz w:val="22"/>
          <w:szCs w:val="22"/>
        </w:rPr>
        <w:t xml:space="preserve">увеличить план по расходам статьи </w:t>
      </w:r>
      <w:r w:rsidR="00130877">
        <w:rPr>
          <w:sz w:val="22"/>
          <w:szCs w:val="22"/>
        </w:rPr>
        <w:t xml:space="preserve">Дорожное хозяйство на </w:t>
      </w:r>
      <w:r w:rsidR="00130877" w:rsidRPr="000A2FA2">
        <w:rPr>
          <w:sz w:val="22"/>
          <w:szCs w:val="22"/>
        </w:rPr>
        <w:t xml:space="preserve">сумму </w:t>
      </w:r>
      <w:r w:rsidR="00130877">
        <w:rPr>
          <w:sz w:val="22"/>
          <w:szCs w:val="22"/>
        </w:rPr>
        <w:t xml:space="preserve">6915,1 </w:t>
      </w:r>
      <w:r w:rsidR="00130877" w:rsidRPr="000A2FA2">
        <w:rPr>
          <w:sz w:val="22"/>
          <w:szCs w:val="22"/>
        </w:rPr>
        <w:t>тыс. рублей (</w:t>
      </w:r>
      <w:r w:rsidR="00130877">
        <w:rPr>
          <w:sz w:val="22"/>
          <w:szCs w:val="22"/>
        </w:rPr>
        <w:t xml:space="preserve">на </w:t>
      </w:r>
      <w:r w:rsidR="00130877">
        <w:rPr>
          <w:color w:val="000000"/>
        </w:rPr>
        <w:t>к</w:t>
      </w:r>
      <w:r w:rsidR="00130877" w:rsidRPr="00D455D4">
        <w:rPr>
          <w:color w:val="000000"/>
        </w:rPr>
        <w:t>апитальный ремонт участка дорог</w:t>
      </w:r>
      <w:r w:rsidR="00130877">
        <w:rPr>
          <w:color w:val="000000"/>
        </w:rPr>
        <w:t xml:space="preserve">и  </w:t>
      </w:r>
      <w:r w:rsidR="00130877" w:rsidRPr="00D455D4">
        <w:rPr>
          <w:color w:val="000000"/>
        </w:rPr>
        <w:t>ул. За</w:t>
      </w:r>
      <w:r w:rsidR="00130877">
        <w:rPr>
          <w:color w:val="000000"/>
        </w:rPr>
        <w:t>речной от ул.Скляра до ул.Набережная (2 этап)</w:t>
      </w:r>
      <w:r w:rsidR="00130877" w:rsidRPr="00130877">
        <w:rPr>
          <w:color w:val="000000"/>
        </w:rPr>
        <w:t xml:space="preserve"> </w:t>
      </w:r>
      <w:r w:rsidR="00130877">
        <w:rPr>
          <w:color w:val="000000"/>
        </w:rPr>
        <w:t>Р</w:t>
      </w:r>
      <w:r w:rsidR="00130877" w:rsidRPr="00D455D4">
        <w:rPr>
          <w:color w:val="000000"/>
        </w:rPr>
        <w:t xml:space="preserve">емонт </w:t>
      </w:r>
      <w:r w:rsidR="00130877">
        <w:rPr>
          <w:color w:val="000000"/>
        </w:rPr>
        <w:t xml:space="preserve"> тротуара по </w:t>
      </w:r>
      <w:r w:rsidR="00130877" w:rsidRPr="00D455D4">
        <w:rPr>
          <w:color w:val="000000"/>
        </w:rPr>
        <w:t>ул.</w:t>
      </w:r>
      <w:r w:rsidR="00130877">
        <w:rPr>
          <w:color w:val="000000"/>
        </w:rPr>
        <w:t>Мира от ул.Коваля до ул.Садовой</w:t>
      </w:r>
      <w:r w:rsidR="00130877">
        <w:rPr>
          <w:sz w:val="22"/>
          <w:szCs w:val="22"/>
        </w:rPr>
        <w:t>);</w:t>
      </w:r>
    </w:p>
    <w:p w:rsidR="00722FFC" w:rsidRPr="00690C2C" w:rsidRDefault="00722FFC" w:rsidP="00035A76">
      <w:pPr>
        <w:jc w:val="both"/>
      </w:pPr>
      <w:r>
        <w:rPr>
          <w:sz w:val="22"/>
          <w:szCs w:val="22"/>
        </w:rPr>
        <w:t xml:space="preserve">              За счет увеличения доходного источника единого сельскохозяйственного налога на 1500,0 тыс.рублей дополнительно увеличить расходную часть бюджета по статьям – дорожное хозяйство на 700,0 тыс.рублей, на благоустройство (уличное освещение электроэнергия) на 300,0 тыс.рублей, резервный фонд на 500,0 тыс.рублей.</w:t>
      </w:r>
    </w:p>
    <w:p w:rsidR="00690C2C" w:rsidRDefault="00390030" w:rsidP="0018243D">
      <w:pPr>
        <w:jc w:val="both"/>
      </w:pPr>
      <w:r>
        <w:t xml:space="preserve">           </w:t>
      </w:r>
      <w:r w:rsidR="009670B6">
        <w:t xml:space="preserve"> </w:t>
      </w:r>
      <w:r w:rsidR="00756E93">
        <w:t>Детализация кодов расходов по статье р</w:t>
      </w:r>
      <w:r w:rsidR="00756E93" w:rsidRPr="00756E93">
        <w:t>асходы на обеспечение функций органов местного самоуправления</w:t>
      </w:r>
      <w:r w:rsidR="00756E93">
        <w:t xml:space="preserve"> - </w:t>
      </w:r>
      <w:r w:rsidR="00756E93" w:rsidRPr="00756E93">
        <w:t>Иные бюджетные ассигнования</w:t>
      </w:r>
      <w:r w:rsidR="00756E93">
        <w:t xml:space="preserve"> (10,1 тыс.рублей)</w:t>
      </w:r>
    </w:p>
    <w:p w:rsidR="00390030" w:rsidRPr="00690C2C" w:rsidRDefault="00390030" w:rsidP="0018243D">
      <w:pPr>
        <w:jc w:val="both"/>
      </w:pPr>
    </w:p>
    <w:p w:rsidR="00492B27" w:rsidRPr="00690C2C" w:rsidRDefault="00492B27" w:rsidP="00035A76">
      <w:pPr>
        <w:jc w:val="both"/>
      </w:pPr>
      <w:r w:rsidRPr="00690C2C">
        <w:t>Начальник финансового отдела</w:t>
      </w:r>
    </w:p>
    <w:p w:rsidR="004E3CC8" w:rsidRPr="00690C2C" w:rsidRDefault="00492B27" w:rsidP="00836432">
      <w:r w:rsidRPr="00690C2C">
        <w:t>администрации Калининского</w:t>
      </w:r>
      <w:r w:rsidR="008B79D2">
        <w:t xml:space="preserve"> </w:t>
      </w:r>
      <w:r w:rsidR="00806B20" w:rsidRPr="00690C2C">
        <w:t xml:space="preserve">сельского </w:t>
      </w:r>
      <w:r w:rsidRPr="00690C2C">
        <w:t xml:space="preserve">поселения </w:t>
      </w:r>
      <w:r w:rsidR="008B79D2">
        <w:t xml:space="preserve">                                        </w:t>
      </w:r>
      <w:proofErr w:type="spellStart"/>
      <w:r w:rsidR="00D8018E" w:rsidRPr="00690C2C">
        <w:t>Е.В</w:t>
      </w:r>
      <w:r w:rsidR="00806B20" w:rsidRPr="00690C2C">
        <w:t>.</w:t>
      </w:r>
      <w:r w:rsidR="00D8018E" w:rsidRPr="00690C2C">
        <w:t>Цыбуля</w:t>
      </w:r>
      <w:proofErr w:type="spellEnd"/>
    </w:p>
    <w:sectPr w:rsidR="004E3CC8" w:rsidRPr="00690C2C" w:rsidSect="004D3FC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5D1C"/>
    <w:rsid w:val="000006DF"/>
    <w:rsid w:val="000161A7"/>
    <w:rsid w:val="00017763"/>
    <w:rsid w:val="00035A76"/>
    <w:rsid w:val="00041268"/>
    <w:rsid w:val="0004403E"/>
    <w:rsid w:val="00072DA5"/>
    <w:rsid w:val="000B46A0"/>
    <w:rsid w:val="000B6060"/>
    <w:rsid w:val="000C3DD6"/>
    <w:rsid w:val="000C7FBE"/>
    <w:rsid w:val="000E46F8"/>
    <w:rsid w:val="000F53C0"/>
    <w:rsid w:val="0010196B"/>
    <w:rsid w:val="001275BA"/>
    <w:rsid w:val="00130877"/>
    <w:rsid w:val="0014592F"/>
    <w:rsid w:val="00176E29"/>
    <w:rsid w:val="0018243D"/>
    <w:rsid w:val="001B6918"/>
    <w:rsid w:val="001D1A32"/>
    <w:rsid w:val="001D6611"/>
    <w:rsid w:val="00207C69"/>
    <w:rsid w:val="00243CCF"/>
    <w:rsid w:val="002520FD"/>
    <w:rsid w:val="002579A7"/>
    <w:rsid w:val="00265B40"/>
    <w:rsid w:val="00271BE5"/>
    <w:rsid w:val="00272A29"/>
    <w:rsid w:val="002773F8"/>
    <w:rsid w:val="002774AE"/>
    <w:rsid w:val="0028016F"/>
    <w:rsid w:val="002828DC"/>
    <w:rsid w:val="002D3C52"/>
    <w:rsid w:val="002F5434"/>
    <w:rsid w:val="002F647E"/>
    <w:rsid w:val="00316E72"/>
    <w:rsid w:val="00320743"/>
    <w:rsid w:val="00327B97"/>
    <w:rsid w:val="00332EEF"/>
    <w:rsid w:val="003346EE"/>
    <w:rsid w:val="00366C2C"/>
    <w:rsid w:val="00385D1C"/>
    <w:rsid w:val="00390030"/>
    <w:rsid w:val="00394BB6"/>
    <w:rsid w:val="003A24F7"/>
    <w:rsid w:val="003B70A5"/>
    <w:rsid w:val="003C1081"/>
    <w:rsid w:val="003D2250"/>
    <w:rsid w:val="0047085F"/>
    <w:rsid w:val="00492B27"/>
    <w:rsid w:val="00497474"/>
    <w:rsid w:val="004B5ABD"/>
    <w:rsid w:val="004C2DDB"/>
    <w:rsid w:val="004D3FCB"/>
    <w:rsid w:val="004D7D6A"/>
    <w:rsid w:val="004E0A45"/>
    <w:rsid w:val="004E3CC8"/>
    <w:rsid w:val="004E5303"/>
    <w:rsid w:val="004E5943"/>
    <w:rsid w:val="004F00B3"/>
    <w:rsid w:val="004F6245"/>
    <w:rsid w:val="00512992"/>
    <w:rsid w:val="00524608"/>
    <w:rsid w:val="00531F38"/>
    <w:rsid w:val="00544F49"/>
    <w:rsid w:val="005868A9"/>
    <w:rsid w:val="00586CD6"/>
    <w:rsid w:val="0058704A"/>
    <w:rsid w:val="005B49FB"/>
    <w:rsid w:val="005C4681"/>
    <w:rsid w:val="005D4207"/>
    <w:rsid w:val="005D4B0C"/>
    <w:rsid w:val="005F21F3"/>
    <w:rsid w:val="005F6FE0"/>
    <w:rsid w:val="00601A1C"/>
    <w:rsid w:val="0061225A"/>
    <w:rsid w:val="00623340"/>
    <w:rsid w:val="00625CD4"/>
    <w:rsid w:val="00625FF6"/>
    <w:rsid w:val="0063040B"/>
    <w:rsid w:val="006418B7"/>
    <w:rsid w:val="00660EC0"/>
    <w:rsid w:val="00665F6C"/>
    <w:rsid w:val="00680391"/>
    <w:rsid w:val="00690C2C"/>
    <w:rsid w:val="00722FFC"/>
    <w:rsid w:val="007326EE"/>
    <w:rsid w:val="00737E27"/>
    <w:rsid w:val="007428B8"/>
    <w:rsid w:val="00753B01"/>
    <w:rsid w:val="00756E93"/>
    <w:rsid w:val="00756F73"/>
    <w:rsid w:val="00777A9F"/>
    <w:rsid w:val="007B1D4D"/>
    <w:rsid w:val="007B7DD9"/>
    <w:rsid w:val="007C11F2"/>
    <w:rsid w:val="007D6472"/>
    <w:rsid w:val="007F50F5"/>
    <w:rsid w:val="0080484F"/>
    <w:rsid w:val="00806B20"/>
    <w:rsid w:val="00817F34"/>
    <w:rsid w:val="00824908"/>
    <w:rsid w:val="00836432"/>
    <w:rsid w:val="00840976"/>
    <w:rsid w:val="00845DD0"/>
    <w:rsid w:val="008500FC"/>
    <w:rsid w:val="00870A60"/>
    <w:rsid w:val="00885D1E"/>
    <w:rsid w:val="008B089C"/>
    <w:rsid w:val="008B35A1"/>
    <w:rsid w:val="008B79D2"/>
    <w:rsid w:val="008C7826"/>
    <w:rsid w:val="00952961"/>
    <w:rsid w:val="009670B6"/>
    <w:rsid w:val="0097601F"/>
    <w:rsid w:val="00977FED"/>
    <w:rsid w:val="00987B2F"/>
    <w:rsid w:val="009D4A4E"/>
    <w:rsid w:val="00A00DB2"/>
    <w:rsid w:val="00A02412"/>
    <w:rsid w:val="00A07281"/>
    <w:rsid w:val="00A17839"/>
    <w:rsid w:val="00A22662"/>
    <w:rsid w:val="00A5122E"/>
    <w:rsid w:val="00A528FE"/>
    <w:rsid w:val="00A650DF"/>
    <w:rsid w:val="00A86037"/>
    <w:rsid w:val="00A9038C"/>
    <w:rsid w:val="00AD2FC2"/>
    <w:rsid w:val="00AE2443"/>
    <w:rsid w:val="00AF41EB"/>
    <w:rsid w:val="00AF605E"/>
    <w:rsid w:val="00B04E16"/>
    <w:rsid w:val="00B2018F"/>
    <w:rsid w:val="00B309C4"/>
    <w:rsid w:val="00B4057D"/>
    <w:rsid w:val="00B72F27"/>
    <w:rsid w:val="00B73630"/>
    <w:rsid w:val="00B93C0C"/>
    <w:rsid w:val="00BC782B"/>
    <w:rsid w:val="00BE48C6"/>
    <w:rsid w:val="00BF50B7"/>
    <w:rsid w:val="00C0300A"/>
    <w:rsid w:val="00C07958"/>
    <w:rsid w:val="00C16F43"/>
    <w:rsid w:val="00C30A35"/>
    <w:rsid w:val="00C472EC"/>
    <w:rsid w:val="00C54A27"/>
    <w:rsid w:val="00CA0807"/>
    <w:rsid w:val="00D13CB5"/>
    <w:rsid w:val="00D371C8"/>
    <w:rsid w:val="00D41AAA"/>
    <w:rsid w:val="00D60C5A"/>
    <w:rsid w:val="00D622A1"/>
    <w:rsid w:val="00D76D9F"/>
    <w:rsid w:val="00D8018E"/>
    <w:rsid w:val="00D93658"/>
    <w:rsid w:val="00DE461B"/>
    <w:rsid w:val="00E04990"/>
    <w:rsid w:val="00E05A10"/>
    <w:rsid w:val="00E201BD"/>
    <w:rsid w:val="00E30DB9"/>
    <w:rsid w:val="00E36C54"/>
    <w:rsid w:val="00E403CB"/>
    <w:rsid w:val="00E50239"/>
    <w:rsid w:val="00E64976"/>
    <w:rsid w:val="00EC069F"/>
    <w:rsid w:val="00EC6A9C"/>
    <w:rsid w:val="00ED7A55"/>
    <w:rsid w:val="00EE58AA"/>
    <w:rsid w:val="00EF0A29"/>
    <w:rsid w:val="00F26563"/>
    <w:rsid w:val="00F41067"/>
    <w:rsid w:val="00F537A7"/>
    <w:rsid w:val="00F57027"/>
    <w:rsid w:val="00F80FAA"/>
    <w:rsid w:val="00F84D6C"/>
    <w:rsid w:val="00F868E9"/>
    <w:rsid w:val="00F96F85"/>
    <w:rsid w:val="00FA687D"/>
    <w:rsid w:val="00FC1FE7"/>
    <w:rsid w:val="00FD6609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C109D-F833-40DF-A23C-5FC49F8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53B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5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Наташа</dc:creator>
  <cp:keywords/>
  <cp:lastModifiedBy>ZO1</cp:lastModifiedBy>
  <cp:revision>17</cp:revision>
  <cp:lastPrinted>2017-04-03T07:34:00Z</cp:lastPrinted>
  <dcterms:created xsi:type="dcterms:W3CDTF">2016-01-12T18:40:00Z</dcterms:created>
  <dcterms:modified xsi:type="dcterms:W3CDTF">2017-04-03T07:34:00Z</dcterms:modified>
</cp:coreProperties>
</file>