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108" w:type="dxa"/>
        <w:tblLayout w:type="fixed"/>
        <w:tblLook w:val="0000"/>
      </w:tblPr>
      <w:tblGrid>
        <w:gridCol w:w="1213"/>
        <w:gridCol w:w="539"/>
        <w:gridCol w:w="2077"/>
        <w:gridCol w:w="2660"/>
        <w:gridCol w:w="490"/>
        <w:gridCol w:w="1319"/>
        <w:gridCol w:w="1375"/>
      </w:tblGrid>
      <w:tr w:rsidR="00460EE6" w:rsidRPr="00460EE6" w:rsidTr="00CC6026">
        <w:trPr>
          <w:trHeight w:val="1938"/>
        </w:trPr>
        <w:tc>
          <w:tcPr>
            <w:tcW w:w="9673" w:type="dxa"/>
            <w:gridSpan w:val="7"/>
            <w:shd w:val="clear" w:color="auto" w:fill="auto"/>
          </w:tcPr>
          <w:p w:rsidR="00460EE6" w:rsidRDefault="00241853" w:rsidP="0046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460EE6">
              <w:rPr>
                <w:b/>
                <w:bCs/>
                <w:sz w:val="27"/>
                <w:szCs w:val="27"/>
              </w:rPr>
              <w:t>АДМИНИСТРАЦИЯ КАЛИНИНСКОГО СЕЛЬСКОГО ПОСЕЛЕНИЯ КАЛИНИНСКОГО РАЙОНА</w:t>
            </w:r>
          </w:p>
        </w:tc>
      </w:tr>
      <w:tr w:rsidR="00460EE6" w:rsidRPr="00460EE6" w:rsidTr="00CC6026">
        <w:trPr>
          <w:trHeight w:val="294"/>
        </w:trPr>
        <w:tc>
          <w:tcPr>
            <w:tcW w:w="9673" w:type="dxa"/>
            <w:gridSpan w:val="7"/>
            <w:shd w:val="clear" w:color="auto" w:fill="auto"/>
          </w:tcPr>
          <w:p w:rsidR="00460EE6" w:rsidRPr="00235221" w:rsidRDefault="00460EE6" w:rsidP="0046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0EE6" w:rsidRPr="00460EE6" w:rsidTr="00CC6026">
        <w:trPr>
          <w:trHeight w:val="353"/>
        </w:trPr>
        <w:tc>
          <w:tcPr>
            <w:tcW w:w="9673" w:type="dxa"/>
            <w:gridSpan w:val="7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60EE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60EE6" w:rsidRPr="00460EE6" w:rsidTr="00CC6026">
        <w:trPr>
          <w:trHeight w:val="323"/>
        </w:trPr>
        <w:tc>
          <w:tcPr>
            <w:tcW w:w="9673" w:type="dxa"/>
            <w:gridSpan w:val="7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60EE6" w:rsidRPr="00460EE6" w:rsidTr="00CC6026">
        <w:trPr>
          <w:trHeight w:val="309"/>
        </w:trPr>
        <w:tc>
          <w:tcPr>
            <w:tcW w:w="9673" w:type="dxa"/>
            <w:gridSpan w:val="7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01EEB" w:rsidRPr="00460EE6" w:rsidTr="00CC6026">
        <w:trPr>
          <w:trHeight w:val="294"/>
        </w:trPr>
        <w:tc>
          <w:tcPr>
            <w:tcW w:w="1213" w:type="dxa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9" w:type="dxa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60EE6">
              <w:rPr>
                <w:b/>
                <w:sz w:val="26"/>
                <w:szCs w:val="26"/>
              </w:rPr>
              <w:t xml:space="preserve">от </w:t>
            </w:r>
          </w:p>
        </w:tc>
        <w:tc>
          <w:tcPr>
            <w:tcW w:w="2077" w:type="dxa"/>
            <w:shd w:val="clear" w:color="auto" w:fill="auto"/>
          </w:tcPr>
          <w:p w:rsidR="00460EE6" w:rsidRPr="00460EE6" w:rsidRDefault="00732843" w:rsidP="00235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</w:tc>
        <w:tc>
          <w:tcPr>
            <w:tcW w:w="2660" w:type="dxa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60EE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19" w:type="dxa"/>
            <w:shd w:val="clear" w:color="auto" w:fill="auto"/>
          </w:tcPr>
          <w:p w:rsidR="00460EE6" w:rsidRPr="00460EE6" w:rsidRDefault="00732843" w:rsidP="00460EE6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1375" w:type="dxa"/>
            <w:shd w:val="clear" w:color="auto" w:fill="auto"/>
          </w:tcPr>
          <w:p w:rsidR="00460EE6" w:rsidRPr="00460EE6" w:rsidRDefault="00460EE6" w:rsidP="00460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60EE6" w:rsidRPr="00460EE6" w:rsidTr="00CC6026">
        <w:trPr>
          <w:trHeight w:val="294"/>
        </w:trPr>
        <w:tc>
          <w:tcPr>
            <w:tcW w:w="9673" w:type="dxa"/>
            <w:gridSpan w:val="7"/>
            <w:shd w:val="clear" w:color="auto" w:fill="auto"/>
          </w:tcPr>
          <w:p w:rsidR="00460EE6" w:rsidRPr="00AC2EA9" w:rsidRDefault="00E4003B" w:rsidP="00460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C2EA9">
              <w:rPr>
                <w:sz w:val="27"/>
                <w:szCs w:val="27"/>
              </w:rPr>
              <w:t>ст-</w:t>
            </w:r>
            <w:r w:rsidR="00460EE6" w:rsidRPr="00AC2EA9">
              <w:rPr>
                <w:sz w:val="27"/>
                <w:szCs w:val="27"/>
              </w:rPr>
              <w:t>ца Калининская</w:t>
            </w:r>
          </w:p>
        </w:tc>
      </w:tr>
    </w:tbl>
    <w:p w:rsidR="00C95DF3" w:rsidRPr="00BE1078" w:rsidRDefault="00C95DF3" w:rsidP="00C95DF3">
      <w:pPr>
        <w:jc w:val="center"/>
        <w:rPr>
          <w:sz w:val="27"/>
          <w:szCs w:val="27"/>
        </w:rPr>
      </w:pPr>
    </w:p>
    <w:p w:rsidR="00C95DF3" w:rsidRPr="00BE1078" w:rsidRDefault="00C95DF3" w:rsidP="00C95DF3">
      <w:pPr>
        <w:jc w:val="center"/>
        <w:rPr>
          <w:sz w:val="27"/>
          <w:szCs w:val="27"/>
        </w:rPr>
      </w:pPr>
    </w:p>
    <w:p w:rsidR="00C95DF3" w:rsidRPr="00BE1078" w:rsidRDefault="00C95DF3" w:rsidP="00C95DF3">
      <w:pPr>
        <w:jc w:val="center"/>
        <w:rPr>
          <w:sz w:val="27"/>
          <w:szCs w:val="27"/>
        </w:rPr>
      </w:pPr>
    </w:p>
    <w:p w:rsidR="0010380E" w:rsidRPr="009B33C9" w:rsidRDefault="0010380E" w:rsidP="0010380E">
      <w:pPr>
        <w:jc w:val="center"/>
        <w:rPr>
          <w:szCs w:val="28"/>
        </w:rPr>
      </w:pPr>
      <w:r w:rsidRPr="009B33C9">
        <w:rPr>
          <w:b/>
          <w:bCs/>
          <w:szCs w:val="28"/>
        </w:rPr>
        <w:t>Об утверждении программ профилактики рисков</w:t>
      </w:r>
    </w:p>
    <w:p w:rsidR="0010380E" w:rsidRPr="009B33C9" w:rsidRDefault="0010380E" w:rsidP="0010380E">
      <w:pPr>
        <w:jc w:val="center"/>
        <w:rPr>
          <w:szCs w:val="28"/>
        </w:rPr>
      </w:pPr>
      <w:r w:rsidRPr="009B33C9">
        <w:rPr>
          <w:b/>
          <w:bCs/>
          <w:szCs w:val="28"/>
        </w:rPr>
        <w:t>причинения вреда (ущерба) охраняемым законом</w:t>
      </w:r>
    </w:p>
    <w:p w:rsidR="0010380E" w:rsidRPr="009B33C9" w:rsidRDefault="0010380E" w:rsidP="0010380E">
      <w:pPr>
        <w:jc w:val="center"/>
        <w:rPr>
          <w:szCs w:val="28"/>
        </w:rPr>
      </w:pPr>
      <w:r w:rsidRPr="009B33C9">
        <w:rPr>
          <w:b/>
          <w:bCs/>
          <w:szCs w:val="28"/>
        </w:rPr>
        <w:t>ценностям при осуществлении муниципального контроля</w:t>
      </w:r>
    </w:p>
    <w:p w:rsidR="0010380E" w:rsidRPr="009B33C9" w:rsidRDefault="0010380E" w:rsidP="0010380E">
      <w:pPr>
        <w:jc w:val="center"/>
        <w:rPr>
          <w:szCs w:val="28"/>
        </w:rPr>
      </w:pPr>
      <w:r w:rsidRPr="009B33C9">
        <w:rPr>
          <w:b/>
          <w:bCs/>
          <w:szCs w:val="28"/>
        </w:rPr>
        <w:t xml:space="preserve">на территории </w:t>
      </w:r>
      <w:r>
        <w:rPr>
          <w:b/>
          <w:bCs/>
          <w:szCs w:val="28"/>
        </w:rPr>
        <w:t>Калининского</w:t>
      </w:r>
      <w:r w:rsidRPr="009B33C9">
        <w:rPr>
          <w:b/>
          <w:bCs/>
          <w:szCs w:val="28"/>
        </w:rPr>
        <w:t xml:space="preserve"> сельского поселения</w:t>
      </w:r>
    </w:p>
    <w:p w:rsidR="0010380E" w:rsidRPr="009B33C9" w:rsidRDefault="0010380E" w:rsidP="0010380E">
      <w:pPr>
        <w:jc w:val="center"/>
        <w:rPr>
          <w:szCs w:val="28"/>
        </w:rPr>
      </w:pPr>
      <w:r>
        <w:rPr>
          <w:b/>
          <w:bCs/>
          <w:szCs w:val="28"/>
        </w:rPr>
        <w:t>Калининского района на 2024</w:t>
      </w:r>
      <w:r w:rsidRPr="009B33C9">
        <w:rPr>
          <w:b/>
          <w:bCs/>
          <w:szCs w:val="28"/>
        </w:rPr>
        <w:t xml:space="preserve"> год</w:t>
      </w:r>
    </w:p>
    <w:p w:rsidR="0010380E" w:rsidRDefault="0010380E" w:rsidP="0010380E">
      <w:pPr>
        <w:jc w:val="both"/>
        <w:rPr>
          <w:szCs w:val="28"/>
        </w:rPr>
      </w:pPr>
      <w:r w:rsidRPr="009B33C9">
        <w:rPr>
          <w:szCs w:val="28"/>
        </w:rPr>
        <w:t> </w:t>
      </w:r>
    </w:p>
    <w:p w:rsidR="0010380E" w:rsidRPr="009B33C9" w:rsidRDefault="0010380E" w:rsidP="0010380E">
      <w:pPr>
        <w:jc w:val="both"/>
        <w:rPr>
          <w:szCs w:val="28"/>
        </w:rPr>
      </w:pPr>
    </w:p>
    <w:p w:rsidR="0010380E" w:rsidRPr="009B33C9" w:rsidRDefault="0010380E" w:rsidP="0010380E">
      <w:pPr>
        <w:jc w:val="both"/>
        <w:rPr>
          <w:szCs w:val="28"/>
        </w:rPr>
      </w:pPr>
      <w:r w:rsidRPr="009B33C9">
        <w:rPr>
          <w:szCs w:val="28"/>
        </w:rPr>
        <w:t> 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 xml:space="preserve">В соответствии со статьей 44 Федерального закона </w:t>
      </w:r>
      <w:r w:rsidRPr="00024A5F">
        <w:rPr>
          <w:szCs w:val="28"/>
        </w:rPr>
        <w:t xml:space="preserve">от 31 июля 2020 года № 248-ФЗ </w:t>
      </w:r>
      <w:r>
        <w:rPr>
          <w:szCs w:val="28"/>
        </w:rPr>
        <w:t>"</w:t>
      </w:r>
      <w:r w:rsidRPr="009B33C9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>"</w:t>
      </w:r>
      <w:r w:rsidRPr="009B33C9">
        <w:rPr>
          <w:szCs w:val="28"/>
        </w:rPr>
        <w:t xml:space="preserve">, постановлением Правительства Российской Федерации от 25июня 2021 года № 990 </w:t>
      </w:r>
      <w:r>
        <w:rPr>
          <w:szCs w:val="28"/>
        </w:rPr>
        <w:t>"</w:t>
      </w:r>
      <w:r w:rsidRPr="009B33C9">
        <w:rPr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Cs w:val="28"/>
        </w:rPr>
        <w:t>"</w:t>
      </w:r>
      <w:r w:rsidRPr="009B33C9">
        <w:rPr>
          <w:szCs w:val="28"/>
        </w:rPr>
        <w:t xml:space="preserve">, </w:t>
      </w:r>
      <w:r w:rsidRPr="008A697A">
        <w:rPr>
          <w:szCs w:val="28"/>
        </w:rPr>
        <w:t xml:space="preserve">Федеральным законом от 06.10.2003 № 131-ФЗ </w:t>
      </w:r>
      <w:r>
        <w:rPr>
          <w:szCs w:val="28"/>
        </w:rPr>
        <w:t>"</w:t>
      </w:r>
      <w:r w:rsidRPr="008A697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8A697A">
        <w:rPr>
          <w:szCs w:val="28"/>
        </w:rPr>
        <w:t>,</w:t>
      </w:r>
      <w:r>
        <w:rPr>
          <w:szCs w:val="28"/>
        </w:rPr>
        <w:t xml:space="preserve"> </w:t>
      </w:r>
      <w:r w:rsidRPr="009B33C9">
        <w:rPr>
          <w:szCs w:val="28"/>
        </w:rPr>
        <w:t xml:space="preserve">руководствуясь статьей 42 Устава </w:t>
      </w:r>
      <w:r>
        <w:rPr>
          <w:szCs w:val="28"/>
        </w:rPr>
        <w:t>Калининского</w:t>
      </w:r>
      <w:r w:rsidRPr="009B33C9">
        <w:rPr>
          <w:szCs w:val="28"/>
        </w:rPr>
        <w:t xml:space="preserve"> сельского поселения </w:t>
      </w:r>
      <w:r>
        <w:rPr>
          <w:szCs w:val="28"/>
        </w:rPr>
        <w:t>Калининского</w:t>
      </w:r>
      <w:r w:rsidRPr="009B33C9">
        <w:rPr>
          <w:szCs w:val="28"/>
        </w:rPr>
        <w:t xml:space="preserve"> района, п</w:t>
      </w:r>
      <w:r>
        <w:rPr>
          <w:szCs w:val="28"/>
        </w:rPr>
        <w:t xml:space="preserve"> </w:t>
      </w:r>
      <w:r w:rsidRPr="009B33C9">
        <w:rPr>
          <w:szCs w:val="28"/>
        </w:rPr>
        <w:t>о</w:t>
      </w:r>
      <w:r>
        <w:rPr>
          <w:szCs w:val="28"/>
        </w:rPr>
        <w:t xml:space="preserve"> </w:t>
      </w:r>
      <w:r w:rsidRPr="009B33C9">
        <w:rPr>
          <w:szCs w:val="28"/>
        </w:rPr>
        <w:t>с</w:t>
      </w:r>
      <w:r>
        <w:rPr>
          <w:szCs w:val="28"/>
        </w:rPr>
        <w:t xml:space="preserve"> </w:t>
      </w:r>
      <w:r w:rsidRPr="009B33C9">
        <w:rPr>
          <w:szCs w:val="28"/>
        </w:rPr>
        <w:t>т</w:t>
      </w:r>
      <w:r>
        <w:rPr>
          <w:szCs w:val="28"/>
        </w:rPr>
        <w:t xml:space="preserve"> </w:t>
      </w:r>
      <w:r w:rsidRPr="009B33C9">
        <w:rPr>
          <w:szCs w:val="28"/>
        </w:rPr>
        <w:t>а</w:t>
      </w:r>
      <w:r>
        <w:rPr>
          <w:szCs w:val="28"/>
        </w:rPr>
        <w:t xml:space="preserve"> </w:t>
      </w:r>
      <w:r w:rsidRPr="009B33C9">
        <w:rPr>
          <w:szCs w:val="28"/>
        </w:rPr>
        <w:t>н</w:t>
      </w:r>
      <w:r>
        <w:rPr>
          <w:szCs w:val="28"/>
        </w:rPr>
        <w:t xml:space="preserve"> </w:t>
      </w:r>
      <w:r w:rsidRPr="009B33C9">
        <w:rPr>
          <w:szCs w:val="28"/>
        </w:rPr>
        <w:t>о</w:t>
      </w:r>
      <w:r>
        <w:rPr>
          <w:szCs w:val="28"/>
        </w:rPr>
        <w:t xml:space="preserve"> </w:t>
      </w:r>
      <w:r w:rsidRPr="009B33C9">
        <w:rPr>
          <w:szCs w:val="28"/>
        </w:rPr>
        <w:t>в</w:t>
      </w:r>
      <w:r>
        <w:rPr>
          <w:szCs w:val="28"/>
        </w:rPr>
        <w:t xml:space="preserve"> </w:t>
      </w:r>
      <w:r w:rsidRPr="009B33C9">
        <w:rPr>
          <w:szCs w:val="28"/>
        </w:rPr>
        <w:t>л</w:t>
      </w:r>
      <w:r>
        <w:rPr>
          <w:szCs w:val="28"/>
        </w:rPr>
        <w:t xml:space="preserve"> </w:t>
      </w:r>
      <w:r w:rsidRPr="009B33C9">
        <w:rPr>
          <w:szCs w:val="28"/>
        </w:rPr>
        <w:t>я</w:t>
      </w:r>
      <w:r>
        <w:rPr>
          <w:szCs w:val="28"/>
        </w:rPr>
        <w:t xml:space="preserve"> ю</w:t>
      </w:r>
      <w:r w:rsidRPr="009B33C9">
        <w:rPr>
          <w:szCs w:val="28"/>
        </w:rPr>
        <w:t>:</w:t>
      </w:r>
    </w:p>
    <w:p w:rsidR="0010380E" w:rsidRPr="0015425A" w:rsidRDefault="0010380E" w:rsidP="0010380E">
      <w:pPr>
        <w:ind w:firstLine="709"/>
        <w:jc w:val="both"/>
        <w:rPr>
          <w:szCs w:val="28"/>
        </w:rPr>
      </w:pPr>
      <w:r w:rsidRPr="0015425A">
        <w:rPr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Калининском сельском поселении Калининского района на 202</w:t>
      </w:r>
      <w:r>
        <w:rPr>
          <w:szCs w:val="28"/>
        </w:rPr>
        <w:t>4</w:t>
      </w:r>
      <w:r w:rsidRPr="0015425A">
        <w:rPr>
          <w:szCs w:val="28"/>
        </w:rPr>
        <w:t xml:space="preserve"> год (приложение 1).</w:t>
      </w:r>
    </w:p>
    <w:p w:rsidR="0010380E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 xml:space="preserve">2.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814B7">
        <w:rPr>
          <w:color w:val="000000"/>
          <w:szCs w:val="28"/>
        </w:rPr>
        <w:t xml:space="preserve">на территории Калининского сельского поселения Калининского района </w:t>
      </w:r>
      <w:r w:rsidRPr="009B33C9">
        <w:rPr>
          <w:szCs w:val="28"/>
        </w:rPr>
        <w:t>на 202</w:t>
      </w:r>
      <w:r>
        <w:rPr>
          <w:szCs w:val="28"/>
        </w:rPr>
        <w:t xml:space="preserve">4 </w:t>
      </w:r>
      <w:r w:rsidRPr="009B33C9">
        <w:rPr>
          <w:szCs w:val="28"/>
        </w:rPr>
        <w:t>год (приложение 2).</w:t>
      </w:r>
    </w:p>
    <w:p w:rsidR="0010380E" w:rsidRPr="00987576" w:rsidRDefault="0010380E" w:rsidP="0010380E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Pr="00987576">
        <w:rPr>
          <w:color w:val="000000"/>
          <w:szCs w:val="28"/>
        </w:rPr>
        <w:t xml:space="preserve">. Общему отделу администрации Калининского сельского поселения Калининского района (Токареву С.Н.) </w:t>
      </w:r>
      <w:r>
        <w:rPr>
          <w:color w:val="000000"/>
          <w:szCs w:val="28"/>
        </w:rPr>
        <w:t xml:space="preserve">обнародовать настоящее постановление в установленном порядке, а также </w:t>
      </w:r>
      <w:r w:rsidRPr="00987576">
        <w:rPr>
          <w:color w:val="000000"/>
          <w:szCs w:val="28"/>
        </w:rPr>
        <w:t xml:space="preserve">обеспечить </w:t>
      </w:r>
      <w:r>
        <w:rPr>
          <w:color w:val="000000"/>
          <w:szCs w:val="28"/>
        </w:rPr>
        <w:t xml:space="preserve">его </w:t>
      </w:r>
      <w:r w:rsidRPr="00987576">
        <w:rPr>
          <w:color w:val="000000"/>
          <w:szCs w:val="28"/>
        </w:rPr>
        <w:t xml:space="preserve">размещение на официальном </w:t>
      </w:r>
      <w:r w:rsidRPr="00987576">
        <w:rPr>
          <w:color w:val="000000"/>
          <w:szCs w:val="28"/>
        </w:rPr>
        <w:lastRenderedPageBreak/>
        <w:t xml:space="preserve">сайте администрации Калининского сельского поселения Калининского района </w:t>
      </w:r>
      <w:r w:rsidRPr="00987576">
        <w:rPr>
          <w:szCs w:val="28"/>
        </w:rPr>
        <w:t>в информационно-телекоммуникационной сети "Интернет".</w:t>
      </w:r>
    </w:p>
    <w:p w:rsidR="0010380E" w:rsidRPr="00987576" w:rsidRDefault="0010380E" w:rsidP="0010380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87576">
        <w:rPr>
          <w:szCs w:val="28"/>
        </w:rPr>
        <w:t>. Контроль за выполнением настоящего постановления оставляю за собой.</w:t>
      </w:r>
    </w:p>
    <w:p w:rsidR="008B4C91" w:rsidRPr="00694142" w:rsidRDefault="0010380E" w:rsidP="0010380E">
      <w:pPr>
        <w:tabs>
          <w:tab w:val="left" w:pos="8151"/>
        </w:tabs>
        <w:ind w:firstLine="709"/>
        <w:jc w:val="both"/>
        <w:rPr>
          <w:bCs/>
          <w:szCs w:val="28"/>
        </w:rPr>
      </w:pPr>
      <w:r>
        <w:rPr>
          <w:szCs w:val="28"/>
        </w:rPr>
        <w:t>5</w:t>
      </w:r>
      <w:r w:rsidRPr="00024A5F">
        <w:rPr>
          <w:szCs w:val="28"/>
        </w:rPr>
        <w:t xml:space="preserve">. </w:t>
      </w:r>
      <w:r>
        <w:rPr>
          <w:szCs w:val="28"/>
        </w:rPr>
        <w:t>П</w:t>
      </w:r>
      <w:r w:rsidRPr="00024A5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официального обнародования,</w:t>
      </w:r>
      <w:r w:rsidRPr="0015425A">
        <w:rPr>
          <w:szCs w:val="28"/>
        </w:rPr>
        <w:t xml:space="preserve"> </w:t>
      </w:r>
      <w:r>
        <w:rPr>
          <w:szCs w:val="28"/>
        </w:rPr>
        <w:t xml:space="preserve">и распространяется на правоотношения, возникшие с </w:t>
      </w:r>
      <w:r w:rsidRPr="00024A5F">
        <w:rPr>
          <w:szCs w:val="28"/>
        </w:rPr>
        <w:t xml:space="preserve"> 1 января 202</w:t>
      </w:r>
      <w:r>
        <w:rPr>
          <w:szCs w:val="28"/>
        </w:rPr>
        <w:t>4</w:t>
      </w:r>
      <w:r w:rsidRPr="00024A5F">
        <w:rPr>
          <w:szCs w:val="28"/>
        </w:rPr>
        <w:t xml:space="preserve"> года.</w:t>
      </w:r>
    </w:p>
    <w:p w:rsidR="008B4C91" w:rsidRPr="00694142" w:rsidRDefault="008B4C91" w:rsidP="008B4C91">
      <w:pPr>
        <w:jc w:val="both"/>
        <w:rPr>
          <w:szCs w:val="28"/>
        </w:rPr>
      </w:pPr>
    </w:p>
    <w:p w:rsidR="00985729" w:rsidRPr="00694142" w:rsidRDefault="00985729" w:rsidP="008B4C91">
      <w:pPr>
        <w:jc w:val="both"/>
        <w:rPr>
          <w:szCs w:val="28"/>
        </w:rPr>
      </w:pPr>
    </w:p>
    <w:p w:rsidR="00DA6BCF" w:rsidRPr="00694142" w:rsidRDefault="00740F81" w:rsidP="00DA6BCF">
      <w:pPr>
        <w:tabs>
          <w:tab w:val="left" w:pos="8151"/>
        </w:tabs>
        <w:jc w:val="both"/>
        <w:rPr>
          <w:szCs w:val="28"/>
        </w:rPr>
      </w:pPr>
      <w:r w:rsidRPr="00694142">
        <w:rPr>
          <w:szCs w:val="28"/>
        </w:rPr>
        <w:t>Г</w:t>
      </w:r>
      <w:r w:rsidR="00DA6BCF" w:rsidRPr="00694142">
        <w:rPr>
          <w:szCs w:val="28"/>
        </w:rPr>
        <w:t>лав</w:t>
      </w:r>
      <w:r w:rsidRPr="00694142">
        <w:rPr>
          <w:szCs w:val="28"/>
        </w:rPr>
        <w:t>а</w:t>
      </w:r>
      <w:r w:rsidR="00DA6BCF" w:rsidRPr="00694142">
        <w:rPr>
          <w:szCs w:val="28"/>
        </w:rPr>
        <w:t xml:space="preserve"> Калининского</w:t>
      </w:r>
    </w:p>
    <w:p w:rsidR="00DA6BCF" w:rsidRPr="00694142" w:rsidRDefault="00DA6BCF" w:rsidP="00DA6BCF">
      <w:pPr>
        <w:tabs>
          <w:tab w:val="left" w:pos="8151"/>
        </w:tabs>
        <w:jc w:val="both"/>
        <w:rPr>
          <w:szCs w:val="28"/>
        </w:rPr>
      </w:pPr>
      <w:r w:rsidRPr="00694142">
        <w:rPr>
          <w:szCs w:val="28"/>
        </w:rPr>
        <w:t>сельского поселения</w:t>
      </w:r>
    </w:p>
    <w:p w:rsidR="00DA6BCF" w:rsidRPr="00694142" w:rsidRDefault="00DA6BCF" w:rsidP="00DA6BCF">
      <w:pPr>
        <w:tabs>
          <w:tab w:val="left" w:pos="8151"/>
        </w:tabs>
        <w:jc w:val="both"/>
        <w:rPr>
          <w:szCs w:val="28"/>
        </w:rPr>
      </w:pPr>
      <w:r w:rsidRPr="00694142">
        <w:rPr>
          <w:szCs w:val="28"/>
        </w:rPr>
        <w:t xml:space="preserve">Калининского района                                                                   </w:t>
      </w:r>
      <w:r w:rsidR="00C72C98" w:rsidRPr="00694142">
        <w:rPr>
          <w:szCs w:val="28"/>
        </w:rPr>
        <w:t xml:space="preserve">   </w:t>
      </w:r>
      <w:r w:rsidR="0010380E">
        <w:rPr>
          <w:szCs w:val="28"/>
        </w:rPr>
        <w:t xml:space="preserve">  </w:t>
      </w:r>
      <w:r w:rsidRPr="00694142">
        <w:rPr>
          <w:szCs w:val="28"/>
        </w:rPr>
        <w:t xml:space="preserve"> </w:t>
      </w:r>
      <w:r w:rsidR="00740F81" w:rsidRPr="00694142">
        <w:rPr>
          <w:szCs w:val="28"/>
        </w:rPr>
        <w:t>М.С. Нагорный</w:t>
      </w:r>
    </w:p>
    <w:p w:rsidR="00E12085" w:rsidRPr="00694142" w:rsidRDefault="00E12085" w:rsidP="009A572F">
      <w:pPr>
        <w:tabs>
          <w:tab w:val="left" w:pos="8151"/>
        </w:tabs>
        <w:jc w:val="center"/>
        <w:rPr>
          <w:bCs/>
          <w:szCs w:val="28"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EE15AD" w:rsidRDefault="00EE15AD" w:rsidP="009A572F">
      <w:pPr>
        <w:tabs>
          <w:tab w:val="left" w:pos="8151"/>
        </w:tabs>
        <w:jc w:val="center"/>
        <w:rPr>
          <w:bCs/>
        </w:rPr>
      </w:pPr>
    </w:p>
    <w:p w:rsidR="0010380E" w:rsidRDefault="0010380E" w:rsidP="009A572F">
      <w:pPr>
        <w:tabs>
          <w:tab w:val="left" w:pos="8151"/>
        </w:tabs>
        <w:jc w:val="center"/>
        <w:rPr>
          <w:bCs/>
        </w:rPr>
      </w:pPr>
    </w:p>
    <w:p w:rsidR="00993032" w:rsidRDefault="00993032" w:rsidP="009A572F">
      <w:pPr>
        <w:tabs>
          <w:tab w:val="left" w:pos="8151"/>
        </w:tabs>
        <w:jc w:val="center"/>
        <w:rPr>
          <w:bCs/>
        </w:rPr>
      </w:pPr>
    </w:p>
    <w:p w:rsidR="00993032" w:rsidRDefault="00993032" w:rsidP="009A572F">
      <w:pPr>
        <w:tabs>
          <w:tab w:val="left" w:pos="8151"/>
        </w:tabs>
        <w:jc w:val="center"/>
        <w:rPr>
          <w:bCs/>
        </w:rPr>
      </w:pP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УТВЕРЖДЕНО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постановлением администрации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Калининского сельского поселения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Калининского района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от __________ № ___________</w:t>
      </w:r>
    </w:p>
    <w:p w:rsidR="0010380E" w:rsidRPr="009B1DB1" w:rsidRDefault="0010380E" w:rsidP="0010380E">
      <w:pPr>
        <w:jc w:val="both"/>
        <w:rPr>
          <w:szCs w:val="28"/>
        </w:rPr>
      </w:pPr>
    </w:p>
    <w:p w:rsidR="0010380E" w:rsidRPr="009B1DB1" w:rsidRDefault="0010380E" w:rsidP="0010380E">
      <w:pPr>
        <w:shd w:val="clear" w:color="auto" w:fill="FFFFFF"/>
        <w:jc w:val="both"/>
        <w:rPr>
          <w:szCs w:val="28"/>
        </w:rPr>
      </w:pPr>
    </w:p>
    <w:p w:rsidR="0010380E" w:rsidRPr="0015425A" w:rsidRDefault="0010380E" w:rsidP="0010380E">
      <w:pPr>
        <w:ind w:firstLine="709"/>
        <w:jc w:val="center"/>
        <w:rPr>
          <w:b/>
          <w:szCs w:val="28"/>
        </w:rPr>
      </w:pPr>
      <w:r w:rsidRPr="0015425A">
        <w:rPr>
          <w:b/>
          <w:bCs/>
          <w:color w:val="000000"/>
          <w:szCs w:val="28"/>
        </w:rPr>
        <w:t>ПРОГРАММА</w:t>
      </w:r>
    </w:p>
    <w:p w:rsidR="0010380E" w:rsidRDefault="0010380E" w:rsidP="0010380E">
      <w:pPr>
        <w:ind w:firstLine="709"/>
        <w:jc w:val="center"/>
        <w:rPr>
          <w:b/>
          <w:szCs w:val="28"/>
        </w:rPr>
      </w:pPr>
      <w:r w:rsidRPr="0015425A">
        <w:rPr>
          <w:b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10380E" w:rsidRPr="0015425A" w:rsidRDefault="0010380E" w:rsidP="0010380E">
      <w:pPr>
        <w:ind w:firstLine="709"/>
        <w:jc w:val="center"/>
        <w:rPr>
          <w:b/>
          <w:szCs w:val="28"/>
        </w:rPr>
      </w:pPr>
      <w:r w:rsidRPr="0015425A">
        <w:rPr>
          <w:b/>
          <w:szCs w:val="28"/>
        </w:rPr>
        <w:t>в сфере благоустройства в Калининском сельском поселении Калининского района на 202</w:t>
      </w:r>
      <w:r w:rsidR="009F39F3">
        <w:rPr>
          <w:b/>
          <w:szCs w:val="28"/>
        </w:rPr>
        <w:t>4</w:t>
      </w:r>
      <w:r w:rsidRPr="0015425A">
        <w:rPr>
          <w:b/>
          <w:szCs w:val="28"/>
        </w:rPr>
        <w:t xml:space="preserve"> год</w:t>
      </w:r>
    </w:p>
    <w:p w:rsidR="0010380E" w:rsidRDefault="0010380E" w:rsidP="0010380E">
      <w:pPr>
        <w:ind w:firstLine="709"/>
        <w:jc w:val="both"/>
        <w:rPr>
          <w:szCs w:val="28"/>
        </w:rPr>
      </w:pP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15425A">
        <w:rPr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Калининском сельском поселении Калининского района на 202</w:t>
      </w:r>
      <w:r w:rsidR="009F39F3">
        <w:rPr>
          <w:szCs w:val="28"/>
        </w:rPr>
        <w:t>4</w:t>
      </w:r>
      <w:r w:rsidRPr="0015425A">
        <w:rPr>
          <w:szCs w:val="28"/>
        </w:rPr>
        <w:t xml:space="preserve"> год</w:t>
      </w:r>
      <w:r w:rsidRPr="009B33C9">
        <w:rPr>
          <w:szCs w:val="28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380E" w:rsidRDefault="0010380E" w:rsidP="0010380E">
      <w:pPr>
        <w:ind w:firstLine="709"/>
        <w:jc w:val="center"/>
        <w:rPr>
          <w:szCs w:val="28"/>
        </w:rPr>
      </w:pPr>
    </w:p>
    <w:p w:rsidR="0010380E" w:rsidRDefault="0010380E" w:rsidP="0010380E">
      <w:pPr>
        <w:ind w:firstLine="709"/>
        <w:jc w:val="center"/>
        <w:rPr>
          <w:b/>
          <w:szCs w:val="28"/>
        </w:rPr>
      </w:pPr>
      <w:r w:rsidRPr="00D77DE0">
        <w:rPr>
          <w:b/>
          <w:szCs w:val="28"/>
        </w:rPr>
        <w:t xml:space="preserve">Раздел 1. Анализ текущего состояния осуществления муниципального контроля в сфере благоустройства в Калининском сельском поселении Калининского района, описание текущего развития профилактической деятельности, характеристика проблем, </w:t>
      </w:r>
    </w:p>
    <w:p w:rsidR="0010380E" w:rsidRPr="00D77DE0" w:rsidRDefault="0010380E" w:rsidP="0010380E">
      <w:pPr>
        <w:ind w:firstLine="709"/>
        <w:jc w:val="center"/>
        <w:rPr>
          <w:b/>
          <w:szCs w:val="28"/>
        </w:rPr>
      </w:pPr>
      <w:r w:rsidRPr="00D77DE0">
        <w:rPr>
          <w:b/>
          <w:szCs w:val="28"/>
        </w:rPr>
        <w:t>на решение которых направлена Программа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 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Вид муниципального контроля: муниципальный контроль в сфере бл</w:t>
      </w:r>
      <w:r>
        <w:rPr>
          <w:szCs w:val="28"/>
        </w:rPr>
        <w:t>агоустройства в Калининском сельском поселении Калининского района</w:t>
      </w:r>
      <w:r w:rsidRPr="009B33C9">
        <w:rPr>
          <w:szCs w:val="28"/>
        </w:rPr>
        <w:t>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Предметом муниципального контроля в сфере благоустройства</w:t>
      </w:r>
      <w:r>
        <w:rPr>
          <w:szCs w:val="28"/>
        </w:rPr>
        <w:t xml:space="preserve"> в Калининском сельском поселении Калининского района</w:t>
      </w:r>
      <w:r w:rsidRPr="009B33C9">
        <w:rPr>
          <w:szCs w:val="28"/>
        </w:rPr>
        <w:t xml:space="preserve">, </w:t>
      </w:r>
      <w:r w:rsidRPr="0044632C">
        <w:rPr>
          <w:szCs w:val="28"/>
        </w:rPr>
        <w:t xml:space="preserve">является соблюдение юридическими лицами, индивидуальными предпринимателями и физическими лицами обязательных требований, установленных Правилами благоустройства территории </w:t>
      </w:r>
      <w:r>
        <w:rPr>
          <w:szCs w:val="28"/>
        </w:rPr>
        <w:t>Калинин</w:t>
      </w:r>
      <w:r w:rsidRPr="0044632C">
        <w:rPr>
          <w:szCs w:val="28"/>
        </w:rPr>
        <w:t xml:space="preserve">ском сельском поселении </w:t>
      </w:r>
      <w:r>
        <w:rPr>
          <w:szCs w:val="28"/>
        </w:rPr>
        <w:t>Калинин</w:t>
      </w:r>
      <w:r w:rsidRPr="0044632C">
        <w:rPr>
          <w:szCs w:val="28"/>
        </w:rPr>
        <w:t xml:space="preserve">ского района, утвержденных </w:t>
      </w:r>
      <w:r w:rsidRPr="00685BE6">
        <w:rPr>
          <w:szCs w:val="28"/>
        </w:rPr>
        <w:t>Решением Совета Калининского сельского поселения Калининского района от 28.08.2019 № 257 "Об утверждении Правил благоустройства территории</w:t>
      </w:r>
      <w:r w:rsidRPr="0011124D">
        <w:rPr>
          <w:color w:val="FF0000"/>
          <w:szCs w:val="28"/>
        </w:rPr>
        <w:t xml:space="preserve"> </w:t>
      </w:r>
      <w:r>
        <w:rPr>
          <w:szCs w:val="28"/>
        </w:rPr>
        <w:t>Калинин</w:t>
      </w:r>
      <w:r w:rsidRPr="0044632C">
        <w:rPr>
          <w:szCs w:val="28"/>
        </w:rPr>
        <w:t xml:space="preserve">ском сельском поселении </w:t>
      </w:r>
      <w:r>
        <w:rPr>
          <w:szCs w:val="28"/>
        </w:rPr>
        <w:t>Калинин</w:t>
      </w:r>
      <w:r w:rsidRPr="0044632C">
        <w:rPr>
          <w:szCs w:val="28"/>
        </w:rPr>
        <w:t xml:space="preserve">ского района, </w:t>
      </w:r>
      <w:r w:rsidRPr="00685BE6">
        <w:rPr>
          <w:szCs w:val="28"/>
        </w:rPr>
        <w:t>в редакции решения Совета Калининского сельского поселения Калининского района от 25.12.2019</w:t>
      </w:r>
      <w:r>
        <w:rPr>
          <w:szCs w:val="28"/>
        </w:rPr>
        <w:t xml:space="preserve"> </w:t>
      </w:r>
      <w:r w:rsidRPr="00685BE6">
        <w:rPr>
          <w:szCs w:val="28"/>
        </w:rPr>
        <w:t>г. № 27</w:t>
      </w:r>
      <w:r>
        <w:rPr>
          <w:szCs w:val="28"/>
        </w:rPr>
        <w:t>,</w:t>
      </w:r>
      <w:r w:rsidRPr="0044632C">
        <w:rPr>
          <w:szCs w:val="28"/>
        </w:rPr>
        <w:t xml:space="preserve"> в том числе требований к обеспечению доступности для инвалидов объектов социальной, инженерной, транспортной инфраструктур и предоставляемы</w:t>
      </w:r>
      <w:r>
        <w:rPr>
          <w:szCs w:val="28"/>
        </w:rPr>
        <w:t>х услуг.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lastRenderedPageBreak/>
        <w:t>Объектами муниципального контроля в сфере бл</w:t>
      </w:r>
      <w:r>
        <w:rPr>
          <w:szCs w:val="28"/>
        </w:rPr>
        <w:t>агоустройства в Калининском сельском поселении Калининского района</w:t>
      </w:r>
      <w:r w:rsidRPr="009B33C9">
        <w:rPr>
          <w:szCs w:val="28"/>
        </w:rPr>
        <w:t xml:space="preserve"> являются:</w:t>
      </w:r>
    </w:p>
    <w:p w:rsidR="0010380E" w:rsidRPr="0044632C" w:rsidRDefault="0010380E" w:rsidP="0010380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4632C">
        <w:rPr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0380E" w:rsidRPr="0044632C" w:rsidRDefault="0010380E" w:rsidP="0010380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4632C">
        <w:rPr>
          <w:szCs w:val="28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10380E" w:rsidRPr="0044632C" w:rsidRDefault="0010380E" w:rsidP="0010380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4632C">
        <w:rPr>
          <w:szCs w:val="28"/>
        </w:rPr>
        <w:t>здания, строения, сооружения, территории, включая земельные участки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В качестве подконтрольных субъектов выступают граждане и организации, указанные в статье 31 Федерального закона №</w:t>
      </w:r>
      <w:r>
        <w:rPr>
          <w:szCs w:val="28"/>
        </w:rPr>
        <w:t xml:space="preserve"> </w:t>
      </w:r>
      <w:r w:rsidRPr="009B33C9">
        <w:rPr>
          <w:szCs w:val="28"/>
        </w:rPr>
        <w:t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</w:t>
      </w:r>
      <w:r>
        <w:rPr>
          <w:szCs w:val="28"/>
        </w:rPr>
        <w:t>онтролю в сфере благоустройства в Калининском сельском поселении Калининского района</w:t>
      </w:r>
      <w:r w:rsidRPr="009B33C9">
        <w:rPr>
          <w:szCs w:val="28"/>
        </w:rPr>
        <w:t>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 </w:t>
      </w:r>
    </w:p>
    <w:p w:rsidR="0010380E" w:rsidRPr="00D77DE0" w:rsidRDefault="0010380E" w:rsidP="0010380E">
      <w:pPr>
        <w:ind w:firstLine="709"/>
        <w:jc w:val="center"/>
        <w:rPr>
          <w:b/>
          <w:szCs w:val="28"/>
        </w:rPr>
      </w:pPr>
      <w:r w:rsidRPr="00D77DE0">
        <w:rPr>
          <w:b/>
          <w:szCs w:val="28"/>
        </w:rPr>
        <w:t>Раздел 2. Цели и задачи реализации Программы</w:t>
      </w:r>
    </w:p>
    <w:p w:rsidR="0010380E" w:rsidRPr="009B33C9" w:rsidRDefault="0010380E" w:rsidP="0010380E">
      <w:pPr>
        <w:ind w:firstLine="709"/>
        <w:jc w:val="center"/>
        <w:rPr>
          <w:szCs w:val="28"/>
        </w:rPr>
      </w:pP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Целями реализации Программы являются: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д) повышение прозрачности системы контрольной деятельности.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Задачами реализации Программы являются: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lastRenderedPageBreak/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pacing w:val="-2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color w:val="26282F"/>
          <w:szCs w:val="28"/>
        </w:rPr>
        <w:t> </w:t>
      </w:r>
    </w:p>
    <w:p w:rsidR="0010380E" w:rsidRPr="000D4824" w:rsidRDefault="0010380E" w:rsidP="0010380E">
      <w:pPr>
        <w:ind w:firstLine="709"/>
        <w:jc w:val="center"/>
        <w:rPr>
          <w:b/>
          <w:szCs w:val="28"/>
        </w:rPr>
      </w:pPr>
      <w:r w:rsidRPr="000D4824">
        <w:rPr>
          <w:b/>
          <w:szCs w:val="28"/>
        </w:rPr>
        <w:t>Раздел 3. Перечень профилактических мероприятий,</w:t>
      </w:r>
    </w:p>
    <w:p w:rsidR="0010380E" w:rsidRPr="000D4824" w:rsidRDefault="0010380E" w:rsidP="0010380E">
      <w:pPr>
        <w:ind w:firstLine="709"/>
        <w:jc w:val="center"/>
        <w:rPr>
          <w:b/>
          <w:szCs w:val="28"/>
        </w:rPr>
      </w:pPr>
      <w:r w:rsidRPr="000D4824">
        <w:rPr>
          <w:b/>
          <w:szCs w:val="28"/>
        </w:rPr>
        <w:t>сроки (периодичность) их проведения</w:t>
      </w:r>
    </w:p>
    <w:p w:rsidR="0010380E" w:rsidRPr="00D53C22" w:rsidRDefault="0010380E" w:rsidP="0010380E">
      <w:pPr>
        <w:ind w:firstLine="709"/>
        <w:jc w:val="both"/>
        <w:rPr>
          <w:b/>
          <w:szCs w:val="28"/>
        </w:rPr>
      </w:pPr>
      <w:r w:rsidRPr="00D53C22">
        <w:rPr>
          <w:b/>
          <w:szCs w:val="28"/>
        </w:rPr>
        <w:t> </w:t>
      </w:r>
    </w:p>
    <w:tbl>
      <w:tblPr>
        <w:tblW w:w="972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2126"/>
        <w:gridCol w:w="2977"/>
        <w:gridCol w:w="1985"/>
        <w:gridCol w:w="1949"/>
      </w:tblGrid>
      <w:tr w:rsidR="0010380E" w:rsidRPr="004022C3" w:rsidTr="009F39F3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jc w:val="center"/>
              <w:rPr>
                <w:color w:val="000000"/>
                <w:sz w:val="24"/>
              </w:rPr>
            </w:pPr>
            <w:r w:rsidRPr="004022C3">
              <w:rPr>
                <w:color w:val="000000"/>
                <w:sz w:val="24"/>
              </w:rPr>
              <w:t>№</w:t>
            </w:r>
          </w:p>
          <w:p w:rsidR="0010380E" w:rsidRPr="004022C3" w:rsidRDefault="0010380E" w:rsidP="00CE2204">
            <w:pPr>
              <w:jc w:val="center"/>
              <w:rPr>
                <w:sz w:val="24"/>
              </w:rPr>
            </w:pPr>
            <w:r w:rsidRPr="004022C3">
              <w:rPr>
                <w:color w:val="000000"/>
                <w:sz w:val="24"/>
              </w:rPr>
              <w:t>п/п</w:t>
            </w:r>
          </w:p>
          <w:p w:rsidR="0010380E" w:rsidRPr="004022C3" w:rsidRDefault="0010380E" w:rsidP="00CE2204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Должностные лица, ответственные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за реализацию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мероприятия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Сроки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(периодичность) их проведения</w:t>
            </w:r>
          </w:p>
        </w:tc>
      </w:tr>
      <w:tr w:rsidR="0010380E" w:rsidRPr="004022C3" w:rsidTr="009F39F3">
        <w:trPr>
          <w:trHeight w:val="1179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Специалист администрации,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По мере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необходимости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в течение года</w:t>
            </w:r>
          </w:p>
        </w:tc>
      </w:tr>
      <w:tr w:rsidR="0010380E" w:rsidRPr="004022C3" w:rsidTr="009F39F3">
        <w:trPr>
          <w:trHeight w:val="177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80E" w:rsidRPr="004022C3" w:rsidRDefault="0010380E" w:rsidP="00CE2204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По мере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поступления</w:t>
            </w:r>
          </w:p>
        </w:tc>
      </w:tr>
      <w:tr w:rsidR="0010380E" w:rsidRPr="004022C3" w:rsidTr="008760C5">
        <w:trPr>
          <w:trHeight w:val="126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80E" w:rsidRPr="004022C3" w:rsidRDefault="0010380E" w:rsidP="00CE2204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</w:t>
            </w:r>
            <w:r w:rsidRPr="004022C3">
              <w:rPr>
                <w:sz w:val="24"/>
              </w:rPr>
              <w:lastRenderedPageBreak/>
              <w:t>контроля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По мере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обновления</w:t>
            </w:r>
          </w:p>
        </w:tc>
      </w:tr>
      <w:tr w:rsidR="0010380E" w:rsidRPr="004022C3" w:rsidTr="009F39F3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0E" w:rsidRPr="004022C3" w:rsidRDefault="0010380E" w:rsidP="00CE2204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  <w:highlight w:val="yellow"/>
              </w:rPr>
            </w:pPr>
            <w:r w:rsidRPr="004022C3"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0E" w:rsidRPr="004022C3" w:rsidRDefault="0010380E" w:rsidP="00CE2204">
            <w:pPr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      </w:r>
          </w:p>
          <w:p w:rsidR="0010380E" w:rsidRPr="004022C3" w:rsidRDefault="0010380E" w:rsidP="00CE2204">
            <w:pPr>
              <w:jc w:val="both"/>
              <w:rPr>
                <w:sz w:val="24"/>
              </w:rPr>
            </w:pPr>
            <w:bookmarkStart w:id="0" w:name="sub_470102"/>
            <w:r w:rsidRPr="004022C3">
              <w:rPr>
                <w:sz w:val="24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  <w:bookmarkEnd w:id="0"/>
          </w:p>
          <w:p w:rsidR="0010380E" w:rsidRPr="004022C3" w:rsidRDefault="0010380E" w:rsidP="00CE2204">
            <w:pPr>
              <w:jc w:val="both"/>
              <w:rPr>
                <w:sz w:val="24"/>
              </w:rPr>
            </w:pPr>
            <w:bookmarkStart w:id="1" w:name="sub_470103"/>
            <w:r w:rsidRPr="004022C3">
              <w:rPr>
                <w:sz w:val="24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  <w:bookmarkEnd w:id="1"/>
          </w:p>
          <w:p w:rsidR="0010380E" w:rsidRPr="004022C3" w:rsidRDefault="0010380E" w:rsidP="00CE2204">
            <w:pPr>
              <w:jc w:val="both"/>
              <w:rPr>
                <w:sz w:val="24"/>
              </w:rPr>
            </w:pPr>
            <w:bookmarkStart w:id="2" w:name="sub_470104"/>
            <w:r w:rsidRPr="004022C3">
              <w:rPr>
                <w:sz w:val="24"/>
              </w:rPr>
              <w:t>подготовка предложений об актуализации обязательных требований;</w:t>
            </w:r>
            <w:bookmarkEnd w:id="2"/>
          </w:p>
          <w:p w:rsidR="0010380E" w:rsidRPr="004022C3" w:rsidRDefault="0010380E" w:rsidP="00CE2204">
            <w:pPr>
              <w:ind w:hanging="10"/>
              <w:rPr>
                <w:sz w:val="24"/>
                <w:highlight w:val="yellow"/>
              </w:rPr>
            </w:pPr>
            <w:r w:rsidRPr="004022C3">
              <w:rPr>
                <w:sz w:val="24"/>
              </w:rPr>
              <w:t xml:space="preserve"> подготовка предложений о внесении изменений в законодательство Российской Федерации о муниципальном контроле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Специалист администрации,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  <w:highlight w:val="yellow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0E" w:rsidRPr="004022C3" w:rsidRDefault="0010380E" w:rsidP="00CE2204">
            <w:pPr>
              <w:ind w:hanging="10"/>
              <w:rPr>
                <w:sz w:val="24"/>
                <w:highlight w:val="yellow"/>
              </w:rPr>
            </w:pPr>
            <w:r w:rsidRPr="004022C3">
              <w:rPr>
                <w:sz w:val="24"/>
              </w:rPr>
              <w:t>В течение года (при наличии оснований)</w:t>
            </w:r>
          </w:p>
        </w:tc>
      </w:tr>
      <w:tr w:rsidR="0010380E" w:rsidRPr="004022C3" w:rsidTr="009F39F3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Специалист администрации,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В течение года (при наличии оснований)</w:t>
            </w:r>
          </w:p>
        </w:tc>
      </w:tr>
      <w:tr w:rsidR="0010380E" w:rsidRPr="004022C3" w:rsidTr="009F39F3">
        <w:trPr>
          <w:trHeight w:val="699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</w:t>
            </w:r>
            <w:r w:rsidRPr="004022C3">
              <w:rPr>
                <w:sz w:val="24"/>
              </w:rPr>
              <w:lastRenderedPageBreak/>
              <w:t>контрольного управления в части осуществления муниципального контроля.</w:t>
            </w:r>
          </w:p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"О порядке рассмотрения обращения граждан Российской Федерации", а также в ходе проведения профилактического мероприятия, контрольного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 xml:space="preserve">Специалист администрации,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В течение года (при наличии оснований)</w:t>
            </w:r>
          </w:p>
        </w:tc>
      </w:tr>
      <w:tr w:rsidR="0010380E" w:rsidRPr="004022C3" w:rsidTr="009F39F3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 xml:space="preserve">Обязательные профилактические визиты проводятся для лиц, </w:t>
            </w:r>
            <w:r w:rsidRPr="004022C3">
              <w:rPr>
                <w:sz w:val="24"/>
              </w:rPr>
              <w:lastRenderedPageBreak/>
              <w:t>указанных в Положении о виде контроля.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 xml:space="preserve">Специалист администрации, 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  <w:p w:rsidR="0010380E" w:rsidRPr="004022C3" w:rsidRDefault="0010380E" w:rsidP="00CE2204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0E" w:rsidRPr="004022C3" w:rsidRDefault="0010380E" w:rsidP="00CE2204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Ежеквартально (при наличии оснований)</w:t>
            </w:r>
          </w:p>
        </w:tc>
      </w:tr>
    </w:tbl>
    <w:p w:rsidR="0010380E" w:rsidRPr="009B33C9" w:rsidRDefault="0010380E" w:rsidP="0010380E">
      <w:pPr>
        <w:ind w:firstLine="709"/>
        <w:jc w:val="both"/>
        <w:rPr>
          <w:sz w:val="24"/>
        </w:rPr>
      </w:pPr>
      <w:r w:rsidRPr="009B33C9">
        <w:rPr>
          <w:sz w:val="24"/>
        </w:rPr>
        <w:lastRenderedPageBreak/>
        <w:t> </w:t>
      </w:r>
    </w:p>
    <w:p w:rsidR="0010380E" w:rsidRPr="000D4824" w:rsidRDefault="0010380E" w:rsidP="0010380E">
      <w:pPr>
        <w:ind w:firstLine="709"/>
        <w:jc w:val="center"/>
        <w:rPr>
          <w:b/>
          <w:szCs w:val="28"/>
        </w:rPr>
      </w:pPr>
      <w:r w:rsidRPr="000D4824">
        <w:rPr>
          <w:b/>
          <w:color w:val="000000"/>
          <w:szCs w:val="28"/>
          <w:shd w:val="clear" w:color="auto" w:fill="FFFFFF"/>
        </w:rPr>
        <w:t>Раздел 4. Показатели результативности и эффективности Программы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color w:val="000000"/>
          <w:szCs w:val="28"/>
        </w:rPr>
        <w:t> 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pacing w:val="-4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>
        <w:rPr>
          <w:szCs w:val="28"/>
        </w:rPr>
        <w:t>Калининского</w:t>
      </w:r>
      <w:r w:rsidRPr="009B33C9">
        <w:rPr>
          <w:szCs w:val="28"/>
        </w:rPr>
        <w:t xml:space="preserve"> сельского поселения</w:t>
      </w:r>
      <w:r>
        <w:rPr>
          <w:szCs w:val="28"/>
        </w:rPr>
        <w:t xml:space="preserve"> Калининского района</w:t>
      </w:r>
      <w:r w:rsidRPr="009B33C9">
        <w:rPr>
          <w:szCs w:val="28"/>
        </w:rPr>
        <w:t xml:space="preserve"> в состав доклада о виде муниципального контроля в соответствии со статьей 30 Федерального закона </w:t>
      </w:r>
      <w:r w:rsidRPr="00EF01D7">
        <w:rPr>
          <w:szCs w:val="28"/>
        </w:rPr>
        <w:t xml:space="preserve">от 31 июля 2020 г. № 248-ФЗ </w:t>
      </w:r>
      <w:r>
        <w:rPr>
          <w:szCs w:val="28"/>
        </w:rPr>
        <w:t>"</w:t>
      </w:r>
      <w:r w:rsidRPr="009B33C9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>"</w:t>
      </w:r>
      <w:r w:rsidRPr="009B33C9">
        <w:rPr>
          <w:szCs w:val="28"/>
        </w:rPr>
        <w:t>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 </w:t>
      </w:r>
    </w:p>
    <w:p w:rsidR="0010380E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 </w:t>
      </w:r>
    </w:p>
    <w:p w:rsidR="009F39F3" w:rsidRPr="009B33C9" w:rsidRDefault="009F39F3" w:rsidP="0010380E">
      <w:pPr>
        <w:ind w:firstLine="709"/>
        <w:jc w:val="both"/>
        <w:rPr>
          <w:szCs w:val="28"/>
        </w:rPr>
      </w:pPr>
    </w:p>
    <w:p w:rsidR="0010380E" w:rsidRPr="00126C19" w:rsidRDefault="0010380E" w:rsidP="0010380E">
      <w:pPr>
        <w:tabs>
          <w:tab w:val="left" w:pos="8151"/>
        </w:tabs>
        <w:rPr>
          <w:bCs/>
          <w:szCs w:val="28"/>
        </w:rPr>
      </w:pPr>
      <w:r w:rsidRPr="00126C19">
        <w:rPr>
          <w:bCs/>
          <w:szCs w:val="28"/>
        </w:rPr>
        <w:t xml:space="preserve">Глава Калининского </w:t>
      </w:r>
    </w:p>
    <w:p w:rsidR="0010380E" w:rsidRPr="00126C19" w:rsidRDefault="0010380E" w:rsidP="0010380E">
      <w:pPr>
        <w:tabs>
          <w:tab w:val="left" w:pos="8151"/>
        </w:tabs>
        <w:rPr>
          <w:bCs/>
          <w:szCs w:val="28"/>
        </w:rPr>
      </w:pPr>
      <w:r w:rsidRPr="00126C19">
        <w:rPr>
          <w:bCs/>
          <w:szCs w:val="28"/>
        </w:rPr>
        <w:t xml:space="preserve">сельского поселения </w:t>
      </w:r>
    </w:p>
    <w:p w:rsidR="0010380E" w:rsidRDefault="0010380E" w:rsidP="0010380E">
      <w:pPr>
        <w:tabs>
          <w:tab w:val="left" w:pos="8151"/>
        </w:tabs>
        <w:rPr>
          <w:bCs/>
          <w:szCs w:val="28"/>
        </w:rPr>
      </w:pPr>
      <w:r w:rsidRPr="00126C19">
        <w:rPr>
          <w:bCs/>
          <w:szCs w:val="28"/>
        </w:rPr>
        <w:t>Калининского района                                                                         М.С. Нагорный</w:t>
      </w:r>
    </w:p>
    <w:p w:rsidR="0010380E" w:rsidRDefault="0010380E" w:rsidP="0010380E">
      <w:pPr>
        <w:ind w:left="5387" w:hanging="142"/>
        <w:jc w:val="both"/>
        <w:rPr>
          <w:szCs w:val="28"/>
        </w:rPr>
      </w:pPr>
    </w:p>
    <w:p w:rsidR="009F39F3" w:rsidRDefault="009F39F3" w:rsidP="0010380E">
      <w:pPr>
        <w:ind w:left="5387" w:hanging="142"/>
        <w:jc w:val="both"/>
        <w:rPr>
          <w:szCs w:val="28"/>
        </w:rPr>
      </w:pPr>
    </w:p>
    <w:p w:rsidR="009F39F3" w:rsidRDefault="009F39F3" w:rsidP="0010380E">
      <w:pPr>
        <w:ind w:left="5387" w:hanging="142"/>
        <w:jc w:val="both"/>
        <w:rPr>
          <w:szCs w:val="28"/>
        </w:rPr>
      </w:pPr>
    </w:p>
    <w:p w:rsidR="009F39F3" w:rsidRDefault="009F39F3" w:rsidP="0010380E">
      <w:pPr>
        <w:ind w:left="5387" w:hanging="142"/>
        <w:jc w:val="both"/>
        <w:rPr>
          <w:szCs w:val="28"/>
        </w:rPr>
      </w:pPr>
    </w:p>
    <w:p w:rsidR="009F39F3" w:rsidRDefault="009F39F3" w:rsidP="0010380E">
      <w:pPr>
        <w:ind w:left="5387" w:hanging="142"/>
        <w:jc w:val="both"/>
        <w:rPr>
          <w:szCs w:val="28"/>
        </w:rPr>
      </w:pPr>
    </w:p>
    <w:p w:rsidR="009F39F3" w:rsidRDefault="009F39F3" w:rsidP="0010380E">
      <w:pPr>
        <w:ind w:left="5387" w:hanging="142"/>
        <w:jc w:val="both"/>
        <w:rPr>
          <w:szCs w:val="28"/>
        </w:rPr>
      </w:pPr>
    </w:p>
    <w:p w:rsidR="009F39F3" w:rsidRDefault="009F39F3" w:rsidP="0010380E">
      <w:pPr>
        <w:ind w:left="5387" w:hanging="142"/>
        <w:jc w:val="both"/>
        <w:rPr>
          <w:szCs w:val="28"/>
        </w:rPr>
      </w:pPr>
    </w:p>
    <w:p w:rsidR="008760C5" w:rsidRDefault="008760C5" w:rsidP="0010380E">
      <w:pPr>
        <w:ind w:left="5387" w:hanging="142"/>
        <w:jc w:val="both"/>
        <w:rPr>
          <w:szCs w:val="28"/>
        </w:rPr>
      </w:pPr>
    </w:p>
    <w:p w:rsidR="008760C5" w:rsidRDefault="008760C5" w:rsidP="0010380E">
      <w:pPr>
        <w:ind w:left="5387" w:hanging="142"/>
        <w:jc w:val="both"/>
        <w:rPr>
          <w:szCs w:val="28"/>
        </w:rPr>
      </w:pPr>
    </w:p>
    <w:p w:rsidR="008760C5" w:rsidRDefault="008760C5" w:rsidP="0010380E">
      <w:pPr>
        <w:ind w:left="5387" w:hanging="142"/>
        <w:jc w:val="both"/>
        <w:rPr>
          <w:szCs w:val="28"/>
        </w:rPr>
      </w:pPr>
    </w:p>
    <w:p w:rsidR="008760C5" w:rsidRDefault="008760C5" w:rsidP="0010380E">
      <w:pPr>
        <w:ind w:left="5387" w:hanging="142"/>
        <w:jc w:val="both"/>
        <w:rPr>
          <w:szCs w:val="28"/>
        </w:rPr>
      </w:pPr>
    </w:p>
    <w:p w:rsidR="008760C5" w:rsidRDefault="008760C5" w:rsidP="0010380E">
      <w:pPr>
        <w:ind w:left="5387" w:hanging="142"/>
        <w:jc w:val="both"/>
        <w:rPr>
          <w:szCs w:val="28"/>
        </w:rPr>
      </w:pP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УТВЕРЖДЕНО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постановлением администрации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Калининского сельского поселения</w:t>
      </w:r>
    </w:p>
    <w:p w:rsidR="0010380E" w:rsidRPr="00126C19" w:rsidRDefault="0010380E" w:rsidP="0010380E">
      <w:pPr>
        <w:ind w:left="5387" w:hanging="142"/>
        <w:jc w:val="both"/>
        <w:rPr>
          <w:szCs w:val="28"/>
        </w:rPr>
      </w:pPr>
      <w:r w:rsidRPr="00126C19">
        <w:rPr>
          <w:szCs w:val="28"/>
        </w:rPr>
        <w:t>Калининского района</w:t>
      </w:r>
    </w:p>
    <w:p w:rsidR="0010380E" w:rsidRPr="009B33C9" w:rsidRDefault="0010380E" w:rsidP="0010380E">
      <w:pPr>
        <w:ind w:left="4536" w:firstLine="709"/>
        <w:jc w:val="both"/>
        <w:rPr>
          <w:szCs w:val="28"/>
        </w:rPr>
      </w:pPr>
      <w:r w:rsidRPr="00126C19">
        <w:rPr>
          <w:szCs w:val="28"/>
        </w:rPr>
        <w:t>от __________ № ___________</w:t>
      </w:r>
      <w:r w:rsidRPr="009B33C9">
        <w:rPr>
          <w:szCs w:val="28"/>
        </w:rPr>
        <w:t> </w:t>
      </w:r>
    </w:p>
    <w:p w:rsidR="0010380E" w:rsidRDefault="0010380E" w:rsidP="0010380E">
      <w:pPr>
        <w:ind w:firstLine="709"/>
        <w:jc w:val="both"/>
        <w:rPr>
          <w:szCs w:val="28"/>
        </w:rPr>
      </w:pPr>
    </w:p>
    <w:p w:rsidR="0010380E" w:rsidRPr="009B33C9" w:rsidRDefault="0010380E" w:rsidP="0010380E">
      <w:pPr>
        <w:ind w:firstLine="709"/>
        <w:jc w:val="both"/>
        <w:rPr>
          <w:szCs w:val="28"/>
        </w:rPr>
      </w:pPr>
    </w:p>
    <w:p w:rsidR="0010380E" w:rsidRPr="006F18BA" w:rsidRDefault="0010380E" w:rsidP="0010380E">
      <w:pPr>
        <w:jc w:val="center"/>
        <w:rPr>
          <w:b/>
          <w:szCs w:val="28"/>
        </w:rPr>
      </w:pPr>
      <w:r w:rsidRPr="006F18BA">
        <w:rPr>
          <w:b/>
          <w:bCs/>
          <w:szCs w:val="28"/>
        </w:rPr>
        <w:t>ПРОГРАММА</w:t>
      </w:r>
    </w:p>
    <w:p w:rsidR="0010380E" w:rsidRDefault="0010380E" w:rsidP="0010380E">
      <w:pPr>
        <w:jc w:val="center"/>
        <w:rPr>
          <w:b/>
          <w:bCs/>
          <w:szCs w:val="28"/>
        </w:rPr>
      </w:pPr>
      <w:r w:rsidRPr="006F18BA">
        <w:rPr>
          <w:b/>
          <w:bCs/>
          <w:szCs w:val="28"/>
        </w:rPr>
        <w:t xml:space="preserve">профилактики рисков причинения вреда (ущерба) </w:t>
      </w:r>
    </w:p>
    <w:p w:rsidR="0010380E" w:rsidRDefault="0010380E" w:rsidP="0010380E">
      <w:pPr>
        <w:jc w:val="center"/>
        <w:rPr>
          <w:b/>
          <w:szCs w:val="28"/>
        </w:rPr>
      </w:pPr>
      <w:r w:rsidRPr="006F18BA">
        <w:rPr>
          <w:b/>
          <w:bCs/>
          <w:szCs w:val="28"/>
        </w:rPr>
        <w:t xml:space="preserve">охраняемым законом ценностям </w:t>
      </w:r>
      <w:r w:rsidRPr="006F18BA">
        <w:rPr>
          <w:b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10380E" w:rsidRDefault="0010380E" w:rsidP="0010380E">
      <w:pPr>
        <w:jc w:val="center"/>
        <w:rPr>
          <w:b/>
          <w:color w:val="000000"/>
          <w:szCs w:val="28"/>
        </w:rPr>
      </w:pPr>
      <w:r w:rsidRPr="006F18BA">
        <w:rPr>
          <w:b/>
          <w:color w:val="000000"/>
          <w:szCs w:val="28"/>
        </w:rPr>
        <w:t xml:space="preserve">на территории Калининского сельского поселения </w:t>
      </w:r>
    </w:p>
    <w:p w:rsidR="0010380E" w:rsidRPr="006F18BA" w:rsidRDefault="0010380E" w:rsidP="0010380E">
      <w:pPr>
        <w:jc w:val="center"/>
        <w:rPr>
          <w:b/>
          <w:szCs w:val="28"/>
        </w:rPr>
      </w:pPr>
      <w:r w:rsidRPr="006F18BA">
        <w:rPr>
          <w:b/>
          <w:color w:val="000000"/>
          <w:szCs w:val="28"/>
        </w:rPr>
        <w:t xml:space="preserve">Калининского района </w:t>
      </w:r>
      <w:r w:rsidRPr="006F18BA">
        <w:rPr>
          <w:b/>
          <w:bCs/>
          <w:szCs w:val="28"/>
        </w:rPr>
        <w:t>на 202</w:t>
      </w:r>
      <w:r w:rsidR="009F39F3">
        <w:rPr>
          <w:b/>
          <w:bCs/>
          <w:szCs w:val="28"/>
        </w:rPr>
        <w:t>4</w:t>
      </w:r>
      <w:r w:rsidRPr="006F18BA">
        <w:rPr>
          <w:b/>
          <w:bCs/>
          <w:szCs w:val="28"/>
        </w:rPr>
        <w:t xml:space="preserve"> год</w:t>
      </w:r>
    </w:p>
    <w:p w:rsidR="0010380E" w:rsidRDefault="0010380E" w:rsidP="0010380E">
      <w:pPr>
        <w:ind w:firstLine="709"/>
        <w:jc w:val="both"/>
        <w:rPr>
          <w:szCs w:val="28"/>
        </w:rPr>
      </w:pP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6F18BA">
        <w:rPr>
          <w:szCs w:val="28"/>
        </w:rPr>
        <w:t xml:space="preserve">Настоящая Программа </w:t>
      </w:r>
      <w:r w:rsidRPr="006F18BA">
        <w:rPr>
          <w:bCs/>
          <w:szCs w:val="28"/>
        </w:rPr>
        <w:t xml:space="preserve">профилактики рисков причинения вреда (ущерба) охраняемым законом ценностям </w:t>
      </w:r>
      <w:r w:rsidRPr="006F18BA">
        <w:rPr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6F18BA">
        <w:rPr>
          <w:color w:val="000000"/>
          <w:szCs w:val="28"/>
        </w:rPr>
        <w:t xml:space="preserve">на территории Калининского сельского поселения Калининского района </w:t>
      </w:r>
      <w:r w:rsidRPr="006F18BA">
        <w:rPr>
          <w:bCs/>
          <w:szCs w:val="28"/>
        </w:rPr>
        <w:t>на 202</w:t>
      </w:r>
      <w:r w:rsidR="009F39F3">
        <w:rPr>
          <w:bCs/>
          <w:szCs w:val="28"/>
        </w:rPr>
        <w:t>4</w:t>
      </w:r>
      <w:r w:rsidRPr="006F18BA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 w:rsidRPr="006F18BA">
        <w:rPr>
          <w:szCs w:val="28"/>
        </w:rPr>
        <w:t>(далее – Программа) разработана в целях стимулирования</w:t>
      </w:r>
      <w:r w:rsidRPr="009B33C9">
        <w:rPr>
          <w:szCs w:val="28"/>
        </w:rPr>
        <w:t xml:space="preserve">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380E" w:rsidRDefault="0010380E" w:rsidP="0010380E">
      <w:pPr>
        <w:ind w:firstLine="709"/>
        <w:jc w:val="center"/>
        <w:rPr>
          <w:b/>
          <w:szCs w:val="28"/>
        </w:rPr>
      </w:pPr>
    </w:p>
    <w:p w:rsidR="00AC1C56" w:rsidRDefault="00AC1C56" w:rsidP="00AC1C56">
      <w:pPr>
        <w:ind w:firstLine="709"/>
        <w:jc w:val="center"/>
        <w:rPr>
          <w:b/>
          <w:szCs w:val="28"/>
        </w:rPr>
      </w:pPr>
      <w:r w:rsidRPr="006F18BA">
        <w:rPr>
          <w:b/>
          <w:szCs w:val="28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C1C56" w:rsidRPr="006F18BA" w:rsidRDefault="00AC1C56" w:rsidP="00AC1C56">
      <w:pPr>
        <w:ind w:firstLine="709"/>
        <w:jc w:val="center"/>
        <w:rPr>
          <w:b/>
          <w:szCs w:val="28"/>
        </w:rPr>
      </w:pPr>
    </w:p>
    <w:p w:rsidR="00AC1C56" w:rsidRPr="002F44F5" w:rsidRDefault="00AC1C56" w:rsidP="00AC1C56">
      <w:pPr>
        <w:ind w:firstLine="708"/>
        <w:jc w:val="both"/>
        <w:rPr>
          <w:szCs w:val="28"/>
        </w:rPr>
      </w:pPr>
      <w:r w:rsidRPr="002F44F5">
        <w:rPr>
          <w:szCs w:val="28"/>
        </w:rPr>
        <w:t>Объектами муниципального контроля на автомобильном транспорте являются: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а) в рамках пункта 1 части 1 статьи 16 Федерального закона № 248-ФЗ: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б) в рамках пункта 2 части 1 статьи 16 Федерального закона № 248-ФЗ: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</w:t>
      </w:r>
      <w:r w:rsidRPr="002F44F5">
        <w:rPr>
          <w:szCs w:val="28"/>
        </w:rPr>
        <w:lastRenderedPageBreak/>
        <w:t>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внесение платы за присоединение объектов дорожного сервиса к автомобильным дорогам общего пользования местного значения;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 xml:space="preserve">дорожно-строительные материалы, указанные в приложении № 1 к техническому регламенту Таможенного союза </w:t>
      </w:r>
      <w:r>
        <w:rPr>
          <w:szCs w:val="28"/>
        </w:rPr>
        <w:t>"</w:t>
      </w:r>
      <w:r w:rsidRPr="002F44F5">
        <w:rPr>
          <w:szCs w:val="28"/>
        </w:rPr>
        <w:t>Безопасность автомобильных дорог</w:t>
      </w:r>
      <w:r>
        <w:rPr>
          <w:szCs w:val="28"/>
        </w:rPr>
        <w:t>"</w:t>
      </w:r>
      <w:r w:rsidRPr="002F44F5">
        <w:rPr>
          <w:szCs w:val="28"/>
        </w:rPr>
        <w:t xml:space="preserve"> (ТР ТС 014/2011);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 xml:space="preserve">дорожно-строительные изделия, указанные в приложении № 2 к техническому регламенту Таможенного союза </w:t>
      </w:r>
      <w:r>
        <w:rPr>
          <w:szCs w:val="28"/>
        </w:rPr>
        <w:t>"</w:t>
      </w:r>
      <w:r w:rsidRPr="002F44F5">
        <w:rPr>
          <w:szCs w:val="28"/>
        </w:rPr>
        <w:t>Безопасность автомобильных дорог</w:t>
      </w:r>
      <w:r>
        <w:rPr>
          <w:szCs w:val="28"/>
        </w:rPr>
        <w:t>"</w:t>
      </w:r>
      <w:r w:rsidRPr="002F44F5">
        <w:rPr>
          <w:szCs w:val="28"/>
        </w:rPr>
        <w:t xml:space="preserve"> (ТР ТС 014/2011);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в) в рамках пункта 3 части 1 статьи 16 Федерального закона № 248-ФЗ: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придорожные полосы и полосы отвода автомобильных дорог общего пользования местного значения;</w:t>
      </w:r>
    </w:p>
    <w:p w:rsidR="00AC1C56" w:rsidRPr="002F44F5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AC1C56" w:rsidRDefault="00AC1C56" w:rsidP="00AC1C56">
      <w:pPr>
        <w:ind w:firstLine="709"/>
        <w:jc w:val="both"/>
        <w:rPr>
          <w:szCs w:val="28"/>
        </w:rPr>
      </w:pPr>
      <w:r w:rsidRPr="002F44F5">
        <w:rPr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AC1C56" w:rsidRPr="009B33C9" w:rsidRDefault="00AC1C56" w:rsidP="00AC1C56">
      <w:pPr>
        <w:ind w:firstLine="709"/>
        <w:jc w:val="both"/>
        <w:rPr>
          <w:szCs w:val="28"/>
        </w:rPr>
      </w:pPr>
      <w:r w:rsidRPr="009B33C9">
        <w:rPr>
          <w:szCs w:val="28"/>
        </w:rPr>
        <w:t>В качестве подконтрольных субъектов выступают граждане и организации, указанные в статье 31 Федерального закона №</w:t>
      </w:r>
      <w:r>
        <w:rPr>
          <w:szCs w:val="28"/>
        </w:rPr>
        <w:t xml:space="preserve"> </w:t>
      </w:r>
      <w:r w:rsidRPr="009B33C9">
        <w:rPr>
          <w:szCs w:val="28"/>
        </w:rPr>
        <w:t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0380E" w:rsidRPr="009B33C9" w:rsidRDefault="00AC1C56" w:rsidP="00AC1C56">
      <w:pPr>
        <w:ind w:firstLine="709"/>
        <w:jc w:val="both"/>
        <w:rPr>
          <w:szCs w:val="28"/>
        </w:rPr>
      </w:pPr>
      <w:r w:rsidRPr="009B33C9">
        <w:rPr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10380E" w:rsidRDefault="0010380E" w:rsidP="0010380E">
      <w:pPr>
        <w:ind w:firstLine="709"/>
        <w:jc w:val="center"/>
        <w:rPr>
          <w:b/>
          <w:color w:val="000000"/>
          <w:szCs w:val="28"/>
          <w:shd w:val="clear" w:color="auto" w:fill="FFFFFF"/>
        </w:rPr>
      </w:pPr>
      <w:r w:rsidRPr="00EF01D7">
        <w:rPr>
          <w:b/>
          <w:color w:val="000000"/>
          <w:szCs w:val="28"/>
          <w:shd w:val="clear" w:color="auto" w:fill="FFFFFF"/>
        </w:rPr>
        <w:t>Раздел 2. Цели и задачи реализации Программы</w:t>
      </w:r>
    </w:p>
    <w:p w:rsidR="0010380E" w:rsidRDefault="0010380E" w:rsidP="0010380E">
      <w:pPr>
        <w:ind w:firstLine="709"/>
        <w:jc w:val="center"/>
        <w:rPr>
          <w:b/>
          <w:color w:val="000000"/>
          <w:szCs w:val="28"/>
          <w:shd w:val="clear" w:color="auto" w:fill="FFFFFF"/>
        </w:rPr>
      </w:pP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Целями реализации Программы являются: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lastRenderedPageBreak/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д) повышение прозрачности системы контрольной деятельности.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Задачами реализации Программы являются: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pacing w:val="-2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8760C5" w:rsidRDefault="0010380E" w:rsidP="008760C5">
      <w:pPr>
        <w:ind w:firstLine="709"/>
        <w:jc w:val="both"/>
        <w:rPr>
          <w:b/>
          <w:color w:val="000000"/>
          <w:szCs w:val="28"/>
          <w:shd w:val="clear" w:color="auto" w:fill="FFFFFF"/>
        </w:rPr>
      </w:pPr>
      <w:r w:rsidRPr="009B33C9">
        <w:rPr>
          <w:b/>
          <w:bCs/>
          <w:color w:val="000000"/>
          <w:szCs w:val="28"/>
        </w:rPr>
        <w:t> </w:t>
      </w:r>
    </w:p>
    <w:p w:rsidR="0010380E" w:rsidRDefault="0010380E" w:rsidP="0010380E">
      <w:pPr>
        <w:ind w:firstLine="709"/>
        <w:jc w:val="center"/>
        <w:rPr>
          <w:b/>
          <w:color w:val="000000"/>
          <w:szCs w:val="28"/>
          <w:shd w:val="clear" w:color="auto" w:fill="FFFFFF"/>
        </w:rPr>
      </w:pPr>
      <w:r w:rsidRPr="00EF01D7">
        <w:rPr>
          <w:b/>
          <w:color w:val="000000"/>
          <w:szCs w:val="28"/>
          <w:shd w:val="clear" w:color="auto" w:fill="FFFFFF"/>
        </w:rPr>
        <w:t>Раздел 3. Перечень профилактических мероприятий, сроки (периодичность) их проведения</w:t>
      </w:r>
    </w:p>
    <w:p w:rsidR="008760C5" w:rsidRDefault="008760C5" w:rsidP="0010380E">
      <w:pPr>
        <w:ind w:firstLine="709"/>
        <w:jc w:val="center"/>
        <w:rPr>
          <w:b/>
          <w:color w:val="000000"/>
          <w:szCs w:val="28"/>
          <w:shd w:val="clear" w:color="auto" w:fill="FFFFFF"/>
        </w:rPr>
      </w:pPr>
    </w:p>
    <w:tbl>
      <w:tblPr>
        <w:tblW w:w="972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2126"/>
        <w:gridCol w:w="3119"/>
        <w:gridCol w:w="1984"/>
        <w:gridCol w:w="1808"/>
      </w:tblGrid>
      <w:tr w:rsidR="008760C5" w:rsidRPr="004022C3" w:rsidTr="008760C5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jc w:val="center"/>
              <w:rPr>
                <w:color w:val="000000"/>
                <w:sz w:val="24"/>
              </w:rPr>
            </w:pPr>
            <w:r w:rsidRPr="004022C3">
              <w:rPr>
                <w:color w:val="000000"/>
                <w:sz w:val="24"/>
              </w:rPr>
              <w:t>№</w:t>
            </w:r>
          </w:p>
          <w:p w:rsidR="008760C5" w:rsidRPr="004022C3" w:rsidRDefault="008760C5" w:rsidP="00143A69">
            <w:pPr>
              <w:jc w:val="center"/>
              <w:rPr>
                <w:sz w:val="24"/>
              </w:rPr>
            </w:pPr>
            <w:r w:rsidRPr="004022C3">
              <w:rPr>
                <w:color w:val="000000"/>
                <w:sz w:val="24"/>
              </w:rPr>
              <w:t>п/п</w:t>
            </w:r>
          </w:p>
          <w:p w:rsidR="008760C5" w:rsidRPr="004022C3" w:rsidRDefault="008760C5" w:rsidP="00143A69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Должностные лица, ответственные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за реализацию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мероприятия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Сроки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(периодичность) их проведения</w:t>
            </w:r>
          </w:p>
        </w:tc>
      </w:tr>
      <w:tr w:rsidR="008760C5" w:rsidRPr="004022C3" w:rsidTr="008760C5">
        <w:trPr>
          <w:trHeight w:val="268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Специалист администрации,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обязанностям, которого </w:t>
            </w:r>
            <w:r w:rsidRPr="004022C3">
              <w:rPr>
                <w:sz w:val="24"/>
              </w:rPr>
              <w:lastRenderedPageBreak/>
              <w:t>относится осуществление муниципального контроля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 xml:space="preserve">По мере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необходимости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в течение года</w:t>
            </w:r>
          </w:p>
        </w:tc>
      </w:tr>
      <w:tr w:rsidR="008760C5" w:rsidRPr="004022C3" w:rsidTr="008760C5">
        <w:trPr>
          <w:trHeight w:val="177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0C5" w:rsidRPr="004022C3" w:rsidRDefault="008760C5" w:rsidP="00143A69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По мере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поступления</w:t>
            </w:r>
          </w:p>
        </w:tc>
      </w:tr>
      <w:tr w:rsidR="008760C5" w:rsidRPr="004022C3" w:rsidTr="008760C5">
        <w:trPr>
          <w:trHeight w:val="6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0C5" w:rsidRPr="004022C3" w:rsidRDefault="008760C5" w:rsidP="00143A69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По мере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обновления</w:t>
            </w:r>
          </w:p>
        </w:tc>
      </w:tr>
      <w:tr w:rsidR="008760C5" w:rsidRPr="004022C3" w:rsidTr="008760C5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0C5" w:rsidRPr="004022C3" w:rsidRDefault="008760C5" w:rsidP="00143A69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  <w:highlight w:val="yellow"/>
              </w:rPr>
            </w:pPr>
            <w:r w:rsidRPr="004022C3"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0C5" w:rsidRPr="004022C3" w:rsidRDefault="008760C5" w:rsidP="00143A69">
            <w:pPr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      </w:r>
          </w:p>
          <w:p w:rsidR="008760C5" w:rsidRPr="004022C3" w:rsidRDefault="008760C5" w:rsidP="00143A69">
            <w:pPr>
              <w:jc w:val="both"/>
              <w:rPr>
                <w:sz w:val="24"/>
              </w:rPr>
            </w:pPr>
            <w:r w:rsidRPr="004022C3">
              <w:rPr>
                <w:sz w:val="24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8760C5" w:rsidRPr="004022C3" w:rsidRDefault="008760C5" w:rsidP="00143A69">
            <w:pPr>
              <w:jc w:val="both"/>
              <w:rPr>
                <w:sz w:val="24"/>
              </w:rPr>
            </w:pPr>
            <w:r w:rsidRPr="004022C3">
              <w:rPr>
                <w:sz w:val="24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:rsidR="008760C5" w:rsidRPr="004022C3" w:rsidRDefault="008760C5" w:rsidP="00143A69">
            <w:pPr>
              <w:jc w:val="both"/>
              <w:rPr>
                <w:sz w:val="24"/>
              </w:rPr>
            </w:pPr>
            <w:r w:rsidRPr="004022C3">
              <w:rPr>
                <w:sz w:val="24"/>
              </w:rPr>
              <w:t>подготовка предложений об актуализации обязательных требований;</w:t>
            </w:r>
          </w:p>
          <w:p w:rsidR="008760C5" w:rsidRPr="004022C3" w:rsidRDefault="008760C5" w:rsidP="00143A69">
            <w:pPr>
              <w:ind w:hanging="10"/>
              <w:rPr>
                <w:sz w:val="24"/>
                <w:highlight w:val="yellow"/>
              </w:rPr>
            </w:pPr>
            <w:r w:rsidRPr="004022C3">
              <w:rPr>
                <w:sz w:val="24"/>
              </w:rPr>
              <w:t xml:space="preserve"> подготовка предложений о внесении изменений в законодательство Российской Федерации о муниципальном контроле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Специалист администрации,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  <w:highlight w:val="yellow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0C5" w:rsidRPr="004022C3" w:rsidRDefault="008760C5" w:rsidP="00143A69">
            <w:pPr>
              <w:ind w:hanging="10"/>
              <w:rPr>
                <w:sz w:val="24"/>
                <w:highlight w:val="yellow"/>
              </w:rPr>
            </w:pPr>
            <w:r w:rsidRPr="004022C3">
              <w:rPr>
                <w:sz w:val="24"/>
              </w:rPr>
              <w:t>В течение года (при наличии оснований)</w:t>
            </w:r>
          </w:p>
        </w:tc>
      </w:tr>
      <w:tr w:rsidR="008760C5" w:rsidRPr="004022C3" w:rsidTr="008760C5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Объявление предостережения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Специалист администрации,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обязанностям, которого относится осуществление </w:t>
            </w:r>
            <w:r w:rsidRPr="004022C3">
              <w:rPr>
                <w:sz w:val="24"/>
              </w:rPr>
              <w:lastRenderedPageBreak/>
              <w:t>муниципального контроля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>В течение года (при наличии оснований)</w:t>
            </w:r>
          </w:p>
        </w:tc>
      </w:tr>
      <w:tr w:rsidR="008760C5" w:rsidRPr="004022C3" w:rsidTr="008760C5">
        <w:trPr>
          <w:trHeight w:val="699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"О порядке рассмотрения обращения граждан Российской Федерации", а также в ходе проведения профилактического мероприятия, контрольного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 xml:space="preserve">Специалист администрации,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В течение года (при наличии оснований)</w:t>
            </w:r>
          </w:p>
        </w:tc>
      </w:tr>
      <w:tr w:rsidR="008760C5" w:rsidRPr="004022C3" w:rsidTr="008760C5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jc w:val="center"/>
              <w:rPr>
                <w:sz w:val="24"/>
              </w:rPr>
            </w:pPr>
            <w:r w:rsidRPr="004022C3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Профилактический визит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</w:t>
            </w:r>
            <w:r w:rsidRPr="004022C3">
              <w:rPr>
                <w:sz w:val="24"/>
              </w:rPr>
              <w:lastRenderedPageBreak/>
              <w:t>контроля, исходя из его отнесения к соответствующей категории риска.</w:t>
            </w:r>
          </w:p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lastRenderedPageBreak/>
              <w:t xml:space="preserve">Специалист администрации, 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к должностным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  <w:r w:rsidRPr="004022C3">
              <w:rPr>
                <w:sz w:val="24"/>
              </w:rPr>
              <w:t>обязанностям, которого относится осуществление муниципального контроля</w:t>
            </w:r>
          </w:p>
          <w:p w:rsidR="008760C5" w:rsidRPr="004022C3" w:rsidRDefault="008760C5" w:rsidP="00143A69">
            <w:pPr>
              <w:ind w:hanging="10"/>
              <w:jc w:val="both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C5" w:rsidRPr="004022C3" w:rsidRDefault="008760C5" w:rsidP="00143A69">
            <w:pPr>
              <w:ind w:hanging="10"/>
              <w:rPr>
                <w:sz w:val="24"/>
              </w:rPr>
            </w:pPr>
            <w:r w:rsidRPr="004022C3">
              <w:rPr>
                <w:sz w:val="24"/>
              </w:rPr>
              <w:t>Ежеквартально (при наличии оснований)</w:t>
            </w:r>
          </w:p>
        </w:tc>
      </w:tr>
    </w:tbl>
    <w:p w:rsidR="0010380E" w:rsidRPr="009B33C9" w:rsidRDefault="0010380E" w:rsidP="0010380E">
      <w:pPr>
        <w:ind w:firstLine="709"/>
        <w:jc w:val="both"/>
        <w:rPr>
          <w:szCs w:val="28"/>
        </w:rPr>
      </w:pPr>
    </w:p>
    <w:p w:rsidR="0010380E" w:rsidRDefault="0010380E" w:rsidP="0010380E">
      <w:pPr>
        <w:ind w:firstLine="709"/>
        <w:jc w:val="center"/>
        <w:rPr>
          <w:b/>
          <w:color w:val="000000"/>
          <w:szCs w:val="28"/>
          <w:shd w:val="clear" w:color="auto" w:fill="FFFFFF"/>
        </w:rPr>
      </w:pPr>
      <w:r w:rsidRPr="00EF01D7">
        <w:rPr>
          <w:b/>
          <w:color w:val="000000"/>
          <w:szCs w:val="28"/>
          <w:shd w:val="clear" w:color="auto" w:fill="FFFFFF"/>
        </w:rPr>
        <w:t>Раздел 4. Показатели результативности и эффективности Программы</w:t>
      </w:r>
    </w:p>
    <w:p w:rsidR="0010380E" w:rsidRPr="00EF01D7" w:rsidRDefault="0010380E" w:rsidP="0010380E">
      <w:pPr>
        <w:ind w:firstLine="709"/>
        <w:jc w:val="center"/>
        <w:rPr>
          <w:b/>
          <w:szCs w:val="28"/>
        </w:rPr>
      </w:pP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pacing w:val="-4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9B33C9">
        <w:rPr>
          <w:color w:val="000000"/>
          <w:szCs w:val="28"/>
        </w:rPr>
        <w:t>одновременном сохранении текущего (улучшении) состояния подконтрольной сферы;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10380E" w:rsidRPr="009B33C9" w:rsidRDefault="0010380E" w:rsidP="0010380E">
      <w:pPr>
        <w:ind w:firstLine="709"/>
        <w:jc w:val="both"/>
        <w:rPr>
          <w:szCs w:val="28"/>
        </w:rPr>
      </w:pPr>
      <w:r w:rsidRPr="009B33C9">
        <w:rPr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>
        <w:rPr>
          <w:szCs w:val="28"/>
        </w:rPr>
        <w:t>Калининского</w:t>
      </w:r>
      <w:r w:rsidRPr="009B33C9">
        <w:rPr>
          <w:szCs w:val="28"/>
        </w:rPr>
        <w:t xml:space="preserve"> сельского поселения</w:t>
      </w:r>
      <w:r>
        <w:rPr>
          <w:szCs w:val="28"/>
        </w:rPr>
        <w:t xml:space="preserve"> Калининского района</w:t>
      </w:r>
      <w:r w:rsidRPr="009B33C9">
        <w:rPr>
          <w:szCs w:val="28"/>
        </w:rPr>
        <w:t xml:space="preserve"> в состав доклада о виде муниципального контроля в соответствии со статьей 30 Федерального закона </w:t>
      </w:r>
      <w:r w:rsidRPr="00D46073">
        <w:rPr>
          <w:szCs w:val="28"/>
        </w:rPr>
        <w:t xml:space="preserve">от 31 июля 2020 года № 248-ФЗ </w:t>
      </w:r>
      <w:r>
        <w:rPr>
          <w:szCs w:val="28"/>
        </w:rPr>
        <w:t>"</w:t>
      </w:r>
      <w:r w:rsidRPr="009B33C9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>"</w:t>
      </w:r>
      <w:r w:rsidRPr="009B33C9">
        <w:rPr>
          <w:szCs w:val="28"/>
        </w:rPr>
        <w:t>.</w:t>
      </w:r>
    </w:p>
    <w:p w:rsidR="0010380E" w:rsidRPr="009B33C9" w:rsidRDefault="0010380E" w:rsidP="0010380E">
      <w:pPr>
        <w:jc w:val="both"/>
        <w:rPr>
          <w:szCs w:val="28"/>
        </w:rPr>
      </w:pPr>
    </w:p>
    <w:p w:rsidR="0010380E" w:rsidRPr="009B33C9" w:rsidRDefault="0010380E" w:rsidP="0010380E">
      <w:pPr>
        <w:jc w:val="both"/>
        <w:rPr>
          <w:szCs w:val="28"/>
        </w:rPr>
      </w:pPr>
    </w:p>
    <w:p w:rsidR="0010380E" w:rsidRPr="009B33C9" w:rsidRDefault="0010380E" w:rsidP="0010380E">
      <w:pPr>
        <w:jc w:val="both"/>
        <w:rPr>
          <w:szCs w:val="28"/>
        </w:rPr>
      </w:pPr>
    </w:p>
    <w:p w:rsidR="0010380E" w:rsidRPr="00126C19" w:rsidRDefault="0010380E" w:rsidP="0010380E">
      <w:pPr>
        <w:tabs>
          <w:tab w:val="left" w:pos="8151"/>
        </w:tabs>
        <w:rPr>
          <w:bCs/>
          <w:szCs w:val="28"/>
        </w:rPr>
      </w:pPr>
      <w:r w:rsidRPr="00126C19">
        <w:rPr>
          <w:bCs/>
          <w:szCs w:val="28"/>
        </w:rPr>
        <w:t xml:space="preserve">Глава Калининского </w:t>
      </w:r>
    </w:p>
    <w:p w:rsidR="0010380E" w:rsidRPr="00126C19" w:rsidRDefault="0010380E" w:rsidP="0010380E">
      <w:pPr>
        <w:tabs>
          <w:tab w:val="left" w:pos="8151"/>
        </w:tabs>
        <w:rPr>
          <w:bCs/>
          <w:szCs w:val="28"/>
        </w:rPr>
      </w:pPr>
      <w:r w:rsidRPr="00126C19">
        <w:rPr>
          <w:bCs/>
          <w:szCs w:val="28"/>
        </w:rPr>
        <w:t xml:space="preserve">сельского поселения </w:t>
      </w:r>
    </w:p>
    <w:p w:rsidR="0010380E" w:rsidRPr="00126C19" w:rsidRDefault="0010380E" w:rsidP="0010380E">
      <w:pPr>
        <w:tabs>
          <w:tab w:val="left" w:pos="8151"/>
        </w:tabs>
        <w:rPr>
          <w:bCs/>
          <w:szCs w:val="28"/>
        </w:rPr>
      </w:pPr>
      <w:r w:rsidRPr="00126C19">
        <w:rPr>
          <w:bCs/>
          <w:szCs w:val="28"/>
        </w:rPr>
        <w:t>Калининского района                                                                         М.С. Нагорный</w:t>
      </w:r>
    </w:p>
    <w:p w:rsidR="00C55B12" w:rsidRPr="008360C4" w:rsidRDefault="00C55B12" w:rsidP="009A572F">
      <w:pPr>
        <w:tabs>
          <w:tab w:val="left" w:pos="8151"/>
        </w:tabs>
        <w:rPr>
          <w:bCs/>
        </w:rPr>
      </w:pPr>
    </w:p>
    <w:sectPr w:rsidR="00C55B12" w:rsidRPr="008360C4" w:rsidSect="00694142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F9" w:rsidRDefault="005763F9" w:rsidP="00E71D3C">
      <w:r>
        <w:separator/>
      </w:r>
    </w:p>
  </w:endnote>
  <w:endnote w:type="continuationSeparator" w:id="0">
    <w:p w:rsidR="005763F9" w:rsidRDefault="005763F9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F9" w:rsidRDefault="005763F9" w:rsidP="00E71D3C">
      <w:r>
        <w:separator/>
      </w:r>
    </w:p>
  </w:footnote>
  <w:footnote w:type="continuationSeparator" w:id="0">
    <w:p w:rsidR="005763F9" w:rsidRDefault="005763F9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E5"/>
    <w:rsid w:val="00001174"/>
    <w:rsid w:val="00003358"/>
    <w:rsid w:val="00004B7C"/>
    <w:rsid w:val="00007737"/>
    <w:rsid w:val="000120D7"/>
    <w:rsid w:val="000130D6"/>
    <w:rsid w:val="000175D6"/>
    <w:rsid w:val="00022672"/>
    <w:rsid w:val="00027E3C"/>
    <w:rsid w:val="00034B41"/>
    <w:rsid w:val="00040B95"/>
    <w:rsid w:val="0005140F"/>
    <w:rsid w:val="00055228"/>
    <w:rsid w:val="00057658"/>
    <w:rsid w:val="00074368"/>
    <w:rsid w:val="000770CB"/>
    <w:rsid w:val="0007759D"/>
    <w:rsid w:val="000847E4"/>
    <w:rsid w:val="00087A52"/>
    <w:rsid w:val="00096CD3"/>
    <w:rsid w:val="000A0C07"/>
    <w:rsid w:val="000A31B8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0380E"/>
    <w:rsid w:val="00104120"/>
    <w:rsid w:val="00112539"/>
    <w:rsid w:val="00117DD4"/>
    <w:rsid w:val="0012674E"/>
    <w:rsid w:val="00126DE3"/>
    <w:rsid w:val="001328A9"/>
    <w:rsid w:val="00136E71"/>
    <w:rsid w:val="001442FD"/>
    <w:rsid w:val="00144D31"/>
    <w:rsid w:val="001508E6"/>
    <w:rsid w:val="00150B17"/>
    <w:rsid w:val="001539FC"/>
    <w:rsid w:val="00153E9E"/>
    <w:rsid w:val="00156463"/>
    <w:rsid w:val="00167344"/>
    <w:rsid w:val="001704E9"/>
    <w:rsid w:val="00173BC4"/>
    <w:rsid w:val="00176DC9"/>
    <w:rsid w:val="00176E29"/>
    <w:rsid w:val="0018301B"/>
    <w:rsid w:val="001863EE"/>
    <w:rsid w:val="00187D05"/>
    <w:rsid w:val="001A5B25"/>
    <w:rsid w:val="001A7530"/>
    <w:rsid w:val="001B0CEE"/>
    <w:rsid w:val="001B5FA9"/>
    <w:rsid w:val="001B66FD"/>
    <w:rsid w:val="001C3680"/>
    <w:rsid w:val="001C5986"/>
    <w:rsid w:val="001C64A0"/>
    <w:rsid w:val="001D2C90"/>
    <w:rsid w:val="001D64BC"/>
    <w:rsid w:val="001E0A8D"/>
    <w:rsid w:val="001E43EC"/>
    <w:rsid w:val="001E6A8D"/>
    <w:rsid w:val="001F2522"/>
    <w:rsid w:val="001F4C68"/>
    <w:rsid w:val="002027DE"/>
    <w:rsid w:val="00203917"/>
    <w:rsid w:val="00203DBE"/>
    <w:rsid w:val="002042E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019"/>
    <w:rsid w:val="00263121"/>
    <w:rsid w:val="00273B37"/>
    <w:rsid w:val="0027657C"/>
    <w:rsid w:val="0028019B"/>
    <w:rsid w:val="002806CA"/>
    <w:rsid w:val="002865E8"/>
    <w:rsid w:val="00287794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2E3C"/>
    <w:rsid w:val="0032398A"/>
    <w:rsid w:val="00334386"/>
    <w:rsid w:val="00334C01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83C4B"/>
    <w:rsid w:val="00383EC1"/>
    <w:rsid w:val="00392A0D"/>
    <w:rsid w:val="00394A66"/>
    <w:rsid w:val="00396DC3"/>
    <w:rsid w:val="00396E26"/>
    <w:rsid w:val="003A2F95"/>
    <w:rsid w:val="003A3699"/>
    <w:rsid w:val="003B3C09"/>
    <w:rsid w:val="003B5DD7"/>
    <w:rsid w:val="003B67A6"/>
    <w:rsid w:val="003B69D6"/>
    <w:rsid w:val="003C1992"/>
    <w:rsid w:val="003C3CF3"/>
    <w:rsid w:val="003C6DEF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13EE9"/>
    <w:rsid w:val="00417F12"/>
    <w:rsid w:val="004217A4"/>
    <w:rsid w:val="00422E50"/>
    <w:rsid w:val="004237FD"/>
    <w:rsid w:val="0042382A"/>
    <w:rsid w:val="00426C1B"/>
    <w:rsid w:val="004279DE"/>
    <w:rsid w:val="00433C7E"/>
    <w:rsid w:val="00435604"/>
    <w:rsid w:val="004370C3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5619"/>
    <w:rsid w:val="00477BFE"/>
    <w:rsid w:val="00477DCF"/>
    <w:rsid w:val="00482307"/>
    <w:rsid w:val="004861BE"/>
    <w:rsid w:val="00487932"/>
    <w:rsid w:val="004A0F43"/>
    <w:rsid w:val="004A2657"/>
    <w:rsid w:val="004A58B8"/>
    <w:rsid w:val="004A6F16"/>
    <w:rsid w:val="004B2FF9"/>
    <w:rsid w:val="004B3CEE"/>
    <w:rsid w:val="004B439D"/>
    <w:rsid w:val="004D04CF"/>
    <w:rsid w:val="004D68DF"/>
    <w:rsid w:val="004E1AF3"/>
    <w:rsid w:val="004F6495"/>
    <w:rsid w:val="00506B46"/>
    <w:rsid w:val="005214D4"/>
    <w:rsid w:val="00522EFD"/>
    <w:rsid w:val="00524277"/>
    <w:rsid w:val="00534459"/>
    <w:rsid w:val="00537189"/>
    <w:rsid w:val="00540BAC"/>
    <w:rsid w:val="00541B4D"/>
    <w:rsid w:val="0054283E"/>
    <w:rsid w:val="005466E4"/>
    <w:rsid w:val="00551915"/>
    <w:rsid w:val="00557EB5"/>
    <w:rsid w:val="0056032B"/>
    <w:rsid w:val="00561AB1"/>
    <w:rsid w:val="00570277"/>
    <w:rsid w:val="005763F9"/>
    <w:rsid w:val="00577214"/>
    <w:rsid w:val="00577B91"/>
    <w:rsid w:val="00586BFF"/>
    <w:rsid w:val="005876CE"/>
    <w:rsid w:val="00592090"/>
    <w:rsid w:val="00596E1E"/>
    <w:rsid w:val="00596FA1"/>
    <w:rsid w:val="005A1779"/>
    <w:rsid w:val="005A58FA"/>
    <w:rsid w:val="005B149E"/>
    <w:rsid w:val="005B1507"/>
    <w:rsid w:val="005C109F"/>
    <w:rsid w:val="005C1FE1"/>
    <w:rsid w:val="005C2652"/>
    <w:rsid w:val="005C5287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47B0"/>
    <w:rsid w:val="005F551C"/>
    <w:rsid w:val="005F5F71"/>
    <w:rsid w:val="0060110E"/>
    <w:rsid w:val="00602595"/>
    <w:rsid w:val="00605860"/>
    <w:rsid w:val="00605A83"/>
    <w:rsid w:val="006111A5"/>
    <w:rsid w:val="00614095"/>
    <w:rsid w:val="00614388"/>
    <w:rsid w:val="00615B9D"/>
    <w:rsid w:val="00616C28"/>
    <w:rsid w:val="00617B7B"/>
    <w:rsid w:val="00622421"/>
    <w:rsid w:val="00625C22"/>
    <w:rsid w:val="00627DA0"/>
    <w:rsid w:val="006308F7"/>
    <w:rsid w:val="0064038C"/>
    <w:rsid w:val="00643958"/>
    <w:rsid w:val="00647FBA"/>
    <w:rsid w:val="0065345C"/>
    <w:rsid w:val="00660308"/>
    <w:rsid w:val="00660D38"/>
    <w:rsid w:val="00661D51"/>
    <w:rsid w:val="00671F1B"/>
    <w:rsid w:val="006745A9"/>
    <w:rsid w:val="00684C75"/>
    <w:rsid w:val="0068535E"/>
    <w:rsid w:val="00690F32"/>
    <w:rsid w:val="00694142"/>
    <w:rsid w:val="006A4022"/>
    <w:rsid w:val="006B58BA"/>
    <w:rsid w:val="006C329D"/>
    <w:rsid w:val="006D33D9"/>
    <w:rsid w:val="006D383F"/>
    <w:rsid w:val="006E424D"/>
    <w:rsid w:val="006E6D0E"/>
    <w:rsid w:val="006F1963"/>
    <w:rsid w:val="006F2740"/>
    <w:rsid w:val="00700A15"/>
    <w:rsid w:val="00700B5A"/>
    <w:rsid w:val="0070347E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53609"/>
    <w:rsid w:val="007539D8"/>
    <w:rsid w:val="00756B10"/>
    <w:rsid w:val="00757D91"/>
    <w:rsid w:val="007613E1"/>
    <w:rsid w:val="00766DD9"/>
    <w:rsid w:val="007724E0"/>
    <w:rsid w:val="00776F1F"/>
    <w:rsid w:val="0078331E"/>
    <w:rsid w:val="0078443E"/>
    <w:rsid w:val="00784C12"/>
    <w:rsid w:val="007852E1"/>
    <w:rsid w:val="007873EF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2AC1"/>
    <w:rsid w:val="007D526D"/>
    <w:rsid w:val="007D544B"/>
    <w:rsid w:val="007D6983"/>
    <w:rsid w:val="007E2D29"/>
    <w:rsid w:val="007E5188"/>
    <w:rsid w:val="007F0FEB"/>
    <w:rsid w:val="007F318F"/>
    <w:rsid w:val="007F4346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1C22"/>
    <w:rsid w:val="00846457"/>
    <w:rsid w:val="00853591"/>
    <w:rsid w:val="00860929"/>
    <w:rsid w:val="00860C86"/>
    <w:rsid w:val="00862A58"/>
    <w:rsid w:val="0086498D"/>
    <w:rsid w:val="008654DF"/>
    <w:rsid w:val="00871500"/>
    <w:rsid w:val="008760C5"/>
    <w:rsid w:val="00880BB7"/>
    <w:rsid w:val="008908B3"/>
    <w:rsid w:val="0089114C"/>
    <w:rsid w:val="00893D79"/>
    <w:rsid w:val="008A40D1"/>
    <w:rsid w:val="008B0ECD"/>
    <w:rsid w:val="008B104B"/>
    <w:rsid w:val="008B4C91"/>
    <w:rsid w:val="008B5DC7"/>
    <w:rsid w:val="008B763E"/>
    <w:rsid w:val="008C7BA6"/>
    <w:rsid w:val="008D10CE"/>
    <w:rsid w:val="008D1361"/>
    <w:rsid w:val="008D4E38"/>
    <w:rsid w:val="008E0255"/>
    <w:rsid w:val="008E3C89"/>
    <w:rsid w:val="008E42FE"/>
    <w:rsid w:val="008E4F0E"/>
    <w:rsid w:val="008F5D2E"/>
    <w:rsid w:val="00902813"/>
    <w:rsid w:val="00902EA9"/>
    <w:rsid w:val="00907C46"/>
    <w:rsid w:val="0091265E"/>
    <w:rsid w:val="009273B9"/>
    <w:rsid w:val="00930575"/>
    <w:rsid w:val="0094133E"/>
    <w:rsid w:val="00941EE3"/>
    <w:rsid w:val="0094499E"/>
    <w:rsid w:val="00953D85"/>
    <w:rsid w:val="0095430F"/>
    <w:rsid w:val="00957336"/>
    <w:rsid w:val="00963A9E"/>
    <w:rsid w:val="00964CFC"/>
    <w:rsid w:val="00966F03"/>
    <w:rsid w:val="00967465"/>
    <w:rsid w:val="009707FA"/>
    <w:rsid w:val="00970A9B"/>
    <w:rsid w:val="00973CA4"/>
    <w:rsid w:val="00975130"/>
    <w:rsid w:val="00975265"/>
    <w:rsid w:val="009777E3"/>
    <w:rsid w:val="00980202"/>
    <w:rsid w:val="00982608"/>
    <w:rsid w:val="00982DBE"/>
    <w:rsid w:val="009835A0"/>
    <w:rsid w:val="00983884"/>
    <w:rsid w:val="00985729"/>
    <w:rsid w:val="00993032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B4E2A"/>
    <w:rsid w:val="009C6A69"/>
    <w:rsid w:val="009C7640"/>
    <w:rsid w:val="009D3333"/>
    <w:rsid w:val="009E2C5F"/>
    <w:rsid w:val="009E3BCE"/>
    <w:rsid w:val="009E48AD"/>
    <w:rsid w:val="009E6A70"/>
    <w:rsid w:val="009E6EE5"/>
    <w:rsid w:val="009E7277"/>
    <w:rsid w:val="009E7988"/>
    <w:rsid w:val="009F39F3"/>
    <w:rsid w:val="009F4189"/>
    <w:rsid w:val="009F4BA2"/>
    <w:rsid w:val="00A000FC"/>
    <w:rsid w:val="00A02B71"/>
    <w:rsid w:val="00A04628"/>
    <w:rsid w:val="00A0540C"/>
    <w:rsid w:val="00A05C5F"/>
    <w:rsid w:val="00A145BD"/>
    <w:rsid w:val="00A1467A"/>
    <w:rsid w:val="00A16396"/>
    <w:rsid w:val="00A16B57"/>
    <w:rsid w:val="00A2107D"/>
    <w:rsid w:val="00A21D37"/>
    <w:rsid w:val="00A2386B"/>
    <w:rsid w:val="00A25E6E"/>
    <w:rsid w:val="00A26137"/>
    <w:rsid w:val="00A26E2F"/>
    <w:rsid w:val="00A315EE"/>
    <w:rsid w:val="00A32671"/>
    <w:rsid w:val="00A3508F"/>
    <w:rsid w:val="00A37BDC"/>
    <w:rsid w:val="00A42FEB"/>
    <w:rsid w:val="00A464A1"/>
    <w:rsid w:val="00A54FC2"/>
    <w:rsid w:val="00A56A15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C56"/>
    <w:rsid w:val="00AC1D96"/>
    <w:rsid w:val="00AC2EA9"/>
    <w:rsid w:val="00AC3633"/>
    <w:rsid w:val="00AC41F7"/>
    <w:rsid w:val="00AC44AF"/>
    <w:rsid w:val="00AC5F0B"/>
    <w:rsid w:val="00AD090E"/>
    <w:rsid w:val="00AD0D7F"/>
    <w:rsid w:val="00AD3329"/>
    <w:rsid w:val="00AD3364"/>
    <w:rsid w:val="00AD3A1B"/>
    <w:rsid w:val="00AE4703"/>
    <w:rsid w:val="00AE5E5B"/>
    <w:rsid w:val="00AE70C8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32138"/>
    <w:rsid w:val="00B409AE"/>
    <w:rsid w:val="00B41FCA"/>
    <w:rsid w:val="00B44EE6"/>
    <w:rsid w:val="00B45280"/>
    <w:rsid w:val="00B47653"/>
    <w:rsid w:val="00B54817"/>
    <w:rsid w:val="00B61444"/>
    <w:rsid w:val="00B66889"/>
    <w:rsid w:val="00B80DF0"/>
    <w:rsid w:val="00B8218F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3785"/>
    <w:rsid w:val="00BB71B1"/>
    <w:rsid w:val="00BC3579"/>
    <w:rsid w:val="00BC6404"/>
    <w:rsid w:val="00BC70DD"/>
    <w:rsid w:val="00BD0184"/>
    <w:rsid w:val="00BD19B1"/>
    <w:rsid w:val="00BD1A3E"/>
    <w:rsid w:val="00BD24F6"/>
    <w:rsid w:val="00BE1078"/>
    <w:rsid w:val="00BE1C7F"/>
    <w:rsid w:val="00BE5752"/>
    <w:rsid w:val="00BF1B38"/>
    <w:rsid w:val="00BF5399"/>
    <w:rsid w:val="00BF74BF"/>
    <w:rsid w:val="00C02D68"/>
    <w:rsid w:val="00C03616"/>
    <w:rsid w:val="00C157C7"/>
    <w:rsid w:val="00C20419"/>
    <w:rsid w:val="00C229D3"/>
    <w:rsid w:val="00C2425D"/>
    <w:rsid w:val="00C26DBA"/>
    <w:rsid w:val="00C3448B"/>
    <w:rsid w:val="00C34FD1"/>
    <w:rsid w:val="00C3786E"/>
    <w:rsid w:val="00C42CCA"/>
    <w:rsid w:val="00C42FA8"/>
    <w:rsid w:val="00C52A3F"/>
    <w:rsid w:val="00C55B12"/>
    <w:rsid w:val="00C66D8C"/>
    <w:rsid w:val="00C66E88"/>
    <w:rsid w:val="00C6755E"/>
    <w:rsid w:val="00C70C11"/>
    <w:rsid w:val="00C70DFF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81C"/>
    <w:rsid w:val="00CB19F1"/>
    <w:rsid w:val="00CB1C96"/>
    <w:rsid w:val="00CB275A"/>
    <w:rsid w:val="00CB2A15"/>
    <w:rsid w:val="00CB3C34"/>
    <w:rsid w:val="00CB6E51"/>
    <w:rsid w:val="00CC0812"/>
    <w:rsid w:val="00CC31BE"/>
    <w:rsid w:val="00CC6026"/>
    <w:rsid w:val="00CC6B51"/>
    <w:rsid w:val="00CD407C"/>
    <w:rsid w:val="00CD57D4"/>
    <w:rsid w:val="00CE4F54"/>
    <w:rsid w:val="00D022BC"/>
    <w:rsid w:val="00D03494"/>
    <w:rsid w:val="00D0677D"/>
    <w:rsid w:val="00D07578"/>
    <w:rsid w:val="00D12971"/>
    <w:rsid w:val="00D141E8"/>
    <w:rsid w:val="00D14949"/>
    <w:rsid w:val="00D15244"/>
    <w:rsid w:val="00D16F8E"/>
    <w:rsid w:val="00D20917"/>
    <w:rsid w:val="00D20A73"/>
    <w:rsid w:val="00D2265E"/>
    <w:rsid w:val="00D330C2"/>
    <w:rsid w:val="00D34763"/>
    <w:rsid w:val="00D43578"/>
    <w:rsid w:val="00D43A58"/>
    <w:rsid w:val="00D458A6"/>
    <w:rsid w:val="00D512A1"/>
    <w:rsid w:val="00D51A4C"/>
    <w:rsid w:val="00D51E1F"/>
    <w:rsid w:val="00D6129F"/>
    <w:rsid w:val="00D63637"/>
    <w:rsid w:val="00D64C4B"/>
    <w:rsid w:val="00D6754D"/>
    <w:rsid w:val="00D7036A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DE6AA0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32DA"/>
    <w:rsid w:val="00E8406A"/>
    <w:rsid w:val="00E8476C"/>
    <w:rsid w:val="00E84B32"/>
    <w:rsid w:val="00E865AF"/>
    <w:rsid w:val="00E86CB3"/>
    <w:rsid w:val="00E87BC7"/>
    <w:rsid w:val="00E92C6F"/>
    <w:rsid w:val="00E93B17"/>
    <w:rsid w:val="00E94562"/>
    <w:rsid w:val="00E95E6C"/>
    <w:rsid w:val="00EA3C7E"/>
    <w:rsid w:val="00EA4797"/>
    <w:rsid w:val="00EB461E"/>
    <w:rsid w:val="00EB4D72"/>
    <w:rsid w:val="00EB78B1"/>
    <w:rsid w:val="00EC019D"/>
    <w:rsid w:val="00EC0240"/>
    <w:rsid w:val="00EC1E58"/>
    <w:rsid w:val="00EC62F9"/>
    <w:rsid w:val="00EC73ED"/>
    <w:rsid w:val="00EE15AD"/>
    <w:rsid w:val="00EE16D4"/>
    <w:rsid w:val="00EE559C"/>
    <w:rsid w:val="00EE66F7"/>
    <w:rsid w:val="00EF092D"/>
    <w:rsid w:val="00EF4F1A"/>
    <w:rsid w:val="00F026C6"/>
    <w:rsid w:val="00F03AEE"/>
    <w:rsid w:val="00F0658B"/>
    <w:rsid w:val="00F06A9F"/>
    <w:rsid w:val="00F10155"/>
    <w:rsid w:val="00F1424F"/>
    <w:rsid w:val="00F14553"/>
    <w:rsid w:val="00F221F9"/>
    <w:rsid w:val="00F277C5"/>
    <w:rsid w:val="00F32578"/>
    <w:rsid w:val="00F37DAF"/>
    <w:rsid w:val="00F37DC8"/>
    <w:rsid w:val="00F501B4"/>
    <w:rsid w:val="00F81E2F"/>
    <w:rsid w:val="00F82BE6"/>
    <w:rsid w:val="00F83243"/>
    <w:rsid w:val="00F834C5"/>
    <w:rsid w:val="00F839EF"/>
    <w:rsid w:val="00F851C9"/>
    <w:rsid w:val="00F94C4D"/>
    <w:rsid w:val="00FA1BA2"/>
    <w:rsid w:val="00FA1C1C"/>
    <w:rsid w:val="00FA3C5C"/>
    <w:rsid w:val="00FA5819"/>
    <w:rsid w:val="00FB1FC5"/>
    <w:rsid w:val="00FB231F"/>
    <w:rsid w:val="00FC1BF4"/>
    <w:rsid w:val="00FC3D40"/>
    <w:rsid w:val="00FD09EC"/>
    <w:rsid w:val="00FD0CED"/>
    <w:rsid w:val="00FE29AF"/>
    <w:rsid w:val="00FE3BB8"/>
    <w:rsid w:val="00FF2F08"/>
    <w:rsid w:val="101DF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2590-566E-4013-BC58-E60BEA94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2024-01-30T10:44:00Z</cp:lastPrinted>
  <dcterms:created xsi:type="dcterms:W3CDTF">2024-01-30T10:11:00Z</dcterms:created>
  <dcterms:modified xsi:type="dcterms:W3CDTF">2024-01-30T10:46:00Z</dcterms:modified>
</cp:coreProperties>
</file>