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63C" w:rsidRDefault="00291557" w:rsidP="000B563C">
      <w:pPr>
        <w:pStyle w:val="Default"/>
        <w:rPr>
          <w:b/>
        </w:rPr>
      </w:pPr>
      <w:r>
        <w:t xml:space="preserve">                                                                                                     </w:t>
      </w:r>
      <w:r w:rsidRPr="00291557">
        <w:rPr>
          <w:b/>
        </w:rPr>
        <w:t>УТВЕРЖДЕНО:</w:t>
      </w:r>
    </w:p>
    <w:p w:rsidR="00291557" w:rsidRPr="00713A33" w:rsidRDefault="00291557" w:rsidP="000B563C">
      <w:pPr>
        <w:pStyle w:val="Default"/>
        <w:rPr>
          <w:b/>
        </w:rPr>
      </w:pPr>
    </w:p>
    <w:p w:rsidR="00291557" w:rsidRPr="00713A33" w:rsidRDefault="00291557" w:rsidP="00291557">
      <w:pPr>
        <w:pStyle w:val="aa"/>
        <w:jc w:val="center"/>
        <w:rPr>
          <w:rFonts w:ascii="Times New Roman" w:hAnsi="Times New Roman" w:cs="Times New Roman"/>
          <w:sz w:val="24"/>
          <w:szCs w:val="24"/>
        </w:rPr>
      </w:pPr>
      <w:r w:rsidRPr="00713A33">
        <w:rPr>
          <w:rFonts w:ascii="Times New Roman" w:hAnsi="Times New Roman" w:cs="Times New Roman"/>
          <w:sz w:val="24"/>
          <w:szCs w:val="24"/>
        </w:rPr>
        <w:t xml:space="preserve">                                                                                 </w:t>
      </w:r>
      <w:r w:rsidR="00515CAD" w:rsidRPr="00713A33">
        <w:rPr>
          <w:rFonts w:ascii="Times New Roman" w:hAnsi="Times New Roman" w:cs="Times New Roman"/>
          <w:sz w:val="24"/>
          <w:szCs w:val="24"/>
        </w:rPr>
        <w:t>Решением</w:t>
      </w:r>
      <w:r w:rsidRPr="00713A33">
        <w:rPr>
          <w:rFonts w:ascii="Times New Roman" w:hAnsi="Times New Roman" w:cs="Times New Roman"/>
          <w:sz w:val="24"/>
          <w:szCs w:val="24"/>
        </w:rPr>
        <w:t xml:space="preserve"> </w:t>
      </w:r>
      <w:r w:rsidR="00515CAD" w:rsidRPr="00713A33">
        <w:rPr>
          <w:rFonts w:ascii="Times New Roman" w:hAnsi="Times New Roman" w:cs="Times New Roman"/>
          <w:sz w:val="24"/>
          <w:szCs w:val="24"/>
        </w:rPr>
        <w:t>Совета</w:t>
      </w:r>
    </w:p>
    <w:p w:rsidR="00291557" w:rsidRPr="00713A33" w:rsidRDefault="00291557" w:rsidP="00291557">
      <w:pPr>
        <w:pStyle w:val="aa"/>
        <w:jc w:val="center"/>
        <w:rPr>
          <w:rFonts w:ascii="Times New Roman" w:hAnsi="Times New Roman" w:cs="Times New Roman"/>
          <w:sz w:val="24"/>
          <w:szCs w:val="24"/>
        </w:rPr>
      </w:pPr>
      <w:r w:rsidRPr="00713A33">
        <w:rPr>
          <w:rFonts w:ascii="Times New Roman" w:hAnsi="Times New Roman" w:cs="Times New Roman"/>
          <w:sz w:val="24"/>
          <w:szCs w:val="24"/>
        </w:rPr>
        <w:t xml:space="preserve">                                                                                 </w:t>
      </w:r>
      <w:r w:rsidR="00700A92">
        <w:rPr>
          <w:rFonts w:ascii="Times New Roman" w:hAnsi="Times New Roman" w:cs="Times New Roman"/>
          <w:sz w:val="24"/>
          <w:szCs w:val="24"/>
        </w:rPr>
        <w:t>Калининского</w:t>
      </w:r>
      <w:r w:rsidR="004D39B9">
        <w:rPr>
          <w:rFonts w:ascii="Times New Roman" w:hAnsi="Times New Roman" w:cs="Times New Roman"/>
          <w:sz w:val="24"/>
          <w:szCs w:val="24"/>
        </w:rPr>
        <w:t xml:space="preserve"> </w:t>
      </w:r>
      <w:r w:rsidRPr="00713A33">
        <w:rPr>
          <w:rFonts w:ascii="Times New Roman" w:hAnsi="Times New Roman" w:cs="Times New Roman"/>
          <w:sz w:val="24"/>
          <w:szCs w:val="24"/>
        </w:rPr>
        <w:t>сельского поселения</w:t>
      </w:r>
    </w:p>
    <w:p w:rsidR="00291557" w:rsidRPr="00713A33" w:rsidRDefault="00291557" w:rsidP="00291557">
      <w:pPr>
        <w:spacing w:after="0"/>
        <w:jc w:val="center"/>
        <w:rPr>
          <w:rFonts w:ascii="Times New Roman" w:hAnsi="Times New Roman" w:cs="Times New Roman"/>
          <w:bCs/>
          <w:sz w:val="24"/>
          <w:szCs w:val="24"/>
        </w:rPr>
      </w:pPr>
      <w:r w:rsidRPr="00713A33">
        <w:rPr>
          <w:rFonts w:ascii="Times New Roman" w:hAnsi="Times New Roman" w:cs="Times New Roman"/>
          <w:bCs/>
          <w:sz w:val="24"/>
          <w:szCs w:val="24"/>
        </w:rPr>
        <w:t xml:space="preserve">                                                                                       </w:t>
      </w:r>
      <w:r w:rsidR="00700A92">
        <w:rPr>
          <w:rFonts w:ascii="Times New Roman" w:hAnsi="Times New Roman" w:cs="Times New Roman"/>
          <w:bCs/>
          <w:sz w:val="24"/>
          <w:szCs w:val="24"/>
        </w:rPr>
        <w:t>Калининского</w:t>
      </w:r>
      <w:r w:rsidRPr="00713A33">
        <w:rPr>
          <w:rFonts w:ascii="Times New Roman" w:hAnsi="Times New Roman" w:cs="Times New Roman"/>
          <w:bCs/>
          <w:sz w:val="24"/>
          <w:szCs w:val="24"/>
        </w:rPr>
        <w:t xml:space="preserve"> района №__________</w:t>
      </w:r>
    </w:p>
    <w:p w:rsidR="00291557" w:rsidRPr="00713A33" w:rsidRDefault="00291557" w:rsidP="00291557">
      <w:pPr>
        <w:spacing w:after="0"/>
        <w:jc w:val="center"/>
        <w:rPr>
          <w:rFonts w:ascii="Times New Roman" w:hAnsi="Times New Roman" w:cs="Times New Roman"/>
          <w:bCs/>
          <w:sz w:val="24"/>
          <w:szCs w:val="24"/>
        </w:rPr>
      </w:pPr>
      <w:r w:rsidRPr="00713A33">
        <w:rPr>
          <w:rFonts w:ascii="Times New Roman" w:hAnsi="Times New Roman" w:cs="Times New Roman"/>
          <w:bCs/>
          <w:sz w:val="24"/>
          <w:szCs w:val="24"/>
        </w:rPr>
        <w:t xml:space="preserve">                                                                                </w:t>
      </w:r>
      <w:r w:rsidR="00713A33" w:rsidRPr="00713A33">
        <w:rPr>
          <w:rFonts w:ascii="Times New Roman" w:hAnsi="Times New Roman" w:cs="Times New Roman"/>
          <w:bCs/>
          <w:sz w:val="24"/>
          <w:szCs w:val="24"/>
        </w:rPr>
        <w:t>___________________2017</w:t>
      </w:r>
      <w:r w:rsidRPr="00713A33">
        <w:rPr>
          <w:rFonts w:ascii="Times New Roman" w:hAnsi="Times New Roman" w:cs="Times New Roman"/>
          <w:bCs/>
          <w:sz w:val="24"/>
          <w:szCs w:val="24"/>
        </w:rPr>
        <w:t>года</w:t>
      </w:r>
    </w:p>
    <w:p w:rsidR="00291557" w:rsidRDefault="00291557" w:rsidP="000B563C">
      <w:pPr>
        <w:jc w:val="center"/>
        <w:rPr>
          <w:b/>
          <w:bCs/>
          <w:sz w:val="28"/>
          <w:szCs w:val="28"/>
        </w:rPr>
      </w:pPr>
    </w:p>
    <w:p w:rsidR="00291557" w:rsidRDefault="00291557" w:rsidP="000B563C">
      <w:pPr>
        <w:jc w:val="center"/>
        <w:rPr>
          <w:b/>
          <w:bCs/>
          <w:sz w:val="28"/>
          <w:szCs w:val="28"/>
        </w:rPr>
      </w:pPr>
    </w:p>
    <w:p w:rsidR="00291557" w:rsidRDefault="00291557" w:rsidP="000B563C">
      <w:pPr>
        <w:jc w:val="center"/>
        <w:rPr>
          <w:b/>
          <w:bCs/>
          <w:sz w:val="28"/>
          <w:szCs w:val="28"/>
        </w:rPr>
      </w:pPr>
    </w:p>
    <w:p w:rsidR="00291557" w:rsidRDefault="00291557" w:rsidP="000B563C">
      <w:pPr>
        <w:jc w:val="center"/>
        <w:rPr>
          <w:b/>
          <w:bCs/>
          <w:sz w:val="28"/>
          <w:szCs w:val="28"/>
        </w:rPr>
      </w:pPr>
    </w:p>
    <w:p w:rsidR="00291557" w:rsidRDefault="00291557" w:rsidP="002C034B">
      <w:pPr>
        <w:rPr>
          <w:b/>
          <w:bCs/>
          <w:sz w:val="28"/>
          <w:szCs w:val="28"/>
        </w:rPr>
      </w:pPr>
    </w:p>
    <w:p w:rsidR="00291557" w:rsidRDefault="00291557" w:rsidP="000B563C">
      <w:pPr>
        <w:jc w:val="center"/>
        <w:rPr>
          <w:b/>
          <w:bCs/>
          <w:sz w:val="28"/>
          <w:szCs w:val="28"/>
        </w:rPr>
      </w:pPr>
    </w:p>
    <w:p w:rsidR="00102B42" w:rsidRPr="00713A33" w:rsidRDefault="000B563C" w:rsidP="000B563C">
      <w:pPr>
        <w:jc w:val="center"/>
        <w:rPr>
          <w:rFonts w:ascii="Times New Roman" w:hAnsi="Times New Roman" w:cs="Times New Roman"/>
          <w:b/>
          <w:bCs/>
          <w:sz w:val="28"/>
          <w:szCs w:val="28"/>
        </w:rPr>
      </w:pPr>
      <w:r w:rsidRPr="00713A33">
        <w:rPr>
          <w:rFonts w:ascii="Times New Roman" w:hAnsi="Times New Roman" w:cs="Times New Roman"/>
          <w:b/>
          <w:bCs/>
          <w:sz w:val="28"/>
          <w:szCs w:val="28"/>
        </w:rPr>
        <w:t>ГЕНЕРАЛЬНАЯ СХЕМА САНИТАРНОЙ ОЧИСТКИ ТЕРРИТОРИИ</w:t>
      </w:r>
      <w:r w:rsidR="00713A33" w:rsidRPr="00713A33">
        <w:rPr>
          <w:rFonts w:ascii="Times New Roman" w:hAnsi="Times New Roman" w:cs="Times New Roman"/>
          <w:b/>
          <w:bCs/>
          <w:sz w:val="28"/>
          <w:szCs w:val="28"/>
        </w:rPr>
        <w:t xml:space="preserve"> </w:t>
      </w:r>
      <w:r w:rsidR="00700A92">
        <w:rPr>
          <w:rFonts w:ascii="Times New Roman" w:hAnsi="Times New Roman" w:cs="Times New Roman"/>
          <w:b/>
          <w:bCs/>
          <w:sz w:val="28"/>
          <w:szCs w:val="28"/>
        </w:rPr>
        <w:t>КАЛИНИНСКОГО</w:t>
      </w:r>
      <w:r w:rsidRPr="00713A33">
        <w:rPr>
          <w:rFonts w:ascii="Times New Roman" w:hAnsi="Times New Roman" w:cs="Times New Roman"/>
          <w:b/>
          <w:bCs/>
          <w:sz w:val="28"/>
          <w:szCs w:val="28"/>
        </w:rPr>
        <w:t xml:space="preserve"> СЕЛЬСКОГО ПОСЕЛЕНИЯ</w:t>
      </w:r>
      <w:r w:rsidR="00713A33" w:rsidRPr="00713A33">
        <w:rPr>
          <w:rFonts w:ascii="Times New Roman" w:hAnsi="Times New Roman" w:cs="Times New Roman"/>
          <w:b/>
          <w:bCs/>
          <w:sz w:val="28"/>
          <w:szCs w:val="28"/>
        </w:rPr>
        <w:t xml:space="preserve"> </w:t>
      </w:r>
      <w:r w:rsidR="00700A92">
        <w:rPr>
          <w:rFonts w:ascii="Times New Roman" w:hAnsi="Times New Roman" w:cs="Times New Roman"/>
          <w:b/>
          <w:bCs/>
          <w:sz w:val="28"/>
          <w:szCs w:val="28"/>
        </w:rPr>
        <w:t>КАЛИНИНСКОГО</w:t>
      </w:r>
      <w:r w:rsidR="00713A33" w:rsidRPr="00713A33">
        <w:rPr>
          <w:rFonts w:ascii="Times New Roman" w:hAnsi="Times New Roman" w:cs="Times New Roman"/>
          <w:b/>
          <w:bCs/>
          <w:sz w:val="28"/>
          <w:szCs w:val="28"/>
        </w:rPr>
        <w:t xml:space="preserve"> РАЙОНА</w:t>
      </w:r>
    </w:p>
    <w:p w:rsidR="000B563C" w:rsidRDefault="000B563C" w:rsidP="000B563C">
      <w:pPr>
        <w:jc w:val="center"/>
        <w:rPr>
          <w:b/>
          <w:bCs/>
          <w:sz w:val="28"/>
          <w:szCs w:val="28"/>
        </w:rPr>
      </w:pPr>
    </w:p>
    <w:p w:rsidR="000B563C" w:rsidRDefault="000B563C" w:rsidP="000B563C">
      <w:pPr>
        <w:jc w:val="center"/>
        <w:rPr>
          <w:b/>
          <w:bCs/>
          <w:sz w:val="28"/>
          <w:szCs w:val="28"/>
        </w:rPr>
      </w:pPr>
    </w:p>
    <w:p w:rsidR="000B563C" w:rsidRDefault="000B563C" w:rsidP="000B563C">
      <w:pPr>
        <w:jc w:val="center"/>
        <w:rPr>
          <w:b/>
          <w:bCs/>
          <w:sz w:val="28"/>
          <w:szCs w:val="28"/>
        </w:rPr>
      </w:pPr>
    </w:p>
    <w:p w:rsidR="000B563C" w:rsidRDefault="000B563C" w:rsidP="000B563C">
      <w:pPr>
        <w:jc w:val="center"/>
        <w:rPr>
          <w:b/>
          <w:bCs/>
          <w:sz w:val="28"/>
          <w:szCs w:val="28"/>
        </w:rPr>
      </w:pPr>
    </w:p>
    <w:p w:rsidR="00291557" w:rsidRDefault="00291557" w:rsidP="000B563C">
      <w:pPr>
        <w:jc w:val="center"/>
        <w:rPr>
          <w:b/>
          <w:bCs/>
          <w:sz w:val="28"/>
          <w:szCs w:val="28"/>
        </w:rPr>
      </w:pPr>
    </w:p>
    <w:p w:rsidR="00291557" w:rsidRDefault="00291557" w:rsidP="000B563C">
      <w:pPr>
        <w:jc w:val="center"/>
        <w:rPr>
          <w:b/>
          <w:bCs/>
          <w:sz w:val="28"/>
          <w:szCs w:val="28"/>
        </w:rPr>
      </w:pPr>
    </w:p>
    <w:p w:rsidR="00291557" w:rsidRDefault="00291557" w:rsidP="000B563C">
      <w:pPr>
        <w:jc w:val="center"/>
        <w:rPr>
          <w:b/>
          <w:bCs/>
          <w:sz w:val="28"/>
          <w:szCs w:val="28"/>
        </w:rPr>
      </w:pPr>
    </w:p>
    <w:p w:rsidR="00291557" w:rsidRDefault="00291557" w:rsidP="000B563C">
      <w:pPr>
        <w:jc w:val="center"/>
        <w:rPr>
          <w:b/>
          <w:bCs/>
          <w:sz w:val="28"/>
          <w:szCs w:val="28"/>
        </w:rPr>
      </w:pPr>
    </w:p>
    <w:p w:rsidR="00291557" w:rsidRDefault="00291557" w:rsidP="000B563C">
      <w:pPr>
        <w:jc w:val="center"/>
        <w:rPr>
          <w:b/>
          <w:bCs/>
          <w:sz w:val="28"/>
          <w:szCs w:val="28"/>
        </w:rPr>
      </w:pPr>
    </w:p>
    <w:p w:rsidR="00291557" w:rsidRDefault="00291557" w:rsidP="000B563C">
      <w:pPr>
        <w:jc w:val="center"/>
        <w:rPr>
          <w:b/>
          <w:bCs/>
          <w:sz w:val="28"/>
          <w:szCs w:val="28"/>
        </w:rPr>
      </w:pPr>
    </w:p>
    <w:p w:rsidR="00713A33" w:rsidRDefault="00713A33" w:rsidP="000B563C">
      <w:pPr>
        <w:jc w:val="center"/>
        <w:rPr>
          <w:b/>
          <w:bCs/>
          <w:sz w:val="28"/>
          <w:szCs w:val="28"/>
        </w:rPr>
      </w:pPr>
    </w:p>
    <w:p w:rsidR="00291557" w:rsidRPr="00713A33" w:rsidRDefault="00291557" w:rsidP="000B563C">
      <w:pPr>
        <w:jc w:val="center"/>
        <w:rPr>
          <w:bCs/>
          <w:sz w:val="24"/>
          <w:szCs w:val="24"/>
        </w:rPr>
      </w:pPr>
    </w:p>
    <w:p w:rsidR="00713A33" w:rsidRPr="00713A33" w:rsidRDefault="00713A33" w:rsidP="007056CD">
      <w:pPr>
        <w:jc w:val="center"/>
        <w:rPr>
          <w:rFonts w:ascii="Times New Roman" w:hAnsi="Times New Roman" w:cs="Times New Roman"/>
          <w:bCs/>
          <w:sz w:val="24"/>
          <w:szCs w:val="24"/>
        </w:rPr>
      </w:pPr>
      <w:r w:rsidRPr="003C4DC6">
        <w:rPr>
          <w:rFonts w:ascii="Times New Roman" w:hAnsi="Times New Roman" w:cs="Times New Roman"/>
          <w:bCs/>
          <w:sz w:val="24"/>
          <w:szCs w:val="24"/>
        </w:rPr>
        <w:t xml:space="preserve">Ст. </w:t>
      </w:r>
      <w:r w:rsidR="003940EB">
        <w:rPr>
          <w:rFonts w:ascii="Times New Roman" w:hAnsi="Times New Roman" w:cs="Times New Roman"/>
          <w:bCs/>
          <w:sz w:val="24"/>
          <w:szCs w:val="24"/>
        </w:rPr>
        <w:t>Калинин</w:t>
      </w:r>
      <w:r w:rsidR="00700A92">
        <w:rPr>
          <w:rFonts w:ascii="Times New Roman" w:hAnsi="Times New Roman" w:cs="Times New Roman"/>
          <w:bCs/>
          <w:sz w:val="24"/>
          <w:szCs w:val="24"/>
        </w:rPr>
        <w:t>ская</w:t>
      </w:r>
      <w:r w:rsidRPr="003C4DC6">
        <w:rPr>
          <w:rFonts w:ascii="Times New Roman" w:hAnsi="Times New Roman" w:cs="Times New Roman"/>
          <w:bCs/>
          <w:sz w:val="24"/>
          <w:szCs w:val="24"/>
        </w:rPr>
        <w:t xml:space="preserve"> 2017</w:t>
      </w:r>
      <w:r w:rsidR="00995BB1" w:rsidRPr="003C4DC6">
        <w:rPr>
          <w:rFonts w:ascii="Times New Roman" w:hAnsi="Times New Roman" w:cs="Times New Roman"/>
          <w:bCs/>
          <w:sz w:val="24"/>
          <w:szCs w:val="24"/>
        </w:rPr>
        <w:t xml:space="preserve"> год.</w:t>
      </w:r>
    </w:p>
    <w:p w:rsidR="000B563C" w:rsidRPr="003D7B79" w:rsidRDefault="000B563C" w:rsidP="003D7B79">
      <w:pPr>
        <w:jc w:val="center"/>
        <w:rPr>
          <w:rFonts w:ascii="Times New Roman" w:hAnsi="Times New Roman" w:cs="Times New Roman"/>
          <w:b/>
          <w:sz w:val="28"/>
          <w:szCs w:val="28"/>
        </w:rPr>
      </w:pPr>
      <w:r w:rsidRPr="00E73683">
        <w:rPr>
          <w:rFonts w:ascii="Times New Roman" w:hAnsi="Times New Roman" w:cs="Times New Roman"/>
          <w:b/>
          <w:sz w:val="28"/>
          <w:szCs w:val="28"/>
        </w:rPr>
        <w:lastRenderedPageBreak/>
        <w:t>СОКРАЩЕНИЯ, ТЕРМИНЫ И ОПРЕДЕЛЕНИЯ</w:t>
      </w:r>
    </w:p>
    <w:tbl>
      <w:tblPr>
        <w:tblStyle w:val="a3"/>
        <w:tblW w:w="9747" w:type="dxa"/>
        <w:tblLook w:val="04A0" w:firstRow="1" w:lastRow="0" w:firstColumn="1" w:lastColumn="0" w:noHBand="0" w:noVBand="1"/>
      </w:tblPr>
      <w:tblGrid>
        <w:gridCol w:w="3485"/>
        <w:gridCol w:w="6262"/>
      </w:tblGrid>
      <w:tr w:rsidR="000B563C" w:rsidTr="005D2D64">
        <w:tc>
          <w:tcPr>
            <w:tcW w:w="3485" w:type="dxa"/>
          </w:tcPr>
          <w:p w:rsidR="000B563C" w:rsidRPr="00884F7E" w:rsidRDefault="000B563C" w:rsidP="00884F7E">
            <w:pPr>
              <w:rPr>
                <w:rFonts w:ascii="Times New Roman" w:hAnsi="Times New Roman" w:cs="Times New Roman"/>
                <w:b/>
                <w:sz w:val="24"/>
                <w:szCs w:val="24"/>
              </w:rPr>
            </w:pPr>
            <w:r w:rsidRPr="00884F7E">
              <w:rPr>
                <w:rFonts w:ascii="Times New Roman" w:hAnsi="Times New Roman" w:cs="Times New Roman"/>
                <w:b/>
                <w:sz w:val="24"/>
                <w:szCs w:val="24"/>
              </w:rPr>
              <w:t>Городское поселение</w:t>
            </w:r>
          </w:p>
        </w:tc>
        <w:tc>
          <w:tcPr>
            <w:tcW w:w="6262" w:type="dxa"/>
          </w:tcPr>
          <w:p w:rsidR="000B563C" w:rsidRPr="00884F7E" w:rsidRDefault="000B563C" w:rsidP="00884F7E">
            <w:pPr>
              <w:rPr>
                <w:rFonts w:ascii="Times New Roman" w:hAnsi="Times New Roman" w:cs="Times New Roman"/>
                <w:sz w:val="24"/>
                <w:szCs w:val="24"/>
              </w:rPr>
            </w:pPr>
            <w:r w:rsidRPr="00884F7E">
              <w:rPr>
                <w:rFonts w:ascii="Times New Roman" w:hAnsi="Times New Roman" w:cs="Times New Roman"/>
                <w:b/>
                <w:bCs/>
                <w:sz w:val="24"/>
                <w:szCs w:val="24"/>
              </w:rPr>
              <w:t xml:space="preserve">– </w:t>
            </w:r>
            <w:r w:rsidRPr="00884F7E">
              <w:rPr>
                <w:rFonts w:ascii="Times New Roman" w:hAnsi="Times New Roman" w:cs="Times New Roman"/>
                <w:sz w:val="24"/>
                <w:szCs w:val="24"/>
              </w:rPr>
              <w:t>город или поселок с прилегающей территорией (в составе городского поселения также могут находиться сельские населенные пункты, не являющиеся сельскими поселениями в соответствии с Федеральным законом № 131-ФЗ и законами субъектов Российской Федерации),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0B563C" w:rsidTr="005D2D64">
        <w:tc>
          <w:tcPr>
            <w:tcW w:w="3485" w:type="dxa"/>
          </w:tcPr>
          <w:p w:rsidR="000B563C" w:rsidRPr="00884F7E" w:rsidRDefault="000B563C" w:rsidP="00884F7E">
            <w:pPr>
              <w:rPr>
                <w:rFonts w:ascii="Times New Roman" w:hAnsi="Times New Roman" w:cs="Times New Roman"/>
                <w:b/>
                <w:sz w:val="24"/>
                <w:szCs w:val="24"/>
              </w:rPr>
            </w:pPr>
            <w:r w:rsidRPr="00884F7E">
              <w:rPr>
                <w:rFonts w:ascii="Times New Roman" w:hAnsi="Times New Roman" w:cs="Times New Roman"/>
                <w:b/>
                <w:sz w:val="24"/>
                <w:szCs w:val="24"/>
              </w:rPr>
              <w:t>Сельское поселение</w:t>
            </w:r>
          </w:p>
        </w:tc>
        <w:tc>
          <w:tcPr>
            <w:tcW w:w="6262" w:type="dxa"/>
          </w:tcPr>
          <w:p w:rsidR="000B563C" w:rsidRPr="00884F7E" w:rsidRDefault="000B563C" w:rsidP="00884F7E">
            <w:pPr>
              <w:rPr>
                <w:rFonts w:ascii="Times New Roman" w:hAnsi="Times New Roman" w:cs="Times New Roman"/>
                <w:sz w:val="24"/>
                <w:szCs w:val="24"/>
              </w:rPr>
            </w:pPr>
            <w:r w:rsidRPr="00884F7E">
              <w:rPr>
                <w:rFonts w:ascii="Times New Roman" w:hAnsi="Times New Roman" w:cs="Times New Roman"/>
                <w:sz w:val="24"/>
                <w:szCs w:val="24"/>
              </w:rPr>
              <w:t>– один или несколько объединенных общей территорией сельских населенных пунктов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органы местного самоуправления.</w:t>
            </w:r>
          </w:p>
        </w:tc>
      </w:tr>
      <w:tr w:rsidR="000B563C" w:rsidTr="005D2D64">
        <w:tc>
          <w:tcPr>
            <w:tcW w:w="3485" w:type="dxa"/>
          </w:tcPr>
          <w:p w:rsidR="000B563C" w:rsidRPr="00884F7E" w:rsidRDefault="003E7C6F" w:rsidP="00884F7E">
            <w:pPr>
              <w:rPr>
                <w:rFonts w:ascii="Times New Roman" w:hAnsi="Times New Roman" w:cs="Times New Roman"/>
                <w:sz w:val="24"/>
                <w:szCs w:val="24"/>
              </w:rPr>
            </w:pPr>
            <w:r w:rsidRPr="00884F7E">
              <w:rPr>
                <w:rFonts w:ascii="Times New Roman" w:hAnsi="Times New Roman" w:cs="Times New Roman"/>
                <w:b/>
                <w:bCs/>
                <w:sz w:val="24"/>
                <w:szCs w:val="24"/>
              </w:rPr>
              <w:t>Городской округ</w:t>
            </w:r>
          </w:p>
        </w:tc>
        <w:tc>
          <w:tcPr>
            <w:tcW w:w="6262" w:type="dxa"/>
          </w:tcPr>
          <w:p w:rsidR="000B563C" w:rsidRPr="00884F7E" w:rsidRDefault="003E7C6F" w:rsidP="00884F7E">
            <w:pPr>
              <w:rPr>
                <w:rFonts w:ascii="Times New Roman" w:hAnsi="Times New Roman" w:cs="Times New Roman"/>
                <w:sz w:val="24"/>
                <w:szCs w:val="24"/>
              </w:rPr>
            </w:pPr>
            <w:r w:rsidRPr="00884F7E">
              <w:rPr>
                <w:rFonts w:ascii="Times New Roman" w:hAnsi="Times New Roman" w:cs="Times New Roman"/>
                <w:sz w:val="24"/>
                <w:szCs w:val="24"/>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 131-ФЗ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tc>
      </w:tr>
      <w:tr w:rsidR="000B563C" w:rsidTr="005D2D64">
        <w:tc>
          <w:tcPr>
            <w:tcW w:w="3485" w:type="dxa"/>
          </w:tcPr>
          <w:p w:rsidR="000B563C" w:rsidRPr="00884F7E" w:rsidRDefault="003E7C6F" w:rsidP="00884F7E">
            <w:pPr>
              <w:rPr>
                <w:rFonts w:ascii="Times New Roman" w:hAnsi="Times New Roman" w:cs="Times New Roman"/>
                <w:sz w:val="24"/>
                <w:szCs w:val="24"/>
              </w:rPr>
            </w:pPr>
            <w:r w:rsidRPr="00884F7E">
              <w:rPr>
                <w:rFonts w:ascii="Times New Roman" w:hAnsi="Times New Roman" w:cs="Times New Roman"/>
                <w:b/>
                <w:bCs/>
                <w:sz w:val="24"/>
                <w:szCs w:val="24"/>
              </w:rPr>
              <w:t>Муниципальный район</w:t>
            </w:r>
          </w:p>
        </w:tc>
        <w:tc>
          <w:tcPr>
            <w:tcW w:w="6262" w:type="dxa"/>
          </w:tcPr>
          <w:p w:rsidR="000B563C" w:rsidRPr="00884F7E" w:rsidRDefault="003E7C6F" w:rsidP="00884F7E">
            <w:pPr>
              <w:rPr>
                <w:rFonts w:ascii="Times New Roman" w:hAnsi="Times New Roman" w:cs="Times New Roman"/>
                <w:sz w:val="24"/>
                <w:szCs w:val="24"/>
              </w:rPr>
            </w:pPr>
            <w:r w:rsidRPr="00884F7E">
              <w:rPr>
                <w:rFonts w:ascii="Times New Roman" w:hAnsi="Times New Roman" w:cs="Times New Roman"/>
                <w:sz w:val="24"/>
                <w:szCs w:val="24"/>
              </w:rPr>
              <w:t>–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tc>
      </w:tr>
      <w:tr w:rsidR="000B563C" w:rsidTr="005D2D64">
        <w:tc>
          <w:tcPr>
            <w:tcW w:w="3485" w:type="dxa"/>
          </w:tcPr>
          <w:p w:rsidR="000B563C" w:rsidRPr="00884F7E" w:rsidRDefault="003E7C6F" w:rsidP="00884F7E">
            <w:pPr>
              <w:rPr>
                <w:rFonts w:ascii="Times New Roman" w:hAnsi="Times New Roman" w:cs="Times New Roman"/>
                <w:b/>
                <w:sz w:val="24"/>
                <w:szCs w:val="24"/>
              </w:rPr>
            </w:pPr>
            <w:r w:rsidRPr="00884F7E">
              <w:rPr>
                <w:rFonts w:ascii="Times New Roman" w:hAnsi="Times New Roman" w:cs="Times New Roman"/>
                <w:b/>
                <w:sz w:val="24"/>
                <w:szCs w:val="24"/>
              </w:rPr>
              <w:t>Межселенная территория</w:t>
            </w:r>
          </w:p>
        </w:tc>
        <w:tc>
          <w:tcPr>
            <w:tcW w:w="6262" w:type="dxa"/>
          </w:tcPr>
          <w:p w:rsidR="000B563C" w:rsidRPr="00884F7E" w:rsidRDefault="003E7C6F" w:rsidP="00884F7E">
            <w:pPr>
              <w:rPr>
                <w:rFonts w:ascii="Times New Roman" w:hAnsi="Times New Roman" w:cs="Times New Roman"/>
                <w:sz w:val="24"/>
                <w:szCs w:val="24"/>
              </w:rPr>
            </w:pPr>
            <w:r w:rsidRPr="00884F7E">
              <w:rPr>
                <w:rFonts w:ascii="Times New Roman" w:hAnsi="Times New Roman" w:cs="Times New Roman"/>
                <w:sz w:val="24"/>
                <w:szCs w:val="24"/>
              </w:rPr>
              <w:t>– территория, находящаяся вне границ поселения.</w:t>
            </w:r>
          </w:p>
        </w:tc>
      </w:tr>
      <w:tr w:rsidR="000B563C" w:rsidTr="005D2D64">
        <w:tc>
          <w:tcPr>
            <w:tcW w:w="3485" w:type="dxa"/>
          </w:tcPr>
          <w:p w:rsidR="000B563C" w:rsidRPr="00884F7E" w:rsidRDefault="009937F1" w:rsidP="00884F7E">
            <w:pPr>
              <w:rPr>
                <w:rFonts w:ascii="Times New Roman" w:hAnsi="Times New Roman" w:cs="Times New Roman"/>
                <w:b/>
                <w:sz w:val="24"/>
                <w:szCs w:val="24"/>
              </w:rPr>
            </w:pPr>
            <w:r w:rsidRPr="00884F7E">
              <w:rPr>
                <w:rFonts w:ascii="Times New Roman" w:hAnsi="Times New Roman" w:cs="Times New Roman"/>
                <w:b/>
                <w:sz w:val="24"/>
                <w:szCs w:val="24"/>
              </w:rPr>
              <w:t>Вопросы местного значения межпоселенческого характера</w:t>
            </w:r>
          </w:p>
        </w:tc>
        <w:tc>
          <w:tcPr>
            <w:tcW w:w="6262" w:type="dxa"/>
          </w:tcPr>
          <w:p w:rsidR="000B563C" w:rsidRPr="00884F7E" w:rsidRDefault="009937F1" w:rsidP="00884F7E">
            <w:pPr>
              <w:rPr>
                <w:rFonts w:ascii="Times New Roman" w:hAnsi="Times New Roman" w:cs="Times New Roman"/>
                <w:sz w:val="24"/>
                <w:szCs w:val="24"/>
              </w:rPr>
            </w:pPr>
            <w:r w:rsidRPr="00884F7E">
              <w:rPr>
                <w:rFonts w:ascii="Times New Roman" w:hAnsi="Times New Roman" w:cs="Times New Roman"/>
                <w:b/>
                <w:bCs/>
                <w:sz w:val="24"/>
                <w:szCs w:val="24"/>
              </w:rPr>
              <w:t xml:space="preserve">– </w:t>
            </w:r>
            <w:r w:rsidRPr="00884F7E">
              <w:rPr>
                <w:rFonts w:ascii="Times New Roman" w:hAnsi="Times New Roman" w:cs="Times New Roman"/>
                <w:sz w:val="24"/>
                <w:szCs w:val="24"/>
              </w:rPr>
              <w:t>часть вопросов местного значения, решение которых в соответствии с Федеральным законом № 131-ФЗ от 06 октября 2003 года «Об общих принципах организации местного самоуправления в Российской Федерации» и муниципальными правовыми актами осуществляется населением и (или) органами местного самоуправления муниципального района самостоятельно.</w:t>
            </w:r>
          </w:p>
        </w:tc>
      </w:tr>
      <w:tr w:rsidR="000B563C" w:rsidTr="005D2D64">
        <w:tc>
          <w:tcPr>
            <w:tcW w:w="3485" w:type="dxa"/>
          </w:tcPr>
          <w:p w:rsidR="000B563C" w:rsidRPr="00884F7E" w:rsidRDefault="009937F1" w:rsidP="00884F7E">
            <w:pPr>
              <w:rPr>
                <w:rFonts w:ascii="Times New Roman" w:hAnsi="Times New Roman" w:cs="Times New Roman"/>
                <w:b/>
                <w:sz w:val="24"/>
                <w:szCs w:val="24"/>
              </w:rPr>
            </w:pPr>
            <w:r w:rsidRPr="00884F7E">
              <w:rPr>
                <w:rFonts w:ascii="Times New Roman" w:hAnsi="Times New Roman" w:cs="Times New Roman"/>
                <w:b/>
                <w:sz w:val="24"/>
                <w:szCs w:val="24"/>
              </w:rPr>
              <w:t>Органы местного самоуправления</w:t>
            </w:r>
          </w:p>
        </w:tc>
        <w:tc>
          <w:tcPr>
            <w:tcW w:w="6262" w:type="dxa"/>
          </w:tcPr>
          <w:p w:rsidR="000B563C" w:rsidRPr="00884F7E" w:rsidRDefault="009937F1" w:rsidP="00884F7E">
            <w:pPr>
              <w:rPr>
                <w:rFonts w:ascii="Times New Roman" w:hAnsi="Times New Roman" w:cs="Times New Roman"/>
                <w:sz w:val="24"/>
                <w:szCs w:val="24"/>
              </w:rPr>
            </w:pPr>
            <w:r w:rsidRPr="00884F7E">
              <w:rPr>
                <w:rFonts w:ascii="Times New Roman" w:hAnsi="Times New Roman" w:cs="Times New Roman"/>
                <w:sz w:val="24"/>
                <w:szCs w:val="24"/>
              </w:rPr>
              <w:t>–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tc>
      </w:tr>
      <w:tr w:rsidR="000B563C" w:rsidTr="005D2D64">
        <w:tc>
          <w:tcPr>
            <w:tcW w:w="3485" w:type="dxa"/>
          </w:tcPr>
          <w:p w:rsidR="000B563C" w:rsidRPr="00884F7E" w:rsidRDefault="009937F1" w:rsidP="00884F7E">
            <w:pPr>
              <w:rPr>
                <w:rFonts w:ascii="Times New Roman" w:hAnsi="Times New Roman" w:cs="Times New Roman"/>
                <w:b/>
                <w:sz w:val="24"/>
                <w:szCs w:val="24"/>
              </w:rPr>
            </w:pPr>
            <w:r w:rsidRPr="00884F7E">
              <w:rPr>
                <w:rFonts w:ascii="Times New Roman" w:hAnsi="Times New Roman" w:cs="Times New Roman"/>
                <w:b/>
                <w:sz w:val="24"/>
                <w:szCs w:val="24"/>
              </w:rPr>
              <w:t>Вторичное сырье</w:t>
            </w:r>
          </w:p>
        </w:tc>
        <w:tc>
          <w:tcPr>
            <w:tcW w:w="6262" w:type="dxa"/>
          </w:tcPr>
          <w:p w:rsidR="000B563C" w:rsidRPr="00884F7E" w:rsidRDefault="009937F1" w:rsidP="00884F7E">
            <w:pPr>
              <w:rPr>
                <w:rFonts w:ascii="Times New Roman" w:hAnsi="Times New Roman" w:cs="Times New Roman"/>
                <w:sz w:val="24"/>
                <w:szCs w:val="24"/>
              </w:rPr>
            </w:pPr>
            <w:r w:rsidRPr="00884F7E">
              <w:rPr>
                <w:rFonts w:ascii="Times New Roman" w:hAnsi="Times New Roman" w:cs="Times New Roman"/>
                <w:sz w:val="24"/>
                <w:szCs w:val="24"/>
              </w:rPr>
              <w:t>– вторичные материальные ресурсы, для которых имеется реальная возможность и целесообразность использования в народном хозяйстве.</w:t>
            </w:r>
          </w:p>
        </w:tc>
      </w:tr>
      <w:tr w:rsidR="003E7C6F" w:rsidTr="005D2D64">
        <w:tc>
          <w:tcPr>
            <w:tcW w:w="3485" w:type="dxa"/>
          </w:tcPr>
          <w:p w:rsidR="003E7C6F" w:rsidRPr="00884F7E" w:rsidRDefault="006B19D3" w:rsidP="00884F7E">
            <w:pPr>
              <w:rPr>
                <w:rFonts w:ascii="Times New Roman" w:hAnsi="Times New Roman" w:cs="Times New Roman"/>
                <w:sz w:val="24"/>
                <w:szCs w:val="24"/>
              </w:rPr>
            </w:pPr>
            <w:r w:rsidRPr="00884F7E">
              <w:rPr>
                <w:rFonts w:ascii="Times New Roman" w:hAnsi="Times New Roman" w:cs="Times New Roman"/>
                <w:b/>
                <w:bCs/>
                <w:sz w:val="24"/>
                <w:szCs w:val="24"/>
              </w:rPr>
              <w:lastRenderedPageBreak/>
              <w:t>Вторичные материальные ресурсы (ВМР)</w:t>
            </w:r>
          </w:p>
        </w:tc>
        <w:tc>
          <w:tcPr>
            <w:tcW w:w="6262" w:type="dxa"/>
          </w:tcPr>
          <w:p w:rsidR="003E7C6F" w:rsidRPr="00884F7E" w:rsidRDefault="006B19D3" w:rsidP="00884F7E">
            <w:pPr>
              <w:rPr>
                <w:rFonts w:ascii="Times New Roman" w:hAnsi="Times New Roman" w:cs="Times New Roman"/>
                <w:sz w:val="24"/>
                <w:szCs w:val="24"/>
              </w:rPr>
            </w:pPr>
            <w:r w:rsidRPr="00884F7E">
              <w:rPr>
                <w:rFonts w:ascii="Times New Roman" w:hAnsi="Times New Roman" w:cs="Times New Roman"/>
                <w:sz w:val="24"/>
                <w:szCs w:val="24"/>
              </w:rPr>
              <w:t>– отходы производства и потребления образующихся в народном хозяйстве, для которых существует возможность повторного использования непосредственно или после дополнительной обработки.</w:t>
            </w:r>
          </w:p>
        </w:tc>
      </w:tr>
      <w:tr w:rsidR="003E7C6F" w:rsidTr="005D2D64">
        <w:tc>
          <w:tcPr>
            <w:tcW w:w="3485" w:type="dxa"/>
          </w:tcPr>
          <w:p w:rsidR="003E7C6F" w:rsidRPr="00884F7E" w:rsidRDefault="00C31A08" w:rsidP="00884F7E">
            <w:pPr>
              <w:rPr>
                <w:rFonts w:ascii="Times New Roman" w:hAnsi="Times New Roman" w:cs="Times New Roman"/>
                <w:sz w:val="24"/>
                <w:szCs w:val="24"/>
              </w:rPr>
            </w:pPr>
            <w:r w:rsidRPr="00884F7E">
              <w:rPr>
                <w:rFonts w:ascii="Times New Roman" w:hAnsi="Times New Roman" w:cs="Times New Roman"/>
                <w:b/>
                <w:bCs/>
                <w:sz w:val="24"/>
                <w:szCs w:val="24"/>
              </w:rPr>
              <w:t>Вторичные ресурсы</w:t>
            </w:r>
          </w:p>
        </w:tc>
        <w:tc>
          <w:tcPr>
            <w:tcW w:w="6262" w:type="dxa"/>
          </w:tcPr>
          <w:p w:rsidR="003E7C6F" w:rsidRPr="00884F7E" w:rsidRDefault="00C31A08" w:rsidP="00884F7E">
            <w:pPr>
              <w:rPr>
                <w:rFonts w:ascii="Times New Roman" w:hAnsi="Times New Roman" w:cs="Times New Roman"/>
                <w:sz w:val="24"/>
                <w:szCs w:val="24"/>
              </w:rPr>
            </w:pPr>
            <w:r w:rsidRPr="00884F7E">
              <w:rPr>
                <w:rFonts w:ascii="Times New Roman" w:hAnsi="Times New Roman" w:cs="Times New Roman"/>
                <w:sz w:val="24"/>
                <w:szCs w:val="24"/>
              </w:rPr>
              <w:t>- 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w:t>
            </w:r>
          </w:p>
        </w:tc>
      </w:tr>
      <w:tr w:rsidR="003E7C6F" w:rsidTr="005D2D64">
        <w:tc>
          <w:tcPr>
            <w:tcW w:w="3485" w:type="dxa"/>
          </w:tcPr>
          <w:p w:rsidR="003E7C6F" w:rsidRPr="00884F7E" w:rsidRDefault="00C31A08" w:rsidP="00884F7E">
            <w:pPr>
              <w:rPr>
                <w:rFonts w:ascii="Times New Roman" w:hAnsi="Times New Roman" w:cs="Times New Roman"/>
                <w:b/>
                <w:sz w:val="24"/>
                <w:szCs w:val="24"/>
              </w:rPr>
            </w:pPr>
            <w:r w:rsidRPr="00884F7E">
              <w:rPr>
                <w:rFonts w:ascii="Times New Roman" w:hAnsi="Times New Roman" w:cs="Times New Roman"/>
                <w:b/>
                <w:sz w:val="24"/>
                <w:szCs w:val="24"/>
              </w:rPr>
              <w:t>Дворовая, внутриквартальная территория</w:t>
            </w:r>
          </w:p>
        </w:tc>
        <w:tc>
          <w:tcPr>
            <w:tcW w:w="6262" w:type="dxa"/>
          </w:tcPr>
          <w:p w:rsidR="003E7C6F" w:rsidRPr="00884F7E" w:rsidRDefault="00C31A08" w:rsidP="00884F7E">
            <w:pPr>
              <w:rPr>
                <w:rFonts w:ascii="Times New Roman" w:hAnsi="Times New Roman" w:cs="Times New Roman"/>
                <w:sz w:val="24"/>
                <w:szCs w:val="24"/>
              </w:rPr>
            </w:pPr>
            <w:r w:rsidRPr="00884F7E">
              <w:rPr>
                <w:rFonts w:ascii="Times New Roman" w:hAnsi="Times New Roman" w:cs="Times New Roman"/>
                <w:sz w:val="24"/>
                <w:szCs w:val="24"/>
              </w:rPr>
              <w:t>– территория, расположенная за границами линий автомобильных дорог внутри квартала (микрорайона), включая въезды на территорию квартала (микрорайона), сквозные проезды, а также тротуары, газоны и другие элементы благоустройства.</w:t>
            </w:r>
          </w:p>
        </w:tc>
      </w:tr>
      <w:tr w:rsidR="003E7C6F" w:rsidTr="005D2D64">
        <w:tc>
          <w:tcPr>
            <w:tcW w:w="3485" w:type="dxa"/>
          </w:tcPr>
          <w:p w:rsidR="003E7C6F" w:rsidRPr="00884F7E" w:rsidRDefault="00C31A08" w:rsidP="00884F7E">
            <w:pPr>
              <w:rPr>
                <w:rFonts w:ascii="Times New Roman" w:hAnsi="Times New Roman" w:cs="Times New Roman"/>
                <w:sz w:val="24"/>
                <w:szCs w:val="24"/>
              </w:rPr>
            </w:pPr>
            <w:r w:rsidRPr="00884F7E">
              <w:rPr>
                <w:rFonts w:ascii="Times New Roman" w:hAnsi="Times New Roman" w:cs="Times New Roman"/>
                <w:b/>
                <w:bCs/>
                <w:sz w:val="24"/>
                <w:szCs w:val="24"/>
              </w:rPr>
              <w:t>Домовладение</w:t>
            </w:r>
          </w:p>
        </w:tc>
        <w:tc>
          <w:tcPr>
            <w:tcW w:w="6262" w:type="dxa"/>
          </w:tcPr>
          <w:p w:rsidR="003E7C6F" w:rsidRPr="00884F7E" w:rsidRDefault="00C31A08" w:rsidP="00884F7E">
            <w:pPr>
              <w:rPr>
                <w:rFonts w:ascii="Times New Roman" w:hAnsi="Times New Roman" w:cs="Times New Roman"/>
                <w:sz w:val="24"/>
                <w:szCs w:val="24"/>
              </w:rPr>
            </w:pPr>
            <w:r w:rsidRPr="00884F7E">
              <w:rPr>
                <w:rFonts w:ascii="Times New Roman" w:hAnsi="Times New Roman" w:cs="Times New Roman"/>
                <w:sz w:val="24"/>
                <w:szCs w:val="24"/>
              </w:rPr>
              <w:t>– совокупность принадлежащих гражданину на праве частной собственности жилого дома, подсобных хозяйственных построек (гаража, сарая, теплиц и др.), расположенных на отдельном земельном участке, предоставленном для индивидуального жилищного строительства в пределах действующих норм в зависимости от размера жилого дома и местных условий.</w:t>
            </w:r>
          </w:p>
        </w:tc>
      </w:tr>
      <w:tr w:rsidR="003E7C6F" w:rsidTr="005D2D64">
        <w:tc>
          <w:tcPr>
            <w:tcW w:w="3485" w:type="dxa"/>
          </w:tcPr>
          <w:p w:rsidR="003E7C6F" w:rsidRPr="00884F7E" w:rsidRDefault="004254F1" w:rsidP="00884F7E">
            <w:pPr>
              <w:rPr>
                <w:rFonts w:ascii="Times New Roman" w:hAnsi="Times New Roman" w:cs="Times New Roman"/>
                <w:sz w:val="24"/>
                <w:szCs w:val="24"/>
              </w:rPr>
            </w:pPr>
            <w:r w:rsidRPr="00884F7E">
              <w:rPr>
                <w:rFonts w:ascii="Times New Roman" w:hAnsi="Times New Roman" w:cs="Times New Roman"/>
                <w:b/>
                <w:bCs/>
                <w:sz w:val="24"/>
                <w:szCs w:val="24"/>
              </w:rPr>
              <w:t>Благоустроенные домовладения</w:t>
            </w:r>
          </w:p>
        </w:tc>
        <w:tc>
          <w:tcPr>
            <w:tcW w:w="6262" w:type="dxa"/>
          </w:tcPr>
          <w:p w:rsidR="003E7C6F" w:rsidRPr="00884F7E" w:rsidRDefault="004254F1" w:rsidP="00884F7E">
            <w:pPr>
              <w:rPr>
                <w:rFonts w:ascii="Times New Roman" w:hAnsi="Times New Roman" w:cs="Times New Roman"/>
                <w:sz w:val="24"/>
                <w:szCs w:val="24"/>
              </w:rPr>
            </w:pPr>
            <w:r w:rsidRPr="00884F7E">
              <w:rPr>
                <w:rFonts w:ascii="Times New Roman" w:hAnsi="Times New Roman" w:cs="Times New Roman"/>
                <w:sz w:val="24"/>
                <w:szCs w:val="24"/>
              </w:rPr>
              <w:t>– домовладения, подключенные к централизованным системам газо-, тепло-, энерго- и водоснабжения и канализации.</w:t>
            </w:r>
          </w:p>
        </w:tc>
      </w:tr>
      <w:tr w:rsidR="00FD581B" w:rsidTr="005D2D64">
        <w:tc>
          <w:tcPr>
            <w:tcW w:w="3485" w:type="dxa"/>
          </w:tcPr>
          <w:p w:rsidR="00FD581B" w:rsidRPr="00884F7E" w:rsidRDefault="00FD581B" w:rsidP="00884F7E">
            <w:pPr>
              <w:rPr>
                <w:rFonts w:ascii="Times New Roman" w:hAnsi="Times New Roman" w:cs="Times New Roman"/>
                <w:b/>
                <w:bCs/>
                <w:sz w:val="24"/>
                <w:szCs w:val="24"/>
              </w:rPr>
            </w:pPr>
            <w:r w:rsidRPr="00884F7E">
              <w:rPr>
                <w:rFonts w:ascii="Times New Roman" w:hAnsi="Times New Roman" w:cs="Times New Roman"/>
                <w:b/>
                <w:bCs/>
                <w:sz w:val="24"/>
                <w:szCs w:val="24"/>
              </w:rPr>
              <w:t>Неблагоустроенные домовладения</w:t>
            </w:r>
          </w:p>
        </w:tc>
        <w:tc>
          <w:tcPr>
            <w:tcW w:w="6262" w:type="dxa"/>
          </w:tcPr>
          <w:p w:rsidR="00FD581B" w:rsidRPr="00884F7E" w:rsidRDefault="00FD581B" w:rsidP="00884F7E">
            <w:pPr>
              <w:rPr>
                <w:rFonts w:ascii="Times New Roman" w:hAnsi="Times New Roman" w:cs="Times New Roman"/>
                <w:sz w:val="24"/>
                <w:szCs w:val="24"/>
              </w:rPr>
            </w:pPr>
            <w:r w:rsidRPr="00884F7E">
              <w:rPr>
                <w:rFonts w:ascii="Times New Roman" w:hAnsi="Times New Roman" w:cs="Times New Roman"/>
                <w:sz w:val="24"/>
                <w:szCs w:val="24"/>
              </w:rPr>
              <w:t>- домовладения с местным отоплением на твердом топливе, без канализации.</w:t>
            </w:r>
          </w:p>
        </w:tc>
      </w:tr>
      <w:tr w:rsidR="003E7C6F" w:rsidTr="005D2D64">
        <w:tc>
          <w:tcPr>
            <w:tcW w:w="3485" w:type="dxa"/>
          </w:tcPr>
          <w:p w:rsidR="003E7C6F" w:rsidRPr="00884F7E" w:rsidRDefault="004254F1" w:rsidP="00884F7E">
            <w:pPr>
              <w:rPr>
                <w:rFonts w:ascii="Times New Roman" w:hAnsi="Times New Roman" w:cs="Times New Roman"/>
                <w:sz w:val="24"/>
                <w:szCs w:val="24"/>
              </w:rPr>
            </w:pPr>
            <w:r w:rsidRPr="00884F7E">
              <w:rPr>
                <w:rFonts w:ascii="Times New Roman" w:hAnsi="Times New Roman" w:cs="Times New Roman"/>
                <w:b/>
                <w:bCs/>
                <w:sz w:val="24"/>
                <w:szCs w:val="24"/>
              </w:rPr>
              <w:t>Договор на вывоз мусора</w:t>
            </w:r>
          </w:p>
        </w:tc>
        <w:tc>
          <w:tcPr>
            <w:tcW w:w="6262" w:type="dxa"/>
          </w:tcPr>
          <w:p w:rsidR="003E7C6F" w:rsidRPr="00884F7E" w:rsidRDefault="004254F1" w:rsidP="00884F7E">
            <w:pPr>
              <w:rPr>
                <w:rFonts w:ascii="Times New Roman" w:hAnsi="Times New Roman" w:cs="Times New Roman"/>
                <w:sz w:val="24"/>
                <w:szCs w:val="24"/>
              </w:rPr>
            </w:pPr>
            <w:r w:rsidRPr="00884F7E">
              <w:rPr>
                <w:rFonts w:ascii="Times New Roman" w:hAnsi="Times New Roman" w:cs="Times New Roman"/>
                <w:sz w:val="24"/>
                <w:szCs w:val="24"/>
              </w:rPr>
              <w:t xml:space="preserve">- письменное соглашение, имеющее юридическую силу, заключенное между заказчиком и подрядной специализированной организацией на вывоз твердых </w:t>
            </w:r>
            <w:r w:rsidR="00980FDA" w:rsidRPr="00980FDA">
              <w:rPr>
                <w:rFonts w:ascii="Times New Roman" w:hAnsi="Times New Roman" w:cs="Times New Roman"/>
                <w:sz w:val="24"/>
                <w:szCs w:val="24"/>
              </w:rPr>
              <w:t>коммунальных</w:t>
            </w:r>
            <w:r w:rsidRPr="00884F7E">
              <w:rPr>
                <w:rFonts w:ascii="Times New Roman" w:hAnsi="Times New Roman" w:cs="Times New Roman"/>
                <w:sz w:val="24"/>
                <w:szCs w:val="24"/>
              </w:rPr>
              <w:t xml:space="preserve"> отходов, крупногабаритного мусора.</w:t>
            </w:r>
          </w:p>
        </w:tc>
      </w:tr>
      <w:tr w:rsidR="003E7C6F" w:rsidTr="005D2D64">
        <w:tc>
          <w:tcPr>
            <w:tcW w:w="3485" w:type="dxa"/>
          </w:tcPr>
          <w:p w:rsidR="003E7C6F" w:rsidRPr="00884F7E" w:rsidRDefault="002761BC" w:rsidP="00884F7E">
            <w:pPr>
              <w:rPr>
                <w:rFonts w:ascii="Times New Roman" w:hAnsi="Times New Roman" w:cs="Times New Roman"/>
                <w:sz w:val="24"/>
                <w:szCs w:val="24"/>
              </w:rPr>
            </w:pPr>
            <w:r w:rsidRPr="00884F7E">
              <w:rPr>
                <w:rFonts w:ascii="Times New Roman" w:hAnsi="Times New Roman" w:cs="Times New Roman"/>
                <w:b/>
                <w:bCs/>
                <w:sz w:val="24"/>
                <w:szCs w:val="24"/>
              </w:rPr>
              <w:t xml:space="preserve">Жидкие </w:t>
            </w:r>
            <w:r w:rsidR="00980FDA">
              <w:rPr>
                <w:rFonts w:ascii="Times New Roman" w:hAnsi="Times New Roman" w:cs="Times New Roman"/>
                <w:b/>
                <w:sz w:val="24"/>
                <w:szCs w:val="24"/>
              </w:rPr>
              <w:t>коммунальные</w:t>
            </w:r>
            <w:r w:rsidRPr="00884F7E">
              <w:rPr>
                <w:rFonts w:ascii="Times New Roman" w:hAnsi="Times New Roman" w:cs="Times New Roman"/>
                <w:b/>
                <w:bCs/>
                <w:sz w:val="24"/>
                <w:szCs w:val="24"/>
              </w:rPr>
              <w:t xml:space="preserve"> отходы</w:t>
            </w:r>
          </w:p>
        </w:tc>
        <w:tc>
          <w:tcPr>
            <w:tcW w:w="6262" w:type="dxa"/>
          </w:tcPr>
          <w:p w:rsidR="003E7C6F" w:rsidRPr="00884F7E" w:rsidRDefault="002761BC" w:rsidP="00884F7E">
            <w:pPr>
              <w:rPr>
                <w:rFonts w:ascii="Times New Roman" w:hAnsi="Times New Roman" w:cs="Times New Roman"/>
                <w:sz w:val="24"/>
                <w:szCs w:val="24"/>
              </w:rPr>
            </w:pPr>
            <w:r w:rsidRPr="00884F7E">
              <w:rPr>
                <w:rFonts w:ascii="Times New Roman" w:hAnsi="Times New Roman" w:cs="Times New Roman"/>
                <w:sz w:val="24"/>
                <w:szCs w:val="24"/>
              </w:rPr>
              <w:t>- нечистоты, собираемые в неканализованных домовладениях.</w:t>
            </w:r>
          </w:p>
        </w:tc>
      </w:tr>
      <w:tr w:rsidR="003E7C6F" w:rsidTr="005D2D64">
        <w:tc>
          <w:tcPr>
            <w:tcW w:w="3485" w:type="dxa"/>
          </w:tcPr>
          <w:p w:rsidR="003E7C6F" w:rsidRPr="00884F7E" w:rsidRDefault="00ED460F" w:rsidP="00884F7E">
            <w:pPr>
              <w:rPr>
                <w:rFonts w:ascii="Times New Roman" w:hAnsi="Times New Roman" w:cs="Times New Roman"/>
                <w:b/>
                <w:sz w:val="24"/>
                <w:szCs w:val="24"/>
              </w:rPr>
            </w:pPr>
            <w:r w:rsidRPr="00884F7E">
              <w:rPr>
                <w:rFonts w:ascii="Times New Roman" w:hAnsi="Times New Roman" w:cs="Times New Roman"/>
                <w:b/>
                <w:sz w:val="24"/>
                <w:szCs w:val="24"/>
              </w:rPr>
              <w:t>Загрязняющее вещество</w:t>
            </w:r>
          </w:p>
        </w:tc>
        <w:tc>
          <w:tcPr>
            <w:tcW w:w="6262" w:type="dxa"/>
          </w:tcPr>
          <w:p w:rsidR="003E7C6F" w:rsidRPr="00884F7E" w:rsidRDefault="00ED460F" w:rsidP="00884F7E">
            <w:pPr>
              <w:rPr>
                <w:rFonts w:ascii="Times New Roman" w:hAnsi="Times New Roman" w:cs="Times New Roman"/>
                <w:sz w:val="24"/>
                <w:szCs w:val="24"/>
              </w:rPr>
            </w:pPr>
            <w:r w:rsidRPr="00884F7E">
              <w:rPr>
                <w:rFonts w:ascii="Times New Roman" w:hAnsi="Times New Roman" w:cs="Times New Roman"/>
                <w:sz w:val="24"/>
                <w:szCs w:val="24"/>
              </w:rPr>
              <w:t>–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нормативы и оказывает негативное воздействие на окружающую среду.</w:t>
            </w:r>
          </w:p>
        </w:tc>
      </w:tr>
      <w:tr w:rsidR="003E7C6F" w:rsidTr="005D2D64">
        <w:tc>
          <w:tcPr>
            <w:tcW w:w="3485" w:type="dxa"/>
          </w:tcPr>
          <w:p w:rsidR="003E7C6F" w:rsidRPr="00884F7E" w:rsidRDefault="0016357B" w:rsidP="00884F7E">
            <w:pPr>
              <w:rPr>
                <w:rFonts w:ascii="Times New Roman" w:hAnsi="Times New Roman" w:cs="Times New Roman"/>
                <w:b/>
                <w:sz w:val="24"/>
                <w:szCs w:val="24"/>
              </w:rPr>
            </w:pPr>
            <w:r w:rsidRPr="00884F7E">
              <w:rPr>
                <w:rFonts w:ascii="Times New Roman" w:hAnsi="Times New Roman" w:cs="Times New Roman"/>
                <w:b/>
                <w:sz w:val="24"/>
                <w:szCs w:val="24"/>
              </w:rPr>
              <w:t>Захоронение отходов</w:t>
            </w:r>
          </w:p>
        </w:tc>
        <w:tc>
          <w:tcPr>
            <w:tcW w:w="6262" w:type="dxa"/>
          </w:tcPr>
          <w:p w:rsidR="003E7C6F" w:rsidRPr="00884F7E" w:rsidRDefault="0016357B" w:rsidP="00884F7E">
            <w:pPr>
              <w:rPr>
                <w:rFonts w:ascii="Times New Roman" w:hAnsi="Times New Roman" w:cs="Times New Roman"/>
                <w:sz w:val="24"/>
                <w:szCs w:val="24"/>
              </w:rPr>
            </w:pPr>
            <w:r w:rsidRPr="00884F7E">
              <w:rPr>
                <w:rFonts w:ascii="Times New Roman" w:hAnsi="Times New Roman" w:cs="Times New Roman"/>
                <w:sz w:val="24"/>
                <w:szCs w:val="24"/>
              </w:rPr>
              <w:t>–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tc>
      </w:tr>
      <w:tr w:rsidR="003E7C6F" w:rsidTr="005D2D64">
        <w:tc>
          <w:tcPr>
            <w:tcW w:w="3485" w:type="dxa"/>
          </w:tcPr>
          <w:p w:rsidR="003E7C6F" w:rsidRPr="00884F7E" w:rsidRDefault="0016357B" w:rsidP="00884F7E">
            <w:pPr>
              <w:rPr>
                <w:rFonts w:ascii="Times New Roman" w:hAnsi="Times New Roman" w:cs="Times New Roman"/>
                <w:sz w:val="24"/>
                <w:szCs w:val="24"/>
              </w:rPr>
            </w:pPr>
            <w:r w:rsidRPr="00884F7E">
              <w:rPr>
                <w:rFonts w:ascii="Times New Roman" w:hAnsi="Times New Roman" w:cs="Times New Roman"/>
                <w:b/>
                <w:bCs/>
                <w:sz w:val="24"/>
                <w:szCs w:val="24"/>
              </w:rPr>
              <w:t>Контейнер</w:t>
            </w:r>
          </w:p>
        </w:tc>
        <w:tc>
          <w:tcPr>
            <w:tcW w:w="6262" w:type="dxa"/>
          </w:tcPr>
          <w:p w:rsidR="003E7C6F" w:rsidRPr="00884F7E" w:rsidRDefault="0016357B" w:rsidP="00884F7E">
            <w:pPr>
              <w:rPr>
                <w:rFonts w:ascii="Times New Roman" w:hAnsi="Times New Roman" w:cs="Times New Roman"/>
                <w:sz w:val="24"/>
                <w:szCs w:val="24"/>
              </w:rPr>
            </w:pPr>
            <w:r w:rsidRPr="00884F7E">
              <w:rPr>
                <w:rFonts w:ascii="Times New Roman" w:hAnsi="Times New Roman" w:cs="Times New Roman"/>
                <w:sz w:val="24"/>
                <w:szCs w:val="24"/>
              </w:rPr>
              <w:t>- стандартная емкость для сбора отходов.</w:t>
            </w:r>
          </w:p>
        </w:tc>
      </w:tr>
      <w:tr w:rsidR="00C31A08" w:rsidTr="005D2D64">
        <w:tc>
          <w:tcPr>
            <w:tcW w:w="3485" w:type="dxa"/>
          </w:tcPr>
          <w:p w:rsidR="00C31A08" w:rsidRPr="00884F7E" w:rsidRDefault="0016357B" w:rsidP="00884F7E">
            <w:pPr>
              <w:rPr>
                <w:rFonts w:ascii="Times New Roman" w:hAnsi="Times New Roman" w:cs="Times New Roman"/>
                <w:b/>
                <w:sz w:val="24"/>
                <w:szCs w:val="24"/>
              </w:rPr>
            </w:pPr>
            <w:r w:rsidRPr="00884F7E">
              <w:rPr>
                <w:rFonts w:ascii="Times New Roman" w:hAnsi="Times New Roman" w:cs="Times New Roman"/>
                <w:b/>
                <w:sz w:val="24"/>
                <w:szCs w:val="24"/>
              </w:rPr>
              <w:t>Контейнерная площадка</w:t>
            </w:r>
          </w:p>
        </w:tc>
        <w:tc>
          <w:tcPr>
            <w:tcW w:w="6262" w:type="dxa"/>
          </w:tcPr>
          <w:p w:rsidR="00C31A08" w:rsidRPr="00884F7E" w:rsidRDefault="0016357B" w:rsidP="00884F7E">
            <w:pPr>
              <w:rPr>
                <w:rFonts w:ascii="Times New Roman" w:hAnsi="Times New Roman" w:cs="Times New Roman"/>
                <w:sz w:val="24"/>
                <w:szCs w:val="24"/>
              </w:rPr>
            </w:pPr>
            <w:r w:rsidRPr="00884F7E">
              <w:rPr>
                <w:rFonts w:ascii="Times New Roman" w:hAnsi="Times New Roman" w:cs="Times New Roman"/>
                <w:sz w:val="24"/>
                <w:szCs w:val="24"/>
              </w:rPr>
              <w:t>- ровное асфальтовое или бетонное покрытие с уклоном (0,02%) в сторону проезжей части дороги, имеющее ограждение (кирпичное, бетонное, сетчатое и т.п.), на котором располагаются контейнеры.</w:t>
            </w:r>
          </w:p>
        </w:tc>
      </w:tr>
      <w:tr w:rsidR="00C31A08" w:rsidTr="005D2D64">
        <w:tc>
          <w:tcPr>
            <w:tcW w:w="3485" w:type="dxa"/>
          </w:tcPr>
          <w:p w:rsidR="00C31A08" w:rsidRPr="00884F7E" w:rsidRDefault="00836161" w:rsidP="00884F7E">
            <w:pPr>
              <w:rPr>
                <w:rFonts w:ascii="Times New Roman" w:hAnsi="Times New Roman" w:cs="Times New Roman"/>
                <w:b/>
                <w:sz w:val="24"/>
                <w:szCs w:val="24"/>
              </w:rPr>
            </w:pPr>
            <w:r w:rsidRPr="00884F7E">
              <w:rPr>
                <w:rFonts w:ascii="Times New Roman" w:hAnsi="Times New Roman" w:cs="Times New Roman"/>
                <w:b/>
                <w:sz w:val="24"/>
                <w:szCs w:val="24"/>
              </w:rPr>
              <w:t>Компостирование</w:t>
            </w:r>
          </w:p>
        </w:tc>
        <w:tc>
          <w:tcPr>
            <w:tcW w:w="6262" w:type="dxa"/>
          </w:tcPr>
          <w:p w:rsidR="00C31A08" w:rsidRPr="00884F7E" w:rsidRDefault="00836161" w:rsidP="00884F7E">
            <w:pPr>
              <w:rPr>
                <w:rFonts w:ascii="Times New Roman" w:hAnsi="Times New Roman" w:cs="Times New Roman"/>
                <w:sz w:val="24"/>
                <w:szCs w:val="24"/>
              </w:rPr>
            </w:pPr>
            <w:r w:rsidRPr="00884F7E">
              <w:rPr>
                <w:rFonts w:ascii="Times New Roman" w:hAnsi="Times New Roman" w:cs="Times New Roman"/>
                <w:sz w:val="24"/>
                <w:szCs w:val="24"/>
              </w:rPr>
              <w:t>– биологический способ переработки органических отходов жизнедеятельности людей и животных, в том числе и навоза в почвенный компонент и биогумус.</w:t>
            </w:r>
          </w:p>
        </w:tc>
      </w:tr>
      <w:tr w:rsidR="00C31A08" w:rsidTr="005D2D64">
        <w:tc>
          <w:tcPr>
            <w:tcW w:w="3485" w:type="dxa"/>
          </w:tcPr>
          <w:p w:rsidR="00C31A08" w:rsidRPr="00884F7E" w:rsidRDefault="007E2526" w:rsidP="00884F7E">
            <w:pPr>
              <w:rPr>
                <w:rFonts w:ascii="Times New Roman" w:hAnsi="Times New Roman" w:cs="Times New Roman"/>
                <w:b/>
                <w:sz w:val="24"/>
                <w:szCs w:val="24"/>
              </w:rPr>
            </w:pPr>
            <w:r w:rsidRPr="00884F7E">
              <w:rPr>
                <w:rFonts w:ascii="Times New Roman" w:hAnsi="Times New Roman" w:cs="Times New Roman"/>
                <w:b/>
                <w:sz w:val="24"/>
                <w:szCs w:val="24"/>
              </w:rPr>
              <w:t xml:space="preserve">Крупногабаритные отходы </w:t>
            </w:r>
            <w:r w:rsidRPr="00884F7E">
              <w:rPr>
                <w:rFonts w:ascii="Times New Roman" w:hAnsi="Times New Roman" w:cs="Times New Roman"/>
                <w:b/>
                <w:sz w:val="24"/>
                <w:szCs w:val="24"/>
              </w:rPr>
              <w:lastRenderedPageBreak/>
              <w:t>(КГО)</w:t>
            </w:r>
          </w:p>
        </w:tc>
        <w:tc>
          <w:tcPr>
            <w:tcW w:w="6262" w:type="dxa"/>
          </w:tcPr>
          <w:p w:rsidR="00C31A08" w:rsidRPr="005A372E" w:rsidRDefault="005A372E" w:rsidP="00884F7E">
            <w:pPr>
              <w:rPr>
                <w:rFonts w:ascii="Times New Roman" w:hAnsi="Times New Roman" w:cs="Times New Roman"/>
                <w:sz w:val="24"/>
                <w:szCs w:val="24"/>
              </w:rPr>
            </w:pPr>
            <w:r w:rsidRPr="005A372E">
              <w:rPr>
                <w:rFonts w:ascii="Times New Roman" w:hAnsi="Times New Roman"/>
                <w:sz w:val="24"/>
                <w:szCs w:val="24"/>
              </w:rPr>
              <w:lastRenderedPageBreak/>
              <w:t xml:space="preserve">Отходы производства и потребления, являющиеся </w:t>
            </w:r>
            <w:r w:rsidRPr="005A372E">
              <w:rPr>
                <w:rFonts w:ascii="Times New Roman" w:hAnsi="Times New Roman"/>
                <w:sz w:val="24"/>
                <w:szCs w:val="24"/>
              </w:rPr>
              <w:lastRenderedPageBreak/>
              <w:t>предметами, утратившими свои потребительские свойства (мебель, бытовая техника, велосипеды и другие крупные предметы), размеры которых превышают 0,5 метра в высоту, ширину или длину.</w:t>
            </w:r>
          </w:p>
        </w:tc>
      </w:tr>
      <w:tr w:rsidR="00C31A08" w:rsidTr="005D2D64">
        <w:tc>
          <w:tcPr>
            <w:tcW w:w="3485" w:type="dxa"/>
          </w:tcPr>
          <w:p w:rsidR="00C31A08" w:rsidRPr="00884F7E" w:rsidRDefault="00AA1541" w:rsidP="00884F7E">
            <w:pPr>
              <w:rPr>
                <w:rFonts w:ascii="Times New Roman" w:hAnsi="Times New Roman" w:cs="Times New Roman"/>
                <w:b/>
                <w:sz w:val="24"/>
                <w:szCs w:val="24"/>
              </w:rPr>
            </w:pPr>
            <w:r w:rsidRPr="00884F7E">
              <w:rPr>
                <w:rFonts w:ascii="Times New Roman" w:hAnsi="Times New Roman" w:cs="Times New Roman"/>
                <w:b/>
                <w:sz w:val="24"/>
                <w:szCs w:val="24"/>
              </w:rPr>
              <w:lastRenderedPageBreak/>
              <w:t>Несанкционированные свалки отходов</w:t>
            </w:r>
          </w:p>
        </w:tc>
        <w:tc>
          <w:tcPr>
            <w:tcW w:w="6262" w:type="dxa"/>
          </w:tcPr>
          <w:p w:rsidR="00C31A08" w:rsidRPr="00884F7E" w:rsidRDefault="00AA1541" w:rsidP="00884F7E">
            <w:pPr>
              <w:rPr>
                <w:rFonts w:ascii="Times New Roman" w:hAnsi="Times New Roman" w:cs="Times New Roman"/>
                <w:sz w:val="24"/>
                <w:szCs w:val="24"/>
              </w:rPr>
            </w:pPr>
            <w:r w:rsidRPr="00884F7E">
              <w:rPr>
                <w:rFonts w:ascii="Times New Roman" w:hAnsi="Times New Roman" w:cs="Times New Roman"/>
                <w:b/>
                <w:bCs/>
                <w:sz w:val="24"/>
                <w:szCs w:val="24"/>
              </w:rPr>
              <w:t xml:space="preserve">– </w:t>
            </w:r>
            <w:r w:rsidRPr="00884F7E">
              <w:rPr>
                <w:rFonts w:ascii="Times New Roman" w:hAnsi="Times New Roman" w:cs="Times New Roman"/>
                <w:sz w:val="24"/>
                <w:szCs w:val="24"/>
              </w:rPr>
              <w:t>территории, используемые, но не предназначенные для размещения на них отходов.</w:t>
            </w:r>
          </w:p>
        </w:tc>
      </w:tr>
      <w:tr w:rsidR="00C31A08" w:rsidTr="005D2D64">
        <w:tc>
          <w:tcPr>
            <w:tcW w:w="3485" w:type="dxa"/>
          </w:tcPr>
          <w:p w:rsidR="00C31A08" w:rsidRPr="00884F7E" w:rsidRDefault="00AA1541" w:rsidP="00884F7E">
            <w:pPr>
              <w:rPr>
                <w:rFonts w:ascii="Times New Roman" w:hAnsi="Times New Roman" w:cs="Times New Roman"/>
                <w:b/>
                <w:sz w:val="24"/>
                <w:szCs w:val="24"/>
              </w:rPr>
            </w:pPr>
            <w:r w:rsidRPr="00884F7E">
              <w:rPr>
                <w:rFonts w:ascii="Times New Roman" w:hAnsi="Times New Roman" w:cs="Times New Roman"/>
                <w:b/>
                <w:sz w:val="24"/>
                <w:szCs w:val="24"/>
              </w:rPr>
              <w:t>Норматив накопления отходов</w:t>
            </w:r>
          </w:p>
        </w:tc>
        <w:tc>
          <w:tcPr>
            <w:tcW w:w="6262" w:type="dxa"/>
          </w:tcPr>
          <w:p w:rsidR="00C31A08"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экономический или технический показатель, предусмотренный проектом или иным документом, значение которого ограничивает количество отходов конкретного вида, накапливающихся в определенном месте при указываемых условиях в течение установленного интервала времени.</w:t>
            </w:r>
          </w:p>
        </w:tc>
      </w:tr>
      <w:tr w:rsidR="00C31A08" w:rsidTr="005D2D64">
        <w:tc>
          <w:tcPr>
            <w:tcW w:w="3485" w:type="dxa"/>
          </w:tcPr>
          <w:p w:rsidR="00C31A08" w:rsidRPr="00884F7E" w:rsidRDefault="00AA1541" w:rsidP="00884F7E">
            <w:pPr>
              <w:rPr>
                <w:rFonts w:ascii="Times New Roman" w:hAnsi="Times New Roman" w:cs="Times New Roman"/>
                <w:sz w:val="24"/>
                <w:szCs w:val="24"/>
              </w:rPr>
            </w:pPr>
            <w:r w:rsidRPr="00884F7E">
              <w:rPr>
                <w:rFonts w:ascii="Times New Roman" w:hAnsi="Times New Roman" w:cs="Times New Roman"/>
                <w:b/>
                <w:bCs/>
                <w:sz w:val="24"/>
                <w:szCs w:val="24"/>
              </w:rPr>
              <w:t>Обезвреживание отходов</w:t>
            </w:r>
          </w:p>
        </w:tc>
        <w:tc>
          <w:tcPr>
            <w:tcW w:w="6262" w:type="dxa"/>
          </w:tcPr>
          <w:p w:rsidR="00C31A08"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обработка отходов, имеющая целью исключение их опасности или снижение ее уровня до допустимого значения.</w:t>
            </w:r>
          </w:p>
        </w:tc>
      </w:tr>
      <w:tr w:rsidR="00C31A08" w:rsidTr="005D2D64">
        <w:tc>
          <w:tcPr>
            <w:tcW w:w="3485" w:type="dxa"/>
          </w:tcPr>
          <w:p w:rsidR="00C31A08" w:rsidRPr="00884F7E" w:rsidRDefault="00AA1541" w:rsidP="00884F7E">
            <w:pPr>
              <w:rPr>
                <w:rFonts w:ascii="Times New Roman" w:hAnsi="Times New Roman" w:cs="Times New Roman"/>
                <w:b/>
                <w:sz w:val="24"/>
                <w:szCs w:val="24"/>
              </w:rPr>
            </w:pPr>
            <w:r w:rsidRPr="00884F7E">
              <w:rPr>
                <w:rFonts w:ascii="Times New Roman" w:hAnsi="Times New Roman" w:cs="Times New Roman"/>
                <w:b/>
                <w:sz w:val="24"/>
                <w:szCs w:val="24"/>
              </w:rPr>
              <w:t>Обращение с отходами</w:t>
            </w:r>
          </w:p>
        </w:tc>
        <w:tc>
          <w:tcPr>
            <w:tcW w:w="6262" w:type="dxa"/>
          </w:tcPr>
          <w:p w:rsidR="00C31A08"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виды деятельности, связанные с документированными (в том числе паспортизованными) организационно-технологическими операциями регулирования работ с отходами, включая предупреждение, минимизацию, учет и контроль образования, накопления отходов, а также их сбор, размещение, утилизацию, обезвреживание, транспортирование, хранение, захоронение, уничтожение и трансграничные перемещения.</w:t>
            </w:r>
          </w:p>
        </w:tc>
      </w:tr>
      <w:tr w:rsidR="00C31A08" w:rsidTr="005D2D64">
        <w:tc>
          <w:tcPr>
            <w:tcW w:w="3485" w:type="dxa"/>
          </w:tcPr>
          <w:p w:rsidR="00C31A08" w:rsidRPr="00884F7E" w:rsidRDefault="00AA1541" w:rsidP="00884F7E">
            <w:pPr>
              <w:rPr>
                <w:rFonts w:ascii="Times New Roman" w:hAnsi="Times New Roman" w:cs="Times New Roman"/>
                <w:sz w:val="24"/>
                <w:szCs w:val="24"/>
              </w:rPr>
            </w:pPr>
            <w:r w:rsidRPr="00884F7E">
              <w:rPr>
                <w:rFonts w:ascii="Times New Roman" w:hAnsi="Times New Roman" w:cs="Times New Roman"/>
                <w:b/>
                <w:bCs/>
                <w:sz w:val="24"/>
                <w:szCs w:val="24"/>
              </w:rPr>
              <w:t>Объекты размещения отходов</w:t>
            </w:r>
          </w:p>
        </w:tc>
        <w:tc>
          <w:tcPr>
            <w:tcW w:w="6262" w:type="dxa"/>
          </w:tcPr>
          <w:p w:rsidR="00C31A08"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полигоны, шламохранилища, хвостохранилища и другие сооружения, обустроенные и эксплуатируемые в соответствии с экологическими требованиями, а также специально оборудованные места для хранения отходов на предприятиях в определенных количествах и на установленные сроки.</w:t>
            </w:r>
          </w:p>
        </w:tc>
      </w:tr>
      <w:tr w:rsidR="00ED460F" w:rsidTr="005D2D64">
        <w:tc>
          <w:tcPr>
            <w:tcW w:w="3485"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b/>
                <w:bCs/>
                <w:sz w:val="24"/>
                <w:szCs w:val="24"/>
              </w:rPr>
              <w:t>Отходы потребления (коммунальные отходы)</w:t>
            </w:r>
          </w:p>
        </w:tc>
        <w:tc>
          <w:tcPr>
            <w:tcW w:w="6262"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w:t>
            </w:r>
          </w:p>
        </w:tc>
      </w:tr>
      <w:tr w:rsidR="00ED460F" w:rsidTr="005D2D64">
        <w:tc>
          <w:tcPr>
            <w:tcW w:w="3485" w:type="dxa"/>
          </w:tcPr>
          <w:p w:rsidR="00ED460F" w:rsidRPr="00884F7E" w:rsidRDefault="00AA1541" w:rsidP="00884F7E">
            <w:pPr>
              <w:rPr>
                <w:rFonts w:ascii="Times New Roman" w:hAnsi="Times New Roman" w:cs="Times New Roman"/>
                <w:b/>
                <w:sz w:val="24"/>
                <w:szCs w:val="24"/>
              </w:rPr>
            </w:pPr>
            <w:r w:rsidRPr="00884F7E">
              <w:rPr>
                <w:rFonts w:ascii="Times New Roman" w:hAnsi="Times New Roman" w:cs="Times New Roman"/>
                <w:b/>
                <w:sz w:val="24"/>
                <w:szCs w:val="24"/>
              </w:rPr>
              <w:t>Отходы производства</w:t>
            </w:r>
          </w:p>
        </w:tc>
        <w:tc>
          <w:tcPr>
            <w:tcW w:w="6262"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остатки сырья, материалов, полуфабрикатов, иных изделий или продуктов, которые образовались в процессе производства.</w:t>
            </w:r>
          </w:p>
        </w:tc>
      </w:tr>
      <w:tr w:rsidR="00ED460F" w:rsidTr="005D2D64">
        <w:tc>
          <w:tcPr>
            <w:tcW w:w="3485" w:type="dxa"/>
          </w:tcPr>
          <w:p w:rsidR="00ED460F" w:rsidRPr="00884F7E" w:rsidRDefault="00AA1541" w:rsidP="00884F7E">
            <w:pPr>
              <w:rPr>
                <w:rFonts w:ascii="Times New Roman" w:hAnsi="Times New Roman" w:cs="Times New Roman"/>
                <w:b/>
                <w:sz w:val="24"/>
                <w:szCs w:val="24"/>
              </w:rPr>
            </w:pPr>
            <w:r w:rsidRPr="00884F7E">
              <w:rPr>
                <w:rFonts w:ascii="Times New Roman" w:hAnsi="Times New Roman" w:cs="Times New Roman"/>
                <w:b/>
                <w:sz w:val="24"/>
                <w:szCs w:val="24"/>
              </w:rPr>
              <w:t>Охрана окружающей среды</w:t>
            </w:r>
          </w:p>
        </w:tc>
        <w:tc>
          <w:tcPr>
            <w:tcW w:w="6262"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(при утилизации отходов) – система государственных, ведомственных и общественных мер,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 где осуществляются процессы утилизации отходов.</w:t>
            </w:r>
          </w:p>
        </w:tc>
      </w:tr>
      <w:tr w:rsidR="00ED460F" w:rsidTr="005D2D64">
        <w:tc>
          <w:tcPr>
            <w:tcW w:w="3485"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b/>
                <w:bCs/>
                <w:sz w:val="24"/>
                <w:szCs w:val="24"/>
              </w:rPr>
              <w:t>Переработка отходов</w:t>
            </w:r>
          </w:p>
        </w:tc>
        <w:tc>
          <w:tcPr>
            <w:tcW w:w="6262"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w:t>
            </w:r>
          </w:p>
        </w:tc>
      </w:tr>
      <w:tr w:rsidR="00ED460F" w:rsidTr="005D2D64">
        <w:tc>
          <w:tcPr>
            <w:tcW w:w="3485" w:type="dxa"/>
          </w:tcPr>
          <w:p w:rsidR="00ED460F" w:rsidRPr="00884F7E" w:rsidRDefault="00AA1541" w:rsidP="00884F7E">
            <w:pPr>
              <w:rPr>
                <w:rFonts w:ascii="Times New Roman" w:hAnsi="Times New Roman" w:cs="Times New Roman"/>
                <w:b/>
                <w:sz w:val="24"/>
                <w:szCs w:val="24"/>
              </w:rPr>
            </w:pPr>
            <w:r w:rsidRPr="00884F7E">
              <w:rPr>
                <w:rFonts w:ascii="Times New Roman" w:hAnsi="Times New Roman" w:cs="Times New Roman"/>
                <w:b/>
                <w:sz w:val="24"/>
                <w:szCs w:val="24"/>
              </w:rPr>
              <w:lastRenderedPageBreak/>
              <w:t>Пищевые отходы</w:t>
            </w:r>
          </w:p>
        </w:tc>
        <w:tc>
          <w:tcPr>
            <w:tcW w:w="6262"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продукты питания, утратившие полностью или частично свои первоначальные потребительские свойства в процессах их производства, переработки, употребления или хранения.</w:t>
            </w:r>
          </w:p>
        </w:tc>
      </w:tr>
      <w:tr w:rsidR="00ED460F" w:rsidTr="005D2D64">
        <w:tc>
          <w:tcPr>
            <w:tcW w:w="3485" w:type="dxa"/>
          </w:tcPr>
          <w:p w:rsidR="00ED460F" w:rsidRPr="00884F7E" w:rsidRDefault="00AA1541" w:rsidP="00884F7E">
            <w:pPr>
              <w:rPr>
                <w:rFonts w:ascii="Times New Roman" w:hAnsi="Times New Roman" w:cs="Times New Roman"/>
                <w:b/>
                <w:sz w:val="24"/>
                <w:szCs w:val="24"/>
              </w:rPr>
            </w:pPr>
            <w:r w:rsidRPr="00884F7E">
              <w:rPr>
                <w:rFonts w:ascii="Times New Roman" w:hAnsi="Times New Roman" w:cs="Times New Roman"/>
                <w:b/>
                <w:sz w:val="24"/>
                <w:szCs w:val="24"/>
              </w:rPr>
              <w:t>Полигон захоронения отходов</w:t>
            </w:r>
          </w:p>
        </w:tc>
        <w:tc>
          <w:tcPr>
            <w:tcW w:w="6262"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ограниченная территория, предназначенная 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w:t>
            </w:r>
          </w:p>
        </w:tc>
      </w:tr>
      <w:tr w:rsidR="00ED460F" w:rsidTr="005D2D64">
        <w:tc>
          <w:tcPr>
            <w:tcW w:w="3485"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b/>
                <w:bCs/>
                <w:sz w:val="24"/>
                <w:szCs w:val="24"/>
              </w:rPr>
              <w:t>Размещение отходов</w:t>
            </w:r>
          </w:p>
        </w:tc>
        <w:tc>
          <w:tcPr>
            <w:tcW w:w="6262" w:type="dxa"/>
          </w:tcPr>
          <w:p w:rsidR="00ED460F" w:rsidRPr="00884F7E" w:rsidRDefault="00AA1541" w:rsidP="00884F7E">
            <w:pPr>
              <w:rPr>
                <w:rFonts w:ascii="Times New Roman" w:hAnsi="Times New Roman" w:cs="Times New Roman"/>
                <w:sz w:val="24"/>
                <w:szCs w:val="24"/>
              </w:rPr>
            </w:pPr>
            <w:r w:rsidRPr="00884F7E">
              <w:rPr>
                <w:rFonts w:ascii="Times New Roman" w:hAnsi="Times New Roman" w:cs="Times New Roman"/>
                <w:sz w:val="24"/>
                <w:szCs w:val="24"/>
              </w:rPr>
              <w:t>– хранение и захоронение отходов.</w:t>
            </w:r>
          </w:p>
        </w:tc>
      </w:tr>
      <w:tr w:rsidR="00ED460F" w:rsidTr="005D2D64">
        <w:tc>
          <w:tcPr>
            <w:tcW w:w="3485" w:type="dxa"/>
          </w:tcPr>
          <w:p w:rsidR="00ED460F" w:rsidRPr="00884F7E" w:rsidRDefault="00191D3A" w:rsidP="00884F7E">
            <w:pPr>
              <w:rPr>
                <w:rFonts w:ascii="Times New Roman" w:hAnsi="Times New Roman" w:cs="Times New Roman"/>
                <w:b/>
                <w:sz w:val="24"/>
                <w:szCs w:val="24"/>
              </w:rPr>
            </w:pPr>
            <w:r w:rsidRPr="00884F7E">
              <w:rPr>
                <w:rFonts w:ascii="Times New Roman" w:hAnsi="Times New Roman" w:cs="Times New Roman"/>
                <w:b/>
                <w:sz w:val="24"/>
                <w:szCs w:val="24"/>
              </w:rPr>
              <w:t>Рациональное природопользование</w:t>
            </w:r>
          </w:p>
        </w:tc>
        <w:tc>
          <w:tcPr>
            <w:tcW w:w="6262" w:type="dxa"/>
          </w:tcPr>
          <w:p w:rsidR="00ED460F" w:rsidRPr="00884F7E" w:rsidRDefault="00191D3A" w:rsidP="00884F7E">
            <w:pPr>
              <w:rPr>
                <w:rFonts w:ascii="Times New Roman" w:hAnsi="Times New Roman" w:cs="Times New Roman"/>
                <w:sz w:val="24"/>
                <w:szCs w:val="24"/>
              </w:rPr>
            </w:pPr>
            <w:r w:rsidRPr="00884F7E">
              <w:rPr>
                <w:rFonts w:ascii="Times New Roman" w:hAnsi="Times New Roman" w:cs="Times New Roman"/>
                <w:sz w:val="24"/>
                <w:szCs w:val="24"/>
              </w:rPr>
              <w:t>- эффективное, целевое использование природных ресурсов, осуществляемое с соблюдением публичных интересов, с учетом экологических связей в окружающей природной среде и в сочетании с охраной природы как основы жизни и деятельности человека.</w:t>
            </w:r>
          </w:p>
        </w:tc>
      </w:tr>
      <w:tr w:rsidR="00ED460F" w:rsidTr="005D2D64">
        <w:tc>
          <w:tcPr>
            <w:tcW w:w="3485" w:type="dxa"/>
          </w:tcPr>
          <w:p w:rsidR="00ED460F" w:rsidRPr="00884F7E" w:rsidRDefault="00354D2A" w:rsidP="00884F7E">
            <w:pPr>
              <w:rPr>
                <w:rFonts w:ascii="Times New Roman" w:hAnsi="Times New Roman" w:cs="Times New Roman"/>
                <w:sz w:val="24"/>
                <w:szCs w:val="24"/>
              </w:rPr>
            </w:pPr>
            <w:r w:rsidRPr="00884F7E">
              <w:rPr>
                <w:rFonts w:ascii="Times New Roman" w:hAnsi="Times New Roman" w:cs="Times New Roman"/>
                <w:b/>
                <w:bCs/>
                <w:sz w:val="24"/>
                <w:szCs w:val="24"/>
              </w:rPr>
              <w:t>Ресурсоэнергосбережение</w:t>
            </w:r>
          </w:p>
        </w:tc>
        <w:tc>
          <w:tcPr>
            <w:tcW w:w="6262" w:type="dxa"/>
          </w:tcPr>
          <w:p w:rsidR="00ED460F" w:rsidRPr="00884F7E" w:rsidRDefault="00354D2A" w:rsidP="00884F7E">
            <w:pPr>
              <w:rPr>
                <w:rFonts w:ascii="Times New Roman" w:hAnsi="Times New Roman" w:cs="Times New Roman"/>
                <w:sz w:val="24"/>
                <w:szCs w:val="24"/>
              </w:rPr>
            </w:pPr>
            <w:r w:rsidRPr="00884F7E">
              <w:rPr>
                <w:rFonts w:ascii="Times New Roman" w:hAnsi="Times New Roman" w:cs="Times New Roman"/>
                <w:sz w:val="24"/>
                <w:szCs w:val="24"/>
              </w:rPr>
              <w:t>- производство и реализация конечных продуктов с минимальным расходом вещества и энергии на всех этапах производственного цикла и с наименьшим воздействием на человека и природные экосистемы.</w:t>
            </w:r>
          </w:p>
        </w:tc>
      </w:tr>
      <w:tr w:rsidR="007E2526" w:rsidTr="005D2D64">
        <w:tc>
          <w:tcPr>
            <w:tcW w:w="3485" w:type="dxa"/>
          </w:tcPr>
          <w:p w:rsidR="007E2526" w:rsidRPr="00884F7E" w:rsidRDefault="00354D2A" w:rsidP="00884F7E">
            <w:pPr>
              <w:rPr>
                <w:rFonts w:ascii="Times New Roman" w:hAnsi="Times New Roman" w:cs="Times New Roman"/>
                <w:b/>
                <w:sz w:val="24"/>
                <w:szCs w:val="24"/>
              </w:rPr>
            </w:pPr>
            <w:r w:rsidRPr="00884F7E">
              <w:rPr>
                <w:rFonts w:ascii="Times New Roman" w:hAnsi="Times New Roman" w:cs="Times New Roman"/>
                <w:b/>
                <w:sz w:val="24"/>
                <w:szCs w:val="24"/>
              </w:rPr>
              <w:t>Санитарно-защитная зона (СЗЗ)</w:t>
            </w:r>
          </w:p>
        </w:tc>
        <w:tc>
          <w:tcPr>
            <w:tcW w:w="6262" w:type="dxa"/>
          </w:tcPr>
          <w:p w:rsidR="007E2526" w:rsidRPr="00884F7E" w:rsidRDefault="00354D2A" w:rsidP="00884F7E">
            <w:pPr>
              <w:rPr>
                <w:rFonts w:ascii="Times New Roman" w:hAnsi="Times New Roman" w:cs="Times New Roman"/>
                <w:sz w:val="24"/>
                <w:szCs w:val="24"/>
              </w:rPr>
            </w:pPr>
            <w:r w:rsidRPr="00884F7E">
              <w:rPr>
                <w:rFonts w:ascii="Times New Roman" w:hAnsi="Times New Roman" w:cs="Times New Roman"/>
                <w:sz w:val="24"/>
                <w:szCs w:val="24"/>
              </w:rPr>
              <w:t>– территория между границами промплощадки и территории жилой застройки, ландшафтно-рекреационной зоны, зоны отдыха, курорта, границы которой устанавливаются расчетным образом.</w:t>
            </w:r>
          </w:p>
        </w:tc>
      </w:tr>
      <w:tr w:rsidR="007E2526" w:rsidTr="005D2D64">
        <w:tc>
          <w:tcPr>
            <w:tcW w:w="3485" w:type="dxa"/>
          </w:tcPr>
          <w:p w:rsidR="007E2526" w:rsidRPr="00884F7E" w:rsidRDefault="00354D2A" w:rsidP="00884F7E">
            <w:pPr>
              <w:rPr>
                <w:rFonts w:ascii="Times New Roman" w:hAnsi="Times New Roman" w:cs="Times New Roman"/>
                <w:b/>
                <w:sz w:val="24"/>
                <w:szCs w:val="24"/>
              </w:rPr>
            </w:pPr>
            <w:r w:rsidRPr="00884F7E">
              <w:rPr>
                <w:rFonts w:ascii="Times New Roman" w:hAnsi="Times New Roman" w:cs="Times New Roman"/>
                <w:b/>
                <w:sz w:val="24"/>
                <w:szCs w:val="24"/>
              </w:rPr>
              <w:t>Сбор отходов</w:t>
            </w:r>
          </w:p>
        </w:tc>
        <w:tc>
          <w:tcPr>
            <w:tcW w:w="6262" w:type="dxa"/>
          </w:tcPr>
          <w:p w:rsidR="007E2526" w:rsidRPr="00884F7E" w:rsidRDefault="00354D2A" w:rsidP="00884F7E">
            <w:pPr>
              <w:rPr>
                <w:rFonts w:ascii="Times New Roman" w:hAnsi="Times New Roman" w:cs="Times New Roman"/>
                <w:sz w:val="24"/>
                <w:szCs w:val="24"/>
              </w:rPr>
            </w:pPr>
            <w:r w:rsidRPr="00884F7E">
              <w:rPr>
                <w:rFonts w:ascii="Times New Roman" w:hAnsi="Times New Roman" w:cs="Times New Roman"/>
                <w:sz w:val="24"/>
                <w:szCs w:val="24"/>
              </w:rPr>
              <w:t>–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tc>
      </w:tr>
      <w:tr w:rsidR="007E2526" w:rsidTr="005D2D64">
        <w:tc>
          <w:tcPr>
            <w:tcW w:w="3485" w:type="dxa"/>
          </w:tcPr>
          <w:p w:rsidR="007E2526" w:rsidRPr="00884F7E" w:rsidRDefault="00354D2A" w:rsidP="00884F7E">
            <w:pPr>
              <w:rPr>
                <w:rFonts w:ascii="Times New Roman" w:hAnsi="Times New Roman" w:cs="Times New Roman"/>
                <w:sz w:val="24"/>
                <w:szCs w:val="24"/>
              </w:rPr>
            </w:pPr>
            <w:r w:rsidRPr="00884F7E">
              <w:rPr>
                <w:rFonts w:ascii="Times New Roman" w:hAnsi="Times New Roman" w:cs="Times New Roman"/>
                <w:b/>
                <w:bCs/>
                <w:sz w:val="24"/>
                <w:szCs w:val="24"/>
              </w:rPr>
              <w:t>Свалка отходов (захламление территории)</w:t>
            </w:r>
          </w:p>
        </w:tc>
        <w:tc>
          <w:tcPr>
            <w:tcW w:w="6262" w:type="dxa"/>
          </w:tcPr>
          <w:p w:rsidR="007E2526" w:rsidRPr="00884F7E" w:rsidRDefault="005D2D64" w:rsidP="00884F7E">
            <w:pPr>
              <w:rPr>
                <w:rFonts w:ascii="Times New Roman" w:hAnsi="Times New Roman" w:cs="Times New Roman"/>
                <w:sz w:val="24"/>
                <w:szCs w:val="24"/>
              </w:rPr>
            </w:pPr>
            <w:r w:rsidRPr="00884F7E">
              <w:rPr>
                <w:rFonts w:ascii="Times New Roman" w:hAnsi="Times New Roman" w:cs="Times New Roman"/>
                <w:sz w:val="24"/>
                <w:szCs w:val="24"/>
              </w:rPr>
              <w:t>- несанкционированное размещение отходов сплошным свалочным телом или отдельно расположенными очаговыми навалами отходов объемом более 10 м³ на площади более 200 м².</w:t>
            </w:r>
          </w:p>
        </w:tc>
      </w:tr>
      <w:tr w:rsidR="007E2526" w:rsidTr="005D2D64">
        <w:tc>
          <w:tcPr>
            <w:tcW w:w="3485" w:type="dxa"/>
          </w:tcPr>
          <w:p w:rsidR="007E2526" w:rsidRPr="00884F7E" w:rsidRDefault="005D2D64" w:rsidP="00884F7E">
            <w:pPr>
              <w:rPr>
                <w:rFonts w:ascii="Times New Roman" w:hAnsi="Times New Roman" w:cs="Times New Roman"/>
                <w:sz w:val="24"/>
                <w:szCs w:val="24"/>
              </w:rPr>
            </w:pPr>
            <w:r w:rsidRPr="00884F7E">
              <w:rPr>
                <w:rFonts w:ascii="Times New Roman" w:hAnsi="Times New Roman" w:cs="Times New Roman"/>
                <w:b/>
                <w:bCs/>
                <w:sz w:val="24"/>
                <w:szCs w:val="24"/>
              </w:rPr>
              <w:t>Твердые бытовые отходы (ТБО)</w:t>
            </w:r>
            <w:r w:rsidR="00B44C2A">
              <w:rPr>
                <w:rFonts w:ascii="Times New Roman" w:hAnsi="Times New Roman" w:cs="Times New Roman"/>
                <w:b/>
                <w:bCs/>
                <w:sz w:val="24"/>
                <w:szCs w:val="24"/>
              </w:rPr>
              <w:t>(ТКО)</w:t>
            </w:r>
          </w:p>
        </w:tc>
        <w:tc>
          <w:tcPr>
            <w:tcW w:w="6262" w:type="dxa"/>
          </w:tcPr>
          <w:p w:rsidR="007E2526" w:rsidRPr="00884F7E" w:rsidRDefault="005D2D64" w:rsidP="00884F7E">
            <w:pPr>
              <w:rPr>
                <w:rFonts w:ascii="Times New Roman" w:hAnsi="Times New Roman" w:cs="Times New Roman"/>
                <w:sz w:val="24"/>
                <w:szCs w:val="24"/>
              </w:rPr>
            </w:pPr>
            <w:r w:rsidRPr="00884F7E">
              <w:rPr>
                <w:rFonts w:ascii="Times New Roman" w:hAnsi="Times New Roman" w:cs="Times New Roman"/>
                <w:sz w:val="24"/>
                <w:szCs w:val="24"/>
              </w:rPr>
              <w:t>– к твердым бытовым отходам относятся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w:t>
            </w:r>
          </w:p>
        </w:tc>
      </w:tr>
      <w:tr w:rsidR="007E2526" w:rsidTr="005D2D64">
        <w:tc>
          <w:tcPr>
            <w:tcW w:w="3485" w:type="dxa"/>
          </w:tcPr>
          <w:p w:rsidR="007E2526" w:rsidRPr="00884F7E" w:rsidRDefault="005D2D64" w:rsidP="00884F7E">
            <w:pPr>
              <w:rPr>
                <w:rFonts w:ascii="Times New Roman" w:hAnsi="Times New Roman" w:cs="Times New Roman"/>
                <w:b/>
                <w:sz w:val="24"/>
                <w:szCs w:val="24"/>
              </w:rPr>
            </w:pPr>
            <w:r w:rsidRPr="00884F7E">
              <w:rPr>
                <w:rFonts w:ascii="Times New Roman" w:hAnsi="Times New Roman" w:cs="Times New Roman"/>
                <w:b/>
                <w:sz w:val="24"/>
                <w:szCs w:val="24"/>
              </w:rPr>
              <w:t>Транспортирование отходов</w:t>
            </w:r>
          </w:p>
        </w:tc>
        <w:tc>
          <w:tcPr>
            <w:tcW w:w="6262" w:type="dxa"/>
          </w:tcPr>
          <w:p w:rsidR="007E2526" w:rsidRPr="00884F7E" w:rsidRDefault="005D2D64" w:rsidP="00884F7E">
            <w:pPr>
              <w:rPr>
                <w:rFonts w:ascii="Times New Roman" w:hAnsi="Times New Roman" w:cs="Times New Roman"/>
                <w:sz w:val="24"/>
                <w:szCs w:val="24"/>
              </w:rPr>
            </w:pPr>
            <w:r w:rsidRPr="00884F7E">
              <w:rPr>
                <w:rFonts w:ascii="Times New Roman" w:hAnsi="Times New Roman" w:cs="Times New Roman"/>
                <w:sz w:val="24"/>
                <w:szCs w:val="24"/>
              </w:rPr>
              <w:t>– 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w:t>
            </w:r>
          </w:p>
        </w:tc>
      </w:tr>
      <w:tr w:rsidR="007E2526" w:rsidTr="00884F7E">
        <w:trPr>
          <w:trHeight w:val="1028"/>
        </w:trPr>
        <w:tc>
          <w:tcPr>
            <w:tcW w:w="3485" w:type="dxa"/>
          </w:tcPr>
          <w:p w:rsidR="007E2526" w:rsidRPr="00884F7E" w:rsidRDefault="005D2D64" w:rsidP="00884F7E">
            <w:pPr>
              <w:rPr>
                <w:rFonts w:ascii="Times New Roman" w:hAnsi="Times New Roman" w:cs="Times New Roman"/>
                <w:b/>
                <w:sz w:val="24"/>
                <w:szCs w:val="24"/>
              </w:rPr>
            </w:pPr>
            <w:r w:rsidRPr="00884F7E">
              <w:rPr>
                <w:rFonts w:ascii="Times New Roman" w:hAnsi="Times New Roman" w:cs="Times New Roman"/>
                <w:b/>
                <w:sz w:val="24"/>
                <w:szCs w:val="24"/>
              </w:rPr>
              <w:t>Утилизация отходов</w:t>
            </w:r>
          </w:p>
        </w:tc>
        <w:tc>
          <w:tcPr>
            <w:tcW w:w="6262" w:type="dxa"/>
          </w:tcPr>
          <w:p w:rsidR="007E2526" w:rsidRPr="00884F7E" w:rsidRDefault="005D2D64" w:rsidP="00884F7E">
            <w:pPr>
              <w:rPr>
                <w:rFonts w:ascii="Times New Roman" w:hAnsi="Times New Roman" w:cs="Times New Roman"/>
                <w:sz w:val="24"/>
                <w:szCs w:val="24"/>
              </w:rPr>
            </w:pPr>
            <w:r w:rsidRPr="00884F7E">
              <w:rPr>
                <w:rFonts w:ascii="Times New Roman" w:hAnsi="Times New Roman" w:cs="Times New Roman"/>
                <w:sz w:val="24"/>
                <w:szCs w:val="24"/>
              </w:rPr>
              <w:t>–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w:t>
            </w:r>
          </w:p>
        </w:tc>
      </w:tr>
    </w:tbl>
    <w:p w:rsidR="000B563C" w:rsidRDefault="000B563C" w:rsidP="000B563C">
      <w:pPr>
        <w:jc w:val="center"/>
      </w:pPr>
    </w:p>
    <w:p w:rsidR="006A1744" w:rsidRDefault="006A1744" w:rsidP="000B563C">
      <w:pPr>
        <w:jc w:val="center"/>
      </w:pPr>
    </w:p>
    <w:p w:rsidR="007056CD" w:rsidRDefault="007056CD" w:rsidP="000B563C">
      <w:pPr>
        <w:jc w:val="center"/>
        <w:rPr>
          <w:rFonts w:ascii="Times New Roman" w:hAnsi="Times New Roman" w:cs="Times New Roman"/>
          <w:b/>
          <w:sz w:val="28"/>
          <w:szCs w:val="28"/>
        </w:rPr>
      </w:pPr>
    </w:p>
    <w:p w:rsidR="007056CD" w:rsidRDefault="007056CD" w:rsidP="000B563C">
      <w:pPr>
        <w:jc w:val="center"/>
        <w:rPr>
          <w:rFonts w:ascii="Times New Roman" w:hAnsi="Times New Roman" w:cs="Times New Roman"/>
          <w:b/>
          <w:sz w:val="28"/>
          <w:szCs w:val="28"/>
        </w:rPr>
      </w:pPr>
    </w:p>
    <w:p w:rsidR="006A1744" w:rsidRDefault="00885E49" w:rsidP="000B563C">
      <w:pPr>
        <w:jc w:val="center"/>
        <w:rPr>
          <w:rFonts w:ascii="Times New Roman" w:hAnsi="Times New Roman" w:cs="Times New Roman"/>
          <w:b/>
          <w:sz w:val="28"/>
          <w:szCs w:val="28"/>
        </w:rPr>
      </w:pPr>
      <w:r w:rsidRPr="00885E49">
        <w:rPr>
          <w:rFonts w:ascii="Times New Roman" w:hAnsi="Times New Roman" w:cs="Times New Roman"/>
          <w:b/>
          <w:sz w:val="28"/>
          <w:szCs w:val="28"/>
        </w:rPr>
        <w:lastRenderedPageBreak/>
        <w:t>СОДЕРЖАНИЕ</w:t>
      </w:r>
    </w:p>
    <w:p w:rsidR="00885E49" w:rsidRDefault="00885E49" w:rsidP="000B563C">
      <w:pPr>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776"/>
        <w:gridCol w:w="7852"/>
        <w:gridCol w:w="943"/>
      </w:tblGrid>
      <w:tr w:rsidR="00885E49" w:rsidRPr="00652DCB" w:rsidTr="00F773C8">
        <w:tc>
          <w:tcPr>
            <w:tcW w:w="776" w:type="dxa"/>
          </w:tcPr>
          <w:p w:rsidR="00885E49" w:rsidRPr="00652DCB" w:rsidRDefault="00885E49" w:rsidP="00F773C8">
            <w:pPr>
              <w:rPr>
                <w:rFonts w:ascii="Times New Roman" w:hAnsi="Times New Roman" w:cs="Times New Roman"/>
                <w:sz w:val="24"/>
                <w:szCs w:val="24"/>
              </w:rPr>
            </w:pPr>
            <w:r w:rsidRPr="00652DCB">
              <w:rPr>
                <w:rFonts w:ascii="Times New Roman" w:hAnsi="Times New Roman" w:cs="Times New Roman"/>
                <w:sz w:val="24"/>
                <w:szCs w:val="24"/>
              </w:rPr>
              <w:t>№ п/п</w:t>
            </w:r>
          </w:p>
        </w:tc>
        <w:tc>
          <w:tcPr>
            <w:tcW w:w="7852" w:type="dxa"/>
          </w:tcPr>
          <w:p w:rsidR="00885E49" w:rsidRPr="00652DCB" w:rsidRDefault="00885E49" w:rsidP="00F773C8">
            <w:pPr>
              <w:rPr>
                <w:rFonts w:ascii="Times New Roman" w:hAnsi="Times New Roman" w:cs="Times New Roman"/>
                <w:sz w:val="24"/>
                <w:szCs w:val="24"/>
              </w:rPr>
            </w:pPr>
            <w:r>
              <w:rPr>
                <w:rFonts w:ascii="Times New Roman" w:hAnsi="Times New Roman" w:cs="Times New Roman"/>
                <w:sz w:val="24"/>
                <w:szCs w:val="24"/>
              </w:rPr>
              <w:t xml:space="preserve"> </w:t>
            </w:r>
          </w:p>
        </w:tc>
        <w:tc>
          <w:tcPr>
            <w:tcW w:w="943" w:type="dxa"/>
          </w:tcPr>
          <w:p w:rsidR="00885E49" w:rsidRPr="00652DCB" w:rsidRDefault="00885E49" w:rsidP="00F773C8">
            <w:pPr>
              <w:rPr>
                <w:rFonts w:ascii="Times New Roman" w:hAnsi="Times New Roman" w:cs="Times New Roman"/>
                <w:sz w:val="24"/>
                <w:szCs w:val="24"/>
              </w:rPr>
            </w:pPr>
            <w:r w:rsidRPr="00652DCB">
              <w:rPr>
                <w:rFonts w:ascii="Times New Roman" w:hAnsi="Times New Roman" w:cs="Times New Roman"/>
                <w:sz w:val="24"/>
                <w:szCs w:val="24"/>
              </w:rPr>
              <w:t>№ листа</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1</w:t>
            </w:r>
          </w:p>
        </w:tc>
        <w:tc>
          <w:tcPr>
            <w:tcW w:w="7852" w:type="dxa"/>
          </w:tcPr>
          <w:p w:rsidR="001C3853" w:rsidRPr="00047D4C" w:rsidRDefault="001C3853" w:rsidP="00F773C8">
            <w:pPr>
              <w:rPr>
                <w:rFonts w:ascii="Times New Roman" w:hAnsi="Times New Roman" w:cs="Times New Roman"/>
                <w:b/>
                <w:sz w:val="28"/>
                <w:szCs w:val="28"/>
              </w:rPr>
            </w:pPr>
            <w:r w:rsidRPr="00047D4C">
              <w:rPr>
                <w:rFonts w:ascii="Times New Roman" w:hAnsi="Times New Roman" w:cs="Times New Roman"/>
                <w:b/>
                <w:sz w:val="28"/>
                <w:szCs w:val="28"/>
              </w:rPr>
              <w:t>ИСХОДНЫЕ ДАННЫЕ.</w:t>
            </w:r>
          </w:p>
          <w:p w:rsidR="001C3853" w:rsidRPr="00047D4C" w:rsidRDefault="001C3853" w:rsidP="00F773C8">
            <w:pPr>
              <w:rPr>
                <w:rFonts w:ascii="Times New Roman" w:hAnsi="Times New Roman" w:cs="Times New Roman"/>
              </w:rPr>
            </w:pP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2</w:t>
            </w:r>
          </w:p>
        </w:tc>
        <w:tc>
          <w:tcPr>
            <w:tcW w:w="7852" w:type="dxa"/>
          </w:tcPr>
          <w:p w:rsidR="001C3853" w:rsidRPr="00047D4C" w:rsidRDefault="001C3853" w:rsidP="00F773C8">
            <w:pPr>
              <w:rPr>
                <w:rFonts w:ascii="Times New Roman" w:hAnsi="Times New Roman" w:cs="Times New Roman"/>
              </w:rPr>
            </w:pPr>
            <w:r w:rsidRPr="00047D4C">
              <w:rPr>
                <w:rFonts w:ascii="Times New Roman" w:hAnsi="Times New Roman" w:cs="Times New Roman"/>
                <w:b/>
                <w:bCs/>
                <w:sz w:val="28"/>
                <w:szCs w:val="28"/>
              </w:rPr>
              <w:t>ВВЕДЕНИЕ</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9</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3</w:t>
            </w:r>
          </w:p>
        </w:tc>
        <w:tc>
          <w:tcPr>
            <w:tcW w:w="7852" w:type="dxa"/>
          </w:tcPr>
          <w:p w:rsidR="001C3853" w:rsidRPr="00047D4C" w:rsidRDefault="001C3853" w:rsidP="00700A92">
            <w:pPr>
              <w:pStyle w:val="Default"/>
              <w:rPr>
                <w:b/>
                <w:bCs/>
                <w:sz w:val="28"/>
                <w:szCs w:val="28"/>
              </w:rPr>
            </w:pPr>
            <w:r>
              <w:rPr>
                <w:b/>
                <w:bCs/>
                <w:sz w:val="28"/>
                <w:szCs w:val="28"/>
              </w:rPr>
              <w:t>ХАРАКТЕРИСТИКА КАЛИНИНСКОГО СЕЛЬСКОГО ПОСЕЛЕНИЯ КАЛИНИНСКОГО  РАЙОНА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10</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3.1</w:t>
            </w:r>
          </w:p>
        </w:tc>
        <w:tc>
          <w:tcPr>
            <w:tcW w:w="7852" w:type="dxa"/>
          </w:tcPr>
          <w:p w:rsidR="001C3853" w:rsidRPr="00FC57CC" w:rsidRDefault="001C3853" w:rsidP="00F773C8">
            <w:pPr>
              <w:rPr>
                <w:rFonts w:ascii="Times New Roman" w:hAnsi="Times New Roman" w:cs="Times New Roman"/>
                <w:sz w:val="28"/>
                <w:szCs w:val="28"/>
              </w:rPr>
            </w:pPr>
            <w:r w:rsidRPr="00FC57CC">
              <w:rPr>
                <w:rFonts w:ascii="Times New Roman" w:hAnsi="Times New Roman" w:cs="Times New Roman"/>
                <w:b/>
                <w:bCs/>
                <w:sz w:val="28"/>
                <w:szCs w:val="28"/>
              </w:rPr>
              <w:t>Общие сведения</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10</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3.2</w:t>
            </w:r>
          </w:p>
        </w:tc>
        <w:tc>
          <w:tcPr>
            <w:tcW w:w="7852" w:type="dxa"/>
          </w:tcPr>
          <w:p w:rsidR="001C3853" w:rsidRPr="00FC57CC" w:rsidRDefault="001C3853" w:rsidP="00F773C8">
            <w:pPr>
              <w:pStyle w:val="Default"/>
              <w:rPr>
                <w:b/>
                <w:bCs/>
                <w:sz w:val="28"/>
                <w:szCs w:val="28"/>
              </w:rPr>
            </w:pPr>
            <w:r w:rsidRPr="00FC57CC">
              <w:rPr>
                <w:b/>
                <w:bCs/>
                <w:sz w:val="28"/>
                <w:szCs w:val="28"/>
              </w:rPr>
              <w:t>Краткая историческая справка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12</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3.3</w:t>
            </w:r>
          </w:p>
        </w:tc>
        <w:tc>
          <w:tcPr>
            <w:tcW w:w="7852" w:type="dxa"/>
          </w:tcPr>
          <w:p w:rsidR="001C3853" w:rsidRPr="00FC57CC" w:rsidRDefault="001C3853" w:rsidP="00F773C8">
            <w:pPr>
              <w:rPr>
                <w:rFonts w:ascii="Times New Roman" w:hAnsi="Times New Roman" w:cs="Times New Roman"/>
                <w:sz w:val="28"/>
                <w:szCs w:val="28"/>
              </w:rPr>
            </w:pPr>
            <w:r w:rsidRPr="00FC57CC">
              <w:rPr>
                <w:rFonts w:ascii="Times New Roman" w:hAnsi="Times New Roman" w:cs="Times New Roman"/>
                <w:b/>
                <w:sz w:val="28"/>
                <w:szCs w:val="28"/>
              </w:rPr>
              <w:t>Природно-климатическая характеристика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12</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3.4</w:t>
            </w:r>
          </w:p>
        </w:tc>
        <w:tc>
          <w:tcPr>
            <w:tcW w:w="7852" w:type="dxa"/>
          </w:tcPr>
          <w:p w:rsidR="001C3853" w:rsidRPr="00FC57CC" w:rsidRDefault="001C3853" w:rsidP="00F773C8">
            <w:pPr>
              <w:rPr>
                <w:rFonts w:ascii="Times New Roman" w:hAnsi="Times New Roman" w:cs="Times New Roman"/>
                <w:sz w:val="28"/>
                <w:szCs w:val="28"/>
              </w:rPr>
            </w:pPr>
            <w:r w:rsidRPr="00FC57CC">
              <w:rPr>
                <w:rFonts w:ascii="Times New Roman" w:hAnsi="Times New Roman" w:cs="Times New Roman"/>
                <w:b/>
                <w:sz w:val="28"/>
                <w:szCs w:val="28"/>
              </w:rPr>
              <w:t>Территория</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14</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Pr>
                <w:rFonts w:ascii="Times New Roman" w:hAnsi="Times New Roman" w:cs="Times New Roman"/>
                <w:b/>
                <w:sz w:val="28"/>
                <w:szCs w:val="28"/>
              </w:rPr>
              <w:t>3.5</w:t>
            </w:r>
          </w:p>
        </w:tc>
        <w:tc>
          <w:tcPr>
            <w:tcW w:w="7852" w:type="dxa"/>
          </w:tcPr>
          <w:p w:rsidR="001C3853" w:rsidRPr="00FC57CC" w:rsidRDefault="001C3853" w:rsidP="00F773C8">
            <w:pPr>
              <w:rPr>
                <w:rFonts w:ascii="Times New Roman" w:hAnsi="Times New Roman" w:cs="Times New Roman"/>
                <w:sz w:val="28"/>
                <w:szCs w:val="28"/>
              </w:rPr>
            </w:pPr>
            <w:r w:rsidRPr="00FC57CC">
              <w:rPr>
                <w:rFonts w:ascii="Times New Roman" w:hAnsi="Times New Roman" w:cs="Times New Roman"/>
                <w:b/>
                <w:sz w:val="28"/>
                <w:szCs w:val="28"/>
              </w:rPr>
              <w:t>Социальная ситуация. Перспективы развития</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15</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Pr>
                <w:rFonts w:ascii="Times New Roman" w:hAnsi="Times New Roman" w:cs="Times New Roman"/>
                <w:b/>
                <w:sz w:val="28"/>
                <w:szCs w:val="28"/>
              </w:rPr>
              <w:t>3.5</w:t>
            </w:r>
            <w:r w:rsidRPr="00930B42">
              <w:rPr>
                <w:rFonts w:ascii="Times New Roman" w:hAnsi="Times New Roman" w:cs="Times New Roman"/>
                <w:b/>
                <w:sz w:val="28"/>
                <w:szCs w:val="28"/>
              </w:rPr>
              <w:t>.1</w:t>
            </w:r>
          </w:p>
        </w:tc>
        <w:tc>
          <w:tcPr>
            <w:tcW w:w="7852" w:type="dxa"/>
          </w:tcPr>
          <w:p w:rsidR="001C3853" w:rsidRPr="006B1BF6" w:rsidRDefault="001C3853" w:rsidP="00F773C8">
            <w:pPr>
              <w:rPr>
                <w:rFonts w:ascii="Times New Roman" w:hAnsi="Times New Roman" w:cs="Times New Roman"/>
                <w:sz w:val="24"/>
                <w:szCs w:val="24"/>
              </w:rPr>
            </w:pPr>
            <w:r w:rsidRPr="006B1BF6">
              <w:rPr>
                <w:rFonts w:ascii="Times New Roman" w:hAnsi="Times New Roman" w:cs="Times New Roman"/>
                <w:b/>
                <w:sz w:val="24"/>
                <w:szCs w:val="24"/>
              </w:rPr>
              <w:t>Население</w:t>
            </w:r>
          </w:p>
        </w:tc>
        <w:tc>
          <w:tcPr>
            <w:tcW w:w="943" w:type="dxa"/>
          </w:tcPr>
          <w:p w:rsidR="001C3853" w:rsidRPr="00930B42" w:rsidRDefault="001C3853" w:rsidP="00873092">
            <w:pPr>
              <w:jc w:val="center"/>
              <w:rPr>
                <w:rFonts w:ascii="Times New Roman" w:hAnsi="Times New Roman" w:cs="Times New Roman"/>
                <w:b/>
                <w:sz w:val="28"/>
                <w:szCs w:val="28"/>
              </w:rPr>
            </w:pPr>
            <w:r w:rsidRPr="00930B42">
              <w:rPr>
                <w:rFonts w:ascii="Times New Roman" w:hAnsi="Times New Roman" w:cs="Times New Roman"/>
                <w:b/>
                <w:sz w:val="28"/>
                <w:szCs w:val="28"/>
              </w:rPr>
              <w:t>17</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Pr>
                <w:rFonts w:ascii="Times New Roman" w:hAnsi="Times New Roman" w:cs="Times New Roman"/>
                <w:b/>
                <w:sz w:val="28"/>
                <w:szCs w:val="28"/>
              </w:rPr>
              <w:t>3.5</w:t>
            </w:r>
            <w:r w:rsidRPr="00930B42">
              <w:rPr>
                <w:rFonts w:ascii="Times New Roman" w:hAnsi="Times New Roman" w:cs="Times New Roman"/>
                <w:b/>
                <w:sz w:val="28"/>
                <w:szCs w:val="28"/>
              </w:rPr>
              <w:t>.2</w:t>
            </w:r>
          </w:p>
        </w:tc>
        <w:tc>
          <w:tcPr>
            <w:tcW w:w="7852" w:type="dxa"/>
          </w:tcPr>
          <w:p w:rsidR="001C3853" w:rsidRPr="006B1BF6" w:rsidRDefault="001C3853" w:rsidP="00F773C8">
            <w:pPr>
              <w:rPr>
                <w:rFonts w:ascii="Times New Roman" w:hAnsi="Times New Roman" w:cs="Times New Roman"/>
                <w:sz w:val="24"/>
                <w:szCs w:val="24"/>
              </w:rPr>
            </w:pPr>
            <w:r w:rsidRPr="006B1BF6">
              <w:rPr>
                <w:rFonts w:ascii="Times New Roman" w:hAnsi="Times New Roman" w:cs="Times New Roman"/>
                <w:b/>
                <w:sz w:val="24"/>
                <w:szCs w:val="24"/>
              </w:rPr>
              <w:t>Жилищный фонд</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18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Pr>
                <w:rFonts w:ascii="Times New Roman" w:hAnsi="Times New Roman" w:cs="Times New Roman"/>
                <w:b/>
                <w:sz w:val="28"/>
                <w:szCs w:val="28"/>
              </w:rPr>
              <w:t>3.5</w:t>
            </w:r>
            <w:r w:rsidRPr="00930B42">
              <w:rPr>
                <w:rFonts w:ascii="Times New Roman" w:hAnsi="Times New Roman" w:cs="Times New Roman"/>
                <w:b/>
                <w:sz w:val="28"/>
                <w:szCs w:val="28"/>
              </w:rPr>
              <w:t>.3</w:t>
            </w:r>
          </w:p>
        </w:tc>
        <w:tc>
          <w:tcPr>
            <w:tcW w:w="7852" w:type="dxa"/>
          </w:tcPr>
          <w:p w:rsidR="001C3853" w:rsidRPr="006B1BF6" w:rsidRDefault="001C3853" w:rsidP="00F773C8">
            <w:pPr>
              <w:rPr>
                <w:rFonts w:ascii="Times New Roman" w:hAnsi="Times New Roman" w:cs="Times New Roman"/>
                <w:sz w:val="28"/>
                <w:szCs w:val="28"/>
              </w:rPr>
            </w:pPr>
            <w:r w:rsidRPr="006B1BF6">
              <w:rPr>
                <w:rFonts w:ascii="Times New Roman" w:hAnsi="Times New Roman" w:cs="Times New Roman"/>
                <w:b/>
                <w:sz w:val="24"/>
                <w:szCs w:val="24"/>
              </w:rPr>
              <w:t>Экономика и социальная сфера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19</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Pr>
                <w:rFonts w:ascii="Times New Roman" w:hAnsi="Times New Roman" w:cs="Times New Roman"/>
                <w:b/>
                <w:sz w:val="28"/>
                <w:szCs w:val="28"/>
              </w:rPr>
              <w:t>3.5</w:t>
            </w:r>
            <w:r w:rsidRPr="00930B42">
              <w:rPr>
                <w:rFonts w:ascii="Times New Roman" w:hAnsi="Times New Roman" w:cs="Times New Roman"/>
                <w:b/>
                <w:sz w:val="28"/>
                <w:szCs w:val="28"/>
              </w:rPr>
              <w:t>.4</w:t>
            </w:r>
          </w:p>
        </w:tc>
        <w:tc>
          <w:tcPr>
            <w:tcW w:w="7852" w:type="dxa"/>
          </w:tcPr>
          <w:p w:rsidR="001C3853" w:rsidRPr="006B1BF6" w:rsidRDefault="001C3853" w:rsidP="00F773C8">
            <w:pPr>
              <w:rPr>
                <w:rFonts w:ascii="Times New Roman" w:hAnsi="Times New Roman" w:cs="Times New Roman"/>
                <w:sz w:val="24"/>
                <w:szCs w:val="24"/>
              </w:rPr>
            </w:pPr>
            <w:r w:rsidRPr="006B1BF6">
              <w:rPr>
                <w:rFonts w:ascii="Times New Roman" w:hAnsi="Times New Roman" w:cs="Times New Roman"/>
                <w:b/>
                <w:bCs/>
                <w:sz w:val="24"/>
                <w:szCs w:val="24"/>
              </w:rPr>
              <w:t>Транспортная инфраструктура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21</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4</w:t>
            </w:r>
          </w:p>
        </w:tc>
        <w:tc>
          <w:tcPr>
            <w:tcW w:w="7852" w:type="dxa"/>
          </w:tcPr>
          <w:p w:rsidR="001C3853" w:rsidRPr="00B91D4A" w:rsidRDefault="001C3853" w:rsidP="00F773C8">
            <w:pPr>
              <w:pStyle w:val="Default"/>
              <w:rPr>
                <w:b/>
                <w:bCs/>
                <w:sz w:val="28"/>
                <w:szCs w:val="28"/>
              </w:rPr>
            </w:pPr>
            <w:r w:rsidRPr="00B91D4A">
              <w:rPr>
                <w:b/>
                <w:bCs/>
                <w:sz w:val="28"/>
                <w:szCs w:val="28"/>
              </w:rPr>
              <w:t>СУЩЕСТВУЮЩЕЕ СОСТОЯНИЕ САНИТАРНОЙ ОЧИСТКИ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22</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4.1</w:t>
            </w:r>
          </w:p>
        </w:tc>
        <w:tc>
          <w:tcPr>
            <w:tcW w:w="7852" w:type="dxa"/>
          </w:tcPr>
          <w:p w:rsidR="001C3853" w:rsidRPr="00FC57CC" w:rsidRDefault="001C3853" w:rsidP="00F773C8">
            <w:pPr>
              <w:rPr>
                <w:rFonts w:ascii="Times New Roman" w:hAnsi="Times New Roman" w:cs="Times New Roman"/>
                <w:sz w:val="28"/>
                <w:szCs w:val="28"/>
              </w:rPr>
            </w:pPr>
            <w:r w:rsidRPr="00FC57CC">
              <w:rPr>
                <w:rFonts w:ascii="Times New Roman" w:hAnsi="Times New Roman" w:cs="Times New Roman"/>
                <w:b/>
                <w:sz w:val="28"/>
                <w:szCs w:val="28"/>
              </w:rPr>
              <w:t>Общие положения</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22</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4.2</w:t>
            </w:r>
          </w:p>
        </w:tc>
        <w:tc>
          <w:tcPr>
            <w:tcW w:w="7852" w:type="dxa"/>
          </w:tcPr>
          <w:p w:rsidR="001C3853" w:rsidRPr="00FC57CC" w:rsidRDefault="001C3853" w:rsidP="00F773C8">
            <w:pPr>
              <w:rPr>
                <w:rFonts w:ascii="Times New Roman" w:hAnsi="Times New Roman" w:cs="Times New Roman"/>
                <w:sz w:val="28"/>
                <w:szCs w:val="28"/>
              </w:rPr>
            </w:pPr>
            <w:r w:rsidRPr="00FC57CC">
              <w:rPr>
                <w:rFonts w:ascii="Times New Roman" w:hAnsi="Times New Roman" w:cs="Times New Roman"/>
                <w:b/>
                <w:bCs/>
                <w:sz w:val="28"/>
                <w:szCs w:val="28"/>
              </w:rPr>
              <w:t>Региональная нормативно-правовая база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23</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4.3</w:t>
            </w:r>
          </w:p>
        </w:tc>
        <w:tc>
          <w:tcPr>
            <w:tcW w:w="7852" w:type="dxa"/>
          </w:tcPr>
          <w:p w:rsidR="001C3853" w:rsidRPr="00FC57CC" w:rsidRDefault="001C3853" w:rsidP="00F773C8">
            <w:pPr>
              <w:rPr>
                <w:rFonts w:ascii="Times New Roman" w:hAnsi="Times New Roman" w:cs="Times New Roman"/>
                <w:sz w:val="28"/>
                <w:szCs w:val="28"/>
              </w:rPr>
            </w:pPr>
            <w:r w:rsidRPr="00FC57CC">
              <w:rPr>
                <w:rFonts w:ascii="Times New Roman" w:hAnsi="Times New Roman" w:cs="Times New Roman"/>
                <w:b/>
                <w:bCs/>
                <w:sz w:val="28"/>
                <w:szCs w:val="28"/>
              </w:rPr>
              <w:t>Современное состояние уровня загрязнения исследуемой среды</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23</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4.4</w:t>
            </w:r>
          </w:p>
        </w:tc>
        <w:tc>
          <w:tcPr>
            <w:tcW w:w="7852" w:type="dxa"/>
          </w:tcPr>
          <w:p w:rsidR="001C3853" w:rsidRPr="00FC57CC" w:rsidRDefault="001C3853" w:rsidP="00F773C8">
            <w:pPr>
              <w:rPr>
                <w:rFonts w:ascii="Times New Roman" w:hAnsi="Times New Roman" w:cs="Times New Roman"/>
                <w:sz w:val="28"/>
                <w:szCs w:val="28"/>
              </w:rPr>
            </w:pPr>
            <w:r w:rsidRPr="00FC57CC">
              <w:rPr>
                <w:rFonts w:ascii="Times New Roman" w:hAnsi="Times New Roman" w:cs="Times New Roman"/>
                <w:b/>
                <w:bCs/>
                <w:sz w:val="28"/>
                <w:szCs w:val="28"/>
              </w:rPr>
              <w:t>Существующее состояние летней и зимней уборки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24</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4.</w:t>
            </w:r>
            <w:r>
              <w:rPr>
                <w:rFonts w:ascii="Times New Roman" w:hAnsi="Times New Roman" w:cs="Times New Roman"/>
                <w:b/>
                <w:sz w:val="28"/>
                <w:szCs w:val="28"/>
              </w:rPr>
              <w:t>4.1</w:t>
            </w:r>
          </w:p>
        </w:tc>
        <w:tc>
          <w:tcPr>
            <w:tcW w:w="7852" w:type="dxa"/>
          </w:tcPr>
          <w:p w:rsidR="001C3853" w:rsidRPr="00274B8C" w:rsidRDefault="001C3853" w:rsidP="00F773C8">
            <w:pPr>
              <w:rPr>
                <w:rFonts w:ascii="Times New Roman" w:hAnsi="Times New Roman" w:cs="Times New Roman"/>
                <w:sz w:val="24"/>
                <w:szCs w:val="24"/>
              </w:rPr>
            </w:pPr>
            <w:r w:rsidRPr="00274B8C">
              <w:rPr>
                <w:rFonts w:ascii="Times New Roman" w:hAnsi="Times New Roman" w:cs="Times New Roman"/>
                <w:b/>
                <w:bCs/>
                <w:sz w:val="24"/>
                <w:szCs w:val="24"/>
              </w:rPr>
              <w:t>Организация сбора и удаления отходов</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24</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Pr>
                <w:rFonts w:ascii="Times New Roman" w:hAnsi="Times New Roman" w:cs="Times New Roman"/>
                <w:b/>
                <w:sz w:val="28"/>
                <w:szCs w:val="28"/>
              </w:rPr>
              <w:t>4.4.2</w:t>
            </w:r>
          </w:p>
        </w:tc>
        <w:tc>
          <w:tcPr>
            <w:tcW w:w="7852" w:type="dxa"/>
          </w:tcPr>
          <w:p w:rsidR="001C3853" w:rsidRPr="00B91D4A" w:rsidRDefault="001C3853" w:rsidP="00F773C8">
            <w:pPr>
              <w:rPr>
                <w:rFonts w:ascii="Times New Roman" w:hAnsi="Times New Roman" w:cs="Times New Roman"/>
              </w:rPr>
            </w:pPr>
            <w:r w:rsidRPr="00B91D4A">
              <w:rPr>
                <w:rFonts w:ascii="Times New Roman" w:hAnsi="Times New Roman" w:cs="Times New Roman"/>
                <w:b/>
                <w:bCs/>
                <w:sz w:val="24"/>
                <w:szCs w:val="24"/>
              </w:rPr>
              <w:t>Нормы накопления и объемы образующихся коммунальных отходов</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26</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Pr>
                <w:rFonts w:ascii="Times New Roman" w:hAnsi="Times New Roman" w:cs="Times New Roman"/>
                <w:b/>
                <w:sz w:val="28"/>
                <w:szCs w:val="28"/>
              </w:rPr>
              <w:t>4.4.3</w:t>
            </w:r>
          </w:p>
        </w:tc>
        <w:tc>
          <w:tcPr>
            <w:tcW w:w="7852" w:type="dxa"/>
          </w:tcPr>
          <w:p w:rsidR="001C3853" w:rsidRPr="00B91D4A" w:rsidRDefault="001C3853" w:rsidP="00F773C8">
            <w:pPr>
              <w:rPr>
                <w:rFonts w:ascii="Times New Roman" w:hAnsi="Times New Roman" w:cs="Times New Roman"/>
              </w:rPr>
            </w:pPr>
            <w:r w:rsidRPr="00B91D4A">
              <w:rPr>
                <w:rFonts w:ascii="Times New Roman" w:hAnsi="Times New Roman" w:cs="Times New Roman"/>
                <w:b/>
                <w:bCs/>
                <w:sz w:val="24"/>
                <w:szCs w:val="24"/>
              </w:rPr>
              <w:t>Существующая система сбора и вывоза отходов</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27</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Pr>
                <w:rFonts w:ascii="Times New Roman" w:hAnsi="Times New Roman" w:cs="Times New Roman"/>
                <w:b/>
                <w:sz w:val="28"/>
                <w:szCs w:val="28"/>
              </w:rPr>
              <w:t>4.4.4</w:t>
            </w:r>
          </w:p>
        </w:tc>
        <w:tc>
          <w:tcPr>
            <w:tcW w:w="7852" w:type="dxa"/>
          </w:tcPr>
          <w:p w:rsidR="001C3853" w:rsidRPr="002639BD" w:rsidRDefault="001C3853" w:rsidP="00F773C8">
            <w:pPr>
              <w:pStyle w:val="Default"/>
              <w:rPr>
                <w:b/>
                <w:bCs/>
              </w:rPr>
            </w:pPr>
            <w:r w:rsidRPr="002639BD">
              <w:rPr>
                <w:b/>
                <w:bCs/>
              </w:rPr>
              <w:t>Основные проблемы и недостатки системы санитарной очистки и</w:t>
            </w:r>
          </w:p>
          <w:p w:rsidR="001C3853" w:rsidRPr="00FC57CC" w:rsidRDefault="001C3853" w:rsidP="00F773C8">
            <w:pPr>
              <w:pStyle w:val="Default"/>
              <w:rPr>
                <w:b/>
                <w:bCs/>
              </w:rPr>
            </w:pPr>
            <w:r w:rsidRPr="002639BD">
              <w:rPr>
                <w:b/>
                <w:bCs/>
              </w:rPr>
              <w:t xml:space="preserve">пути решения проблем </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w:t>
            </w:r>
          </w:p>
        </w:tc>
        <w:tc>
          <w:tcPr>
            <w:tcW w:w="7852" w:type="dxa"/>
          </w:tcPr>
          <w:p w:rsidR="001C3853" w:rsidRPr="00FC57CC" w:rsidRDefault="001C3853" w:rsidP="00F773C8">
            <w:pPr>
              <w:pStyle w:val="aa"/>
              <w:rPr>
                <w:rFonts w:ascii="Times New Roman" w:hAnsi="Times New Roman" w:cs="Times New Roman"/>
                <w:b/>
                <w:sz w:val="28"/>
                <w:szCs w:val="28"/>
              </w:rPr>
            </w:pPr>
            <w:r w:rsidRPr="00FC57CC">
              <w:rPr>
                <w:rFonts w:ascii="Times New Roman" w:hAnsi="Times New Roman" w:cs="Times New Roman"/>
                <w:b/>
                <w:sz w:val="28"/>
                <w:szCs w:val="28"/>
              </w:rPr>
              <w:t>ПРЕДЛАГАЕМАЯ ОРГАНИЗАЦИЯ СИСТЕМЫ ОБРАЩЕНИЯ С ОТХОДАМИ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5.1</w:t>
            </w:r>
          </w:p>
        </w:tc>
        <w:tc>
          <w:tcPr>
            <w:tcW w:w="7852" w:type="dxa"/>
          </w:tcPr>
          <w:p w:rsidR="001C3853" w:rsidRPr="00FC57CC" w:rsidRDefault="001C3853" w:rsidP="00F773C8">
            <w:pPr>
              <w:rPr>
                <w:rFonts w:ascii="Times New Roman" w:hAnsi="Times New Roman" w:cs="Times New Roman"/>
              </w:rPr>
            </w:pPr>
            <w:r w:rsidRPr="00FC57CC">
              <w:rPr>
                <w:rFonts w:ascii="Times New Roman" w:hAnsi="Times New Roman" w:cs="Times New Roman"/>
                <w:b/>
                <w:bCs/>
                <w:sz w:val="28"/>
                <w:szCs w:val="28"/>
              </w:rPr>
              <w:t>Организация сбора и удаления отходов потребления</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5.1.1</w:t>
            </w:r>
          </w:p>
        </w:tc>
        <w:tc>
          <w:tcPr>
            <w:tcW w:w="7852" w:type="dxa"/>
          </w:tcPr>
          <w:p w:rsidR="001C3853" w:rsidRPr="002639BD" w:rsidRDefault="001C3853" w:rsidP="00F773C8">
            <w:pPr>
              <w:pStyle w:val="Default"/>
              <w:rPr>
                <w:b/>
                <w:bCs/>
              </w:rPr>
            </w:pPr>
            <w:r w:rsidRPr="002639BD">
              <w:rPr>
                <w:b/>
                <w:bCs/>
              </w:rPr>
              <w:t xml:space="preserve">Организация сбора и вывоза твердых </w:t>
            </w:r>
            <w:r w:rsidRPr="002639BD">
              <w:rPr>
                <w:b/>
              </w:rPr>
              <w:t>коммунальных</w:t>
            </w:r>
            <w:r w:rsidRPr="002639BD">
              <w:rPr>
                <w:b/>
                <w:bCs/>
              </w:rPr>
              <w:t xml:space="preserve"> отходов</w:t>
            </w:r>
          </w:p>
          <w:p w:rsidR="001C3853" w:rsidRPr="00047D4C" w:rsidRDefault="001C3853" w:rsidP="00F773C8">
            <w:pPr>
              <w:rPr>
                <w:rFonts w:ascii="Times New Roman" w:hAnsi="Times New Roman" w:cs="Times New Roman"/>
              </w:rPr>
            </w:pP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28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5.1.2</w:t>
            </w:r>
          </w:p>
        </w:tc>
        <w:tc>
          <w:tcPr>
            <w:tcW w:w="7852" w:type="dxa"/>
          </w:tcPr>
          <w:p w:rsidR="001C3853" w:rsidRPr="00473D5A" w:rsidRDefault="001C3853" w:rsidP="00F773C8">
            <w:pPr>
              <w:rPr>
                <w:rFonts w:ascii="Times New Roman" w:hAnsi="Times New Roman" w:cs="Times New Roman"/>
                <w:sz w:val="24"/>
                <w:szCs w:val="24"/>
              </w:rPr>
            </w:pPr>
            <w:r w:rsidRPr="00473D5A">
              <w:rPr>
                <w:rFonts w:ascii="Times New Roman" w:hAnsi="Times New Roman" w:cs="Times New Roman"/>
                <w:b/>
                <w:sz w:val="24"/>
                <w:szCs w:val="24"/>
              </w:rPr>
              <w:t>Организация сбора и вывоза крупногабаритных отходов</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33</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5.1.3</w:t>
            </w:r>
          </w:p>
        </w:tc>
        <w:tc>
          <w:tcPr>
            <w:tcW w:w="7852" w:type="dxa"/>
          </w:tcPr>
          <w:p w:rsidR="001C3853" w:rsidRPr="00473D5A" w:rsidRDefault="001C3853" w:rsidP="00F773C8">
            <w:pPr>
              <w:rPr>
                <w:rFonts w:ascii="Times New Roman" w:hAnsi="Times New Roman" w:cs="Times New Roman"/>
                <w:sz w:val="24"/>
                <w:szCs w:val="24"/>
              </w:rPr>
            </w:pPr>
            <w:r w:rsidRPr="00473D5A">
              <w:rPr>
                <w:rFonts w:ascii="Times New Roman" w:hAnsi="Times New Roman" w:cs="Times New Roman"/>
                <w:b/>
                <w:bCs/>
                <w:sz w:val="24"/>
                <w:szCs w:val="24"/>
              </w:rPr>
              <w:t>Организация сбора и вывоза прочих отходов</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33</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5.1.4</w:t>
            </w:r>
          </w:p>
        </w:tc>
        <w:tc>
          <w:tcPr>
            <w:tcW w:w="7852" w:type="dxa"/>
          </w:tcPr>
          <w:p w:rsidR="001C3853" w:rsidRPr="00473D5A" w:rsidRDefault="001C3853" w:rsidP="00F773C8">
            <w:pPr>
              <w:rPr>
                <w:rFonts w:ascii="Times New Roman" w:hAnsi="Times New Roman" w:cs="Times New Roman"/>
                <w:sz w:val="24"/>
                <w:szCs w:val="24"/>
              </w:rPr>
            </w:pPr>
            <w:r>
              <w:rPr>
                <w:rFonts w:ascii="Times New Roman" w:hAnsi="Times New Roman" w:cs="Times New Roman"/>
                <w:b/>
                <w:sz w:val="24"/>
                <w:szCs w:val="24"/>
              </w:rPr>
              <w:t>Захоронение</w:t>
            </w:r>
            <w:r w:rsidRPr="00473D5A">
              <w:rPr>
                <w:rFonts w:ascii="Times New Roman" w:hAnsi="Times New Roman" w:cs="Times New Roman"/>
                <w:b/>
                <w:sz w:val="24"/>
                <w:szCs w:val="24"/>
              </w:rPr>
              <w:t xml:space="preserve"> и переработка отходов</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34</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5.2</w:t>
            </w:r>
          </w:p>
        </w:tc>
        <w:tc>
          <w:tcPr>
            <w:tcW w:w="7852" w:type="dxa"/>
          </w:tcPr>
          <w:p w:rsidR="001C3853" w:rsidRPr="005647FD" w:rsidRDefault="001C3853" w:rsidP="00F773C8">
            <w:pPr>
              <w:rPr>
                <w:rFonts w:ascii="Times New Roman" w:hAnsi="Times New Roman" w:cs="Times New Roman"/>
              </w:rPr>
            </w:pPr>
            <w:r w:rsidRPr="005647FD">
              <w:rPr>
                <w:rFonts w:ascii="Times New Roman" w:hAnsi="Times New Roman" w:cs="Times New Roman"/>
                <w:b/>
                <w:bCs/>
                <w:sz w:val="28"/>
                <w:szCs w:val="28"/>
              </w:rPr>
              <w:t>Прогноз изменения количества образующихся ТКО</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34</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5.3</w:t>
            </w:r>
          </w:p>
        </w:tc>
        <w:tc>
          <w:tcPr>
            <w:tcW w:w="7852" w:type="dxa"/>
          </w:tcPr>
          <w:p w:rsidR="001C3853" w:rsidRPr="005647FD" w:rsidRDefault="001C3853" w:rsidP="00F773C8">
            <w:pPr>
              <w:rPr>
                <w:rFonts w:ascii="Times New Roman" w:hAnsi="Times New Roman" w:cs="Times New Roman"/>
              </w:rPr>
            </w:pPr>
            <w:r w:rsidRPr="005647FD">
              <w:rPr>
                <w:rFonts w:ascii="Times New Roman" w:hAnsi="Times New Roman" w:cs="Times New Roman"/>
                <w:b/>
                <w:bCs/>
                <w:sz w:val="28"/>
                <w:szCs w:val="28"/>
              </w:rPr>
              <w:t xml:space="preserve">Определение необходимого количества контейнеров для сбора твердых </w:t>
            </w:r>
            <w:r w:rsidRPr="005647FD">
              <w:rPr>
                <w:rFonts w:ascii="Times New Roman" w:hAnsi="Times New Roman" w:cs="Times New Roman"/>
                <w:b/>
                <w:sz w:val="28"/>
                <w:szCs w:val="28"/>
              </w:rPr>
              <w:t>коммунальных</w:t>
            </w:r>
            <w:r w:rsidRPr="005647FD">
              <w:rPr>
                <w:rFonts w:ascii="Times New Roman" w:hAnsi="Times New Roman" w:cs="Times New Roman"/>
                <w:b/>
                <w:bCs/>
                <w:sz w:val="28"/>
                <w:szCs w:val="28"/>
              </w:rPr>
              <w:t xml:space="preserve"> отходов</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34</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5.4</w:t>
            </w:r>
          </w:p>
        </w:tc>
        <w:tc>
          <w:tcPr>
            <w:tcW w:w="7852" w:type="dxa"/>
          </w:tcPr>
          <w:p w:rsidR="001C3853" w:rsidRPr="005647FD" w:rsidRDefault="001C3853" w:rsidP="00F773C8">
            <w:pPr>
              <w:rPr>
                <w:rFonts w:ascii="Times New Roman" w:hAnsi="Times New Roman" w:cs="Times New Roman"/>
              </w:rPr>
            </w:pPr>
            <w:r w:rsidRPr="005647FD">
              <w:rPr>
                <w:rFonts w:ascii="Times New Roman" w:hAnsi="Times New Roman" w:cs="Times New Roman"/>
                <w:b/>
                <w:bCs/>
                <w:sz w:val="28"/>
                <w:szCs w:val="28"/>
              </w:rPr>
              <w:t>Правила организации и содержания контейнерных площадок</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38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lastRenderedPageBreak/>
              <w:t>5.5</w:t>
            </w:r>
          </w:p>
        </w:tc>
        <w:tc>
          <w:tcPr>
            <w:tcW w:w="7852" w:type="dxa"/>
          </w:tcPr>
          <w:p w:rsidR="001C3853" w:rsidRPr="005647FD" w:rsidRDefault="001C3853" w:rsidP="00F773C8">
            <w:pPr>
              <w:pStyle w:val="Default"/>
              <w:ind w:left="53"/>
              <w:rPr>
                <w:b/>
                <w:sz w:val="28"/>
                <w:szCs w:val="28"/>
              </w:rPr>
            </w:pPr>
            <w:r w:rsidRPr="002F73AF">
              <w:rPr>
                <w:b/>
                <w:sz w:val="28"/>
                <w:szCs w:val="28"/>
              </w:rPr>
              <w:t>Определение необходимого количества спец</w:t>
            </w:r>
            <w:r>
              <w:rPr>
                <w:b/>
                <w:sz w:val="28"/>
                <w:szCs w:val="28"/>
              </w:rPr>
              <w:t xml:space="preserve">. </w:t>
            </w:r>
            <w:r w:rsidRPr="002F73AF">
              <w:rPr>
                <w:b/>
                <w:sz w:val="28"/>
                <w:szCs w:val="28"/>
              </w:rPr>
              <w:t>автотранспорта для</w:t>
            </w:r>
            <w:r>
              <w:rPr>
                <w:b/>
                <w:sz w:val="28"/>
                <w:szCs w:val="28"/>
              </w:rPr>
              <w:t xml:space="preserve"> </w:t>
            </w:r>
            <w:r w:rsidRPr="002F73AF">
              <w:rPr>
                <w:b/>
                <w:sz w:val="28"/>
                <w:szCs w:val="28"/>
              </w:rPr>
              <w:t>вывоза отходов потребления</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39</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5.5.1</w:t>
            </w:r>
          </w:p>
        </w:tc>
        <w:tc>
          <w:tcPr>
            <w:tcW w:w="7852" w:type="dxa"/>
          </w:tcPr>
          <w:p w:rsidR="001C3853" w:rsidRPr="005647FD" w:rsidRDefault="001C3853" w:rsidP="00F773C8">
            <w:pPr>
              <w:rPr>
                <w:rFonts w:ascii="Times New Roman" w:hAnsi="Times New Roman" w:cs="Times New Roman"/>
              </w:rPr>
            </w:pPr>
            <w:r w:rsidRPr="005647FD">
              <w:rPr>
                <w:rFonts w:ascii="Times New Roman" w:hAnsi="Times New Roman" w:cs="Times New Roman"/>
                <w:b/>
                <w:bCs/>
              </w:rPr>
              <w:t>Правила составления графиков и маршрутов работы спец</w:t>
            </w:r>
            <w:r>
              <w:rPr>
                <w:rFonts w:ascii="Times New Roman" w:hAnsi="Times New Roman" w:cs="Times New Roman"/>
                <w:b/>
                <w:bCs/>
              </w:rPr>
              <w:t xml:space="preserve">. </w:t>
            </w:r>
            <w:r w:rsidRPr="005647FD">
              <w:rPr>
                <w:rFonts w:ascii="Times New Roman" w:hAnsi="Times New Roman" w:cs="Times New Roman"/>
                <w:b/>
                <w:bCs/>
              </w:rPr>
              <w:t>автотранспорта для вывоза отходов</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42</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5.6</w:t>
            </w:r>
          </w:p>
        </w:tc>
        <w:tc>
          <w:tcPr>
            <w:tcW w:w="7852" w:type="dxa"/>
          </w:tcPr>
          <w:p w:rsidR="001C3853" w:rsidRPr="005647FD" w:rsidRDefault="001C3853" w:rsidP="00F773C8">
            <w:pPr>
              <w:rPr>
                <w:rFonts w:ascii="Times New Roman" w:hAnsi="Times New Roman" w:cs="Times New Roman"/>
              </w:rPr>
            </w:pPr>
            <w:r w:rsidRPr="005647FD">
              <w:rPr>
                <w:rFonts w:ascii="Times New Roman" w:hAnsi="Times New Roman" w:cs="Times New Roman"/>
                <w:b/>
                <w:bCs/>
                <w:sz w:val="28"/>
                <w:szCs w:val="28"/>
              </w:rPr>
              <w:t>Организация системы приема вторичного сырья</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43</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5.7</w:t>
            </w:r>
          </w:p>
        </w:tc>
        <w:tc>
          <w:tcPr>
            <w:tcW w:w="7852" w:type="dxa"/>
          </w:tcPr>
          <w:p w:rsidR="001C3853" w:rsidRPr="005647FD" w:rsidRDefault="001C3853" w:rsidP="00F773C8">
            <w:pPr>
              <w:rPr>
                <w:rFonts w:ascii="Times New Roman" w:hAnsi="Times New Roman" w:cs="Times New Roman"/>
              </w:rPr>
            </w:pPr>
            <w:r w:rsidRPr="005647FD">
              <w:rPr>
                <w:rFonts w:ascii="Times New Roman" w:hAnsi="Times New Roman" w:cs="Times New Roman"/>
                <w:b/>
                <w:bCs/>
                <w:sz w:val="28"/>
                <w:szCs w:val="28"/>
              </w:rPr>
              <w:t xml:space="preserve">Размещение и обезвреживание </w:t>
            </w:r>
            <w:r w:rsidRPr="005647FD">
              <w:rPr>
                <w:rFonts w:ascii="Times New Roman" w:hAnsi="Times New Roman" w:cs="Times New Roman"/>
                <w:b/>
                <w:sz w:val="28"/>
                <w:szCs w:val="28"/>
              </w:rPr>
              <w:t>коммунальных</w:t>
            </w:r>
            <w:r w:rsidRPr="005647FD">
              <w:rPr>
                <w:rFonts w:ascii="Times New Roman" w:hAnsi="Times New Roman" w:cs="Times New Roman"/>
                <w:b/>
                <w:bCs/>
                <w:sz w:val="28"/>
                <w:szCs w:val="28"/>
              </w:rPr>
              <w:t xml:space="preserve"> отходов</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45</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5.8</w:t>
            </w:r>
          </w:p>
        </w:tc>
        <w:tc>
          <w:tcPr>
            <w:tcW w:w="7852" w:type="dxa"/>
          </w:tcPr>
          <w:p w:rsidR="001C3853" w:rsidRPr="005647FD" w:rsidRDefault="001C3853" w:rsidP="00F773C8">
            <w:pPr>
              <w:rPr>
                <w:rFonts w:ascii="Times New Roman" w:hAnsi="Times New Roman" w:cs="Times New Roman"/>
              </w:rPr>
            </w:pPr>
            <w:r w:rsidRPr="005647FD">
              <w:rPr>
                <w:rFonts w:ascii="Times New Roman" w:hAnsi="Times New Roman" w:cs="Times New Roman"/>
                <w:b/>
                <w:bCs/>
                <w:sz w:val="28"/>
                <w:szCs w:val="28"/>
              </w:rPr>
              <w:t>Порядок обращения с ртутьсодержащими отходами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45</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5.9</w:t>
            </w:r>
          </w:p>
        </w:tc>
        <w:tc>
          <w:tcPr>
            <w:tcW w:w="7852" w:type="dxa"/>
          </w:tcPr>
          <w:p w:rsidR="001C3853" w:rsidRPr="005647FD" w:rsidRDefault="001C3853" w:rsidP="00F773C8">
            <w:pPr>
              <w:rPr>
                <w:rFonts w:ascii="Times New Roman" w:hAnsi="Times New Roman" w:cs="Times New Roman"/>
              </w:rPr>
            </w:pPr>
            <w:r w:rsidRPr="005647FD">
              <w:rPr>
                <w:rFonts w:ascii="Times New Roman" w:hAnsi="Times New Roman" w:cs="Times New Roman"/>
                <w:b/>
                <w:sz w:val="28"/>
                <w:szCs w:val="28"/>
              </w:rPr>
              <w:t>Обращение с безнадзорными животными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47</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5.9.1</w:t>
            </w:r>
          </w:p>
        </w:tc>
        <w:tc>
          <w:tcPr>
            <w:tcW w:w="7852" w:type="dxa"/>
          </w:tcPr>
          <w:p w:rsidR="001C3853" w:rsidRPr="005647FD" w:rsidRDefault="001C3853" w:rsidP="00F773C8">
            <w:pPr>
              <w:rPr>
                <w:rFonts w:ascii="Times New Roman" w:hAnsi="Times New Roman" w:cs="Times New Roman"/>
                <w:sz w:val="24"/>
                <w:szCs w:val="24"/>
              </w:rPr>
            </w:pPr>
            <w:r w:rsidRPr="005647FD">
              <w:rPr>
                <w:rFonts w:ascii="Times New Roman" w:hAnsi="Times New Roman" w:cs="Times New Roman"/>
                <w:b/>
                <w:sz w:val="24"/>
                <w:szCs w:val="24"/>
              </w:rPr>
              <w:t>Сжигание</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48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5.9.2</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sz w:val="24"/>
                <w:szCs w:val="24"/>
              </w:rPr>
              <w:t>Размещение и строительство скотомогильников (биотермических ям)</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48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5.9.3</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bCs/>
                <w:sz w:val="24"/>
                <w:szCs w:val="24"/>
              </w:rPr>
              <w:t>Эксплуатация</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49</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5.9.4</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bCs/>
                <w:sz w:val="24"/>
                <w:szCs w:val="24"/>
              </w:rPr>
              <w:t>Инфраструктура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50</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5.10</w:t>
            </w:r>
          </w:p>
        </w:tc>
        <w:tc>
          <w:tcPr>
            <w:tcW w:w="7852" w:type="dxa"/>
          </w:tcPr>
          <w:p w:rsidR="001C3853" w:rsidRPr="003358DD" w:rsidRDefault="001C3853" w:rsidP="00F773C8">
            <w:pPr>
              <w:rPr>
                <w:rFonts w:ascii="Times New Roman" w:hAnsi="Times New Roman" w:cs="Times New Roman"/>
              </w:rPr>
            </w:pPr>
            <w:r w:rsidRPr="003358DD">
              <w:rPr>
                <w:rFonts w:ascii="Times New Roman" w:hAnsi="Times New Roman" w:cs="Times New Roman"/>
                <w:b/>
                <w:bCs/>
                <w:sz w:val="28"/>
                <w:szCs w:val="28"/>
              </w:rPr>
              <w:t>Санитарно-защитные зоны</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50</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5.11</w:t>
            </w:r>
          </w:p>
        </w:tc>
        <w:tc>
          <w:tcPr>
            <w:tcW w:w="7852" w:type="dxa"/>
          </w:tcPr>
          <w:p w:rsidR="001C3853" w:rsidRPr="003358DD" w:rsidRDefault="001C3853" w:rsidP="00F773C8">
            <w:pPr>
              <w:rPr>
                <w:rFonts w:ascii="Times New Roman" w:hAnsi="Times New Roman" w:cs="Times New Roman"/>
              </w:rPr>
            </w:pPr>
            <w:r w:rsidRPr="003358DD">
              <w:rPr>
                <w:rFonts w:ascii="Times New Roman" w:hAnsi="Times New Roman" w:cs="Times New Roman"/>
                <w:b/>
                <w:bCs/>
                <w:sz w:val="28"/>
                <w:szCs w:val="28"/>
              </w:rPr>
              <w:t>Структура затрат на осуществление процесса обращения с отходами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51</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5.12</w:t>
            </w:r>
          </w:p>
        </w:tc>
        <w:tc>
          <w:tcPr>
            <w:tcW w:w="7852" w:type="dxa"/>
          </w:tcPr>
          <w:p w:rsidR="001C3853" w:rsidRPr="003358DD" w:rsidRDefault="001C3853" w:rsidP="00F773C8">
            <w:pPr>
              <w:rPr>
                <w:rFonts w:ascii="Times New Roman" w:hAnsi="Times New Roman" w:cs="Times New Roman"/>
              </w:rPr>
            </w:pPr>
            <w:r w:rsidRPr="003358DD">
              <w:rPr>
                <w:rFonts w:ascii="Times New Roman" w:hAnsi="Times New Roman" w:cs="Times New Roman"/>
                <w:b/>
                <w:bCs/>
                <w:sz w:val="28"/>
                <w:szCs w:val="28"/>
              </w:rPr>
              <w:t>Совершенствование нормативно-правового обеспечения мероприятий в сфере обращения с отходами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52</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w:t>
            </w:r>
          </w:p>
        </w:tc>
        <w:tc>
          <w:tcPr>
            <w:tcW w:w="7852" w:type="dxa"/>
          </w:tcPr>
          <w:p w:rsidR="001C3853" w:rsidRPr="003358DD" w:rsidRDefault="001C3853" w:rsidP="00F773C8">
            <w:pPr>
              <w:rPr>
                <w:rFonts w:ascii="Times New Roman" w:hAnsi="Times New Roman" w:cs="Times New Roman"/>
              </w:rPr>
            </w:pPr>
            <w:r w:rsidRPr="003358DD">
              <w:rPr>
                <w:rFonts w:ascii="Times New Roman" w:hAnsi="Times New Roman" w:cs="Times New Roman"/>
                <w:b/>
                <w:bCs/>
                <w:sz w:val="28"/>
                <w:szCs w:val="28"/>
              </w:rPr>
              <w:t>ОРГАНИЗАЦИЯ РАБОТ ПО ЛЕТНЕЙ И ЗИМНЕЙ УБОРКЕ</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54</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6.1</w:t>
            </w:r>
          </w:p>
        </w:tc>
        <w:tc>
          <w:tcPr>
            <w:tcW w:w="7852" w:type="dxa"/>
          </w:tcPr>
          <w:p w:rsidR="001C3853" w:rsidRPr="003358DD" w:rsidRDefault="001C3853" w:rsidP="00F773C8">
            <w:pPr>
              <w:rPr>
                <w:rFonts w:ascii="Times New Roman" w:hAnsi="Times New Roman" w:cs="Times New Roman"/>
              </w:rPr>
            </w:pPr>
            <w:r w:rsidRPr="003358DD">
              <w:rPr>
                <w:rFonts w:ascii="Times New Roman" w:hAnsi="Times New Roman" w:cs="Times New Roman"/>
                <w:b/>
                <w:sz w:val="28"/>
                <w:szCs w:val="28"/>
              </w:rPr>
              <w:t>Технология летнего содержания дорог</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54</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6.1.1</w:t>
            </w:r>
          </w:p>
        </w:tc>
        <w:tc>
          <w:tcPr>
            <w:tcW w:w="7852" w:type="dxa"/>
          </w:tcPr>
          <w:p w:rsidR="001C3853" w:rsidRPr="00652DCB" w:rsidRDefault="001C3853" w:rsidP="00F773C8">
            <w:pPr>
              <w:rPr>
                <w:rFonts w:ascii="Times New Roman" w:hAnsi="Times New Roman" w:cs="Times New Roman"/>
                <w:b/>
                <w:sz w:val="24"/>
                <w:szCs w:val="24"/>
              </w:rPr>
            </w:pPr>
            <w:r w:rsidRPr="00652DCB">
              <w:rPr>
                <w:rFonts w:ascii="Times New Roman" w:hAnsi="Times New Roman" w:cs="Times New Roman"/>
                <w:b/>
                <w:bCs/>
                <w:sz w:val="24"/>
                <w:szCs w:val="24"/>
              </w:rPr>
              <w:t>Подметание дорожных покрытий</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55</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6.1.2</w:t>
            </w:r>
          </w:p>
        </w:tc>
        <w:tc>
          <w:tcPr>
            <w:tcW w:w="7852" w:type="dxa"/>
          </w:tcPr>
          <w:p w:rsidR="001C3853" w:rsidRPr="00652DCB" w:rsidRDefault="001C3853" w:rsidP="00F773C8">
            <w:pPr>
              <w:rPr>
                <w:rFonts w:ascii="Times New Roman" w:hAnsi="Times New Roman" w:cs="Times New Roman"/>
                <w:b/>
                <w:sz w:val="24"/>
                <w:szCs w:val="24"/>
              </w:rPr>
            </w:pPr>
            <w:r w:rsidRPr="00652DCB">
              <w:rPr>
                <w:rFonts w:ascii="Times New Roman" w:hAnsi="Times New Roman" w:cs="Times New Roman"/>
                <w:b/>
                <w:sz w:val="24"/>
                <w:szCs w:val="24"/>
              </w:rPr>
              <w:t>Уборка прибордюрной грязи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55</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6.2</w:t>
            </w:r>
          </w:p>
        </w:tc>
        <w:tc>
          <w:tcPr>
            <w:tcW w:w="7852" w:type="dxa"/>
          </w:tcPr>
          <w:p w:rsidR="001C3853" w:rsidRPr="003358DD" w:rsidRDefault="001C3853" w:rsidP="00F773C8">
            <w:pPr>
              <w:rPr>
                <w:rFonts w:ascii="Times New Roman" w:hAnsi="Times New Roman" w:cs="Times New Roman"/>
              </w:rPr>
            </w:pPr>
            <w:r w:rsidRPr="003358DD">
              <w:rPr>
                <w:rFonts w:ascii="Times New Roman" w:hAnsi="Times New Roman" w:cs="Times New Roman"/>
                <w:b/>
                <w:bCs/>
                <w:sz w:val="28"/>
                <w:szCs w:val="28"/>
              </w:rPr>
              <w:t>Технология зимнего содержания дорог</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56</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6.2.1</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bCs/>
                <w:sz w:val="24"/>
                <w:szCs w:val="24"/>
              </w:rPr>
              <w:t>Снегоочистка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57</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6.2.2</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sz w:val="24"/>
                <w:szCs w:val="24"/>
              </w:rPr>
              <w:t>Удаление уплотненного снега и льда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6.2.3</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bCs/>
                <w:sz w:val="24"/>
                <w:szCs w:val="24"/>
              </w:rPr>
              <w:t>Сгребание и подметание</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6.2.4</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bCs/>
                <w:sz w:val="24"/>
                <w:szCs w:val="24"/>
              </w:rPr>
              <w:t>Скалывание уплотненного снега</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6.2.5</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bCs/>
                <w:sz w:val="24"/>
                <w:szCs w:val="24"/>
              </w:rPr>
              <w:t>Сдвигание снега и скола в валы</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58</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6.2.6</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bCs/>
                <w:sz w:val="24"/>
                <w:szCs w:val="24"/>
              </w:rPr>
              <w:t>Перекидка снега роторными очистителями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59</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6.2.7</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sz w:val="24"/>
                <w:szCs w:val="24"/>
              </w:rPr>
              <w:t>Допустимые уровни и требования к зимнему содержанию автодорог</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59</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6.2.8</w:t>
            </w:r>
          </w:p>
        </w:tc>
        <w:tc>
          <w:tcPr>
            <w:tcW w:w="7852" w:type="dxa"/>
          </w:tcPr>
          <w:p w:rsidR="001C3853" w:rsidRPr="003358DD" w:rsidRDefault="001C3853" w:rsidP="00F773C8">
            <w:pPr>
              <w:rPr>
                <w:rFonts w:ascii="Times New Roman" w:hAnsi="Times New Roman" w:cs="Times New Roman"/>
                <w:sz w:val="24"/>
                <w:szCs w:val="24"/>
              </w:rPr>
            </w:pPr>
            <w:r w:rsidRPr="003358DD">
              <w:rPr>
                <w:rFonts w:ascii="Times New Roman" w:hAnsi="Times New Roman" w:cs="Times New Roman"/>
                <w:b/>
                <w:bCs/>
                <w:sz w:val="24"/>
                <w:szCs w:val="24"/>
              </w:rPr>
              <w:t>Обработка противогололедными материалами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59</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6.3</w:t>
            </w:r>
          </w:p>
        </w:tc>
        <w:tc>
          <w:tcPr>
            <w:tcW w:w="7852" w:type="dxa"/>
          </w:tcPr>
          <w:p w:rsidR="001C3853" w:rsidRPr="00652DCB" w:rsidRDefault="001C3853" w:rsidP="00F773C8">
            <w:pPr>
              <w:rPr>
                <w:rFonts w:ascii="Times New Roman" w:hAnsi="Times New Roman" w:cs="Times New Roman"/>
              </w:rPr>
            </w:pPr>
            <w:r w:rsidRPr="00652DCB">
              <w:rPr>
                <w:rFonts w:ascii="Times New Roman" w:hAnsi="Times New Roman" w:cs="Times New Roman"/>
                <w:b/>
                <w:bCs/>
                <w:sz w:val="28"/>
                <w:szCs w:val="28"/>
              </w:rPr>
              <w:t>Расчет потребности в машинах для уборки территорий</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60</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6.3.1</w:t>
            </w:r>
          </w:p>
        </w:tc>
        <w:tc>
          <w:tcPr>
            <w:tcW w:w="7852" w:type="dxa"/>
          </w:tcPr>
          <w:p w:rsidR="001C3853" w:rsidRPr="00652DCB" w:rsidRDefault="001C3853" w:rsidP="00F773C8">
            <w:pPr>
              <w:rPr>
                <w:rFonts w:ascii="Times New Roman" w:hAnsi="Times New Roman" w:cs="Times New Roman"/>
              </w:rPr>
            </w:pPr>
            <w:r w:rsidRPr="00652DCB">
              <w:rPr>
                <w:rFonts w:ascii="Times New Roman" w:hAnsi="Times New Roman" w:cs="Times New Roman"/>
                <w:b/>
                <w:bCs/>
                <w:sz w:val="24"/>
                <w:szCs w:val="24"/>
              </w:rPr>
              <w:t>Летние уборочные работы</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60</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6.3.2</w:t>
            </w:r>
          </w:p>
        </w:tc>
        <w:tc>
          <w:tcPr>
            <w:tcW w:w="7852" w:type="dxa"/>
          </w:tcPr>
          <w:p w:rsidR="001C3853" w:rsidRPr="00652DCB" w:rsidRDefault="001C3853" w:rsidP="00F773C8">
            <w:pPr>
              <w:rPr>
                <w:rFonts w:ascii="Times New Roman" w:hAnsi="Times New Roman" w:cs="Times New Roman"/>
                <w:sz w:val="24"/>
                <w:szCs w:val="24"/>
              </w:rPr>
            </w:pPr>
            <w:r w:rsidRPr="00652DCB">
              <w:rPr>
                <w:rFonts w:ascii="Times New Roman" w:hAnsi="Times New Roman" w:cs="Times New Roman"/>
                <w:b/>
                <w:sz w:val="24"/>
                <w:szCs w:val="24"/>
              </w:rPr>
              <w:t>Зимние уборочные работы</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63</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6.3.3</w:t>
            </w:r>
          </w:p>
        </w:tc>
        <w:tc>
          <w:tcPr>
            <w:tcW w:w="7852" w:type="dxa"/>
          </w:tcPr>
          <w:p w:rsidR="001C3853" w:rsidRPr="00652DCB" w:rsidRDefault="001C3853" w:rsidP="00F773C8">
            <w:pPr>
              <w:rPr>
                <w:rFonts w:ascii="Times New Roman" w:hAnsi="Times New Roman" w:cs="Times New Roman"/>
                <w:sz w:val="24"/>
                <w:szCs w:val="24"/>
              </w:rPr>
            </w:pPr>
            <w:r w:rsidRPr="00652DCB">
              <w:rPr>
                <w:rFonts w:ascii="Times New Roman" w:hAnsi="Times New Roman" w:cs="Times New Roman"/>
                <w:b/>
                <w:bCs/>
                <w:sz w:val="24"/>
                <w:szCs w:val="24"/>
              </w:rPr>
              <w:t>Расчет потребности в снегоуборочных машинах</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64</w:t>
            </w:r>
          </w:p>
        </w:tc>
      </w:tr>
      <w:tr w:rsidR="001C3853" w:rsidRPr="00930B42" w:rsidTr="00F773C8">
        <w:tc>
          <w:tcPr>
            <w:tcW w:w="776" w:type="dxa"/>
          </w:tcPr>
          <w:p w:rsidR="001C3853" w:rsidRPr="00930B42" w:rsidRDefault="001C3853" w:rsidP="00F773C8">
            <w:pPr>
              <w:rPr>
                <w:rFonts w:ascii="Times New Roman" w:hAnsi="Times New Roman" w:cs="Times New Roman"/>
                <w:b/>
                <w:sz w:val="28"/>
                <w:szCs w:val="28"/>
              </w:rPr>
            </w:pPr>
            <w:r w:rsidRPr="00930B42">
              <w:rPr>
                <w:rFonts w:ascii="Times New Roman" w:hAnsi="Times New Roman" w:cs="Times New Roman"/>
                <w:b/>
                <w:sz w:val="28"/>
                <w:szCs w:val="28"/>
              </w:rPr>
              <w:t>7</w:t>
            </w:r>
          </w:p>
        </w:tc>
        <w:tc>
          <w:tcPr>
            <w:tcW w:w="7852" w:type="dxa"/>
          </w:tcPr>
          <w:p w:rsidR="001C3853" w:rsidRPr="00652DCB" w:rsidRDefault="001C3853" w:rsidP="00F773C8">
            <w:pPr>
              <w:rPr>
                <w:rFonts w:ascii="Times New Roman" w:hAnsi="Times New Roman" w:cs="Times New Roman"/>
              </w:rPr>
            </w:pPr>
            <w:r w:rsidRPr="00652DCB">
              <w:rPr>
                <w:rFonts w:ascii="Times New Roman" w:hAnsi="Times New Roman" w:cs="Times New Roman"/>
                <w:b/>
                <w:bCs/>
                <w:sz w:val="28"/>
                <w:szCs w:val="28"/>
              </w:rPr>
              <w:t>ВЫВОДЫ И РЕКОМЕНДАЦИИ</w:t>
            </w:r>
          </w:p>
        </w:tc>
        <w:tc>
          <w:tcPr>
            <w:tcW w:w="943" w:type="dxa"/>
          </w:tcPr>
          <w:p w:rsidR="001C3853" w:rsidRPr="00930B42" w:rsidRDefault="001C3853" w:rsidP="00873092">
            <w:pPr>
              <w:jc w:val="center"/>
              <w:rPr>
                <w:rFonts w:ascii="Times New Roman" w:hAnsi="Times New Roman" w:cs="Times New Roman"/>
                <w:b/>
                <w:sz w:val="28"/>
                <w:szCs w:val="28"/>
              </w:rPr>
            </w:pPr>
            <w:r>
              <w:rPr>
                <w:rFonts w:ascii="Times New Roman" w:hAnsi="Times New Roman" w:cs="Times New Roman"/>
                <w:b/>
                <w:sz w:val="28"/>
                <w:szCs w:val="28"/>
              </w:rPr>
              <w:t>66</w:t>
            </w:r>
          </w:p>
        </w:tc>
      </w:tr>
    </w:tbl>
    <w:p w:rsidR="00885E49" w:rsidRDefault="00885E49" w:rsidP="000B563C">
      <w:pPr>
        <w:jc w:val="center"/>
        <w:rPr>
          <w:rFonts w:ascii="Times New Roman" w:hAnsi="Times New Roman" w:cs="Times New Roman"/>
          <w:b/>
          <w:sz w:val="28"/>
          <w:szCs w:val="28"/>
        </w:rPr>
      </w:pPr>
    </w:p>
    <w:p w:rsidR="00885E49" w:rsidRDefault="00885E49" w:rsidP="000B563C">
      <w:pPr>
        <w:jc w:val="center"/>
        <w:rPr>
          <w:rFonts w:ascii="Times New Roman" w:hAnsi="Times New Roman" w:cs="Times New Roman"/>
          <w:b/>
          <w:sz w:val="28"/>
          <w:szCs w:val="28"/>
        </w:rPr>
      </w:pPr>
    </w:p>
    <w:p w:rsidR="00885E49" w:rsidRPr="00885E49" w:rsidRDefault="00885E49" w:rsidP="000B563C">
      <w:pPr>
        <w:jc w:val="center"/>
        <w:rPr>
          <w:rFonts w:ascii="Times New Roman" w:hAnsi="Times New Roman" w:cs="Times New Roman"/>
          <w:b/>
          <w:sz w:val="28"/>
          <w:szCs w:val="28"/>
        </w:rPr>
      </w:pPr>
    </w:p>
    <w:p w:rsidR="003D7B79" w:rsidRDefault="003D7B79" w:rsidP="008D5870">
      <w:pPr>
        <w:pStyle w:val="Default"/>
        <w:jc w:val="center"/>
        <w:rPr>
          <w:b/>
          <w:bCs/>
          <w:sz w:val="28"/>
          <w:szCs w:val="28"/>
        </w:rPr>
      </w:pPr>
    </w:p>
    <w:p w:rsidR="003D7B79" w:rsidRDefault="003D7B79" w:rsidP="008D5870">
      <w:pPr>
        <w:pStyle w:val="Default"/>
        <w:jc w:val="center"/>
        <w:rPr>
          <w:b/>
          <w:bCs/>
          <w:sz w:val="28"/>
          <w:szCs w:val="28"/>
        </w:rPr>
      </w:pPr>
    </w:p>
    <w:p w:rsidR="0036403B" w:rsidRDefault="0036403B" w:rsidP="00991A8E">
      <w:pPr>
        <w:jc w:val="center"/>
        <w:rPr>
          <w:rFonts w:ascii="Times New Roman" w:hAnsi="Times New Roman" w:cs="Times New Roman"/>
          <w:b/>
          <w:sz w:val="28"/>
          <w:szCs w:val="28"/>
        </w:rPr>
      </w:pPr>
    </w:p>
    <w:p w:rsidR="003D7B79" w:rsidRPr="0079761F" w:rsidRDefault="003D7B79" w:rsidP="00991A8E">
      <w:pPr>
        <w:jc w:val="center"/>
        <w:rPr>
          <w:rFonts w:ascii="Times New Roman" w:hAnsi="Times New Roman" w:cs="Times New Roman"/>
          <w:b/>
          <w:sz w:val="24"/>
          <w:szCs w:val="24"/>
        </w:rPr>
      </w:pPr>
      <w:r w:rsidRPr="0079761F">
        <w:rPr>
          <w:rFonts w:ascii="Times New Roman" w:hAnsi="Times New Roman" w:cs="Times New Roman"/>
          <w:b/>
          <w:sz w:val="24"/>
          <w:szCs w:val="24"/>
        </w:rPr>
        <w:lastRenderedPageBreak/>
        <w:t>1. И</w:t>
      </w:r>
      <w:r w:rsidR="00540D2E" w:rsidRPr="0079761F">
        <w:rPr>
          <w:rFonts w:ascii="Times New Roman" w:hAnsi="Times New Roman" w:cs="Times New Roman"/>
          <w:b/>
          <w:sz w:val="24"/>
          <w:szCs w:val="24"/>
        </w:rPr>
        <w:t>СХОДНЫЕ ДАННЫЕ</w:t>
      </w:r>
      <w:r w:rsidRPr="0079761F">
        <w:rPr>
          <w:rFonts w:ascii="Times New Roman" w:hAnsi="Times New Roman" w:cs="Times New Roman"/>
          <w:b/>
          <w:sz w:val="24"/>
          <w:szCs w:val="24"/>
        </w:rPr>
        <w:t>.</w:t>
      </w:r>
    </w:p>
    <w:p w:rsidR="003D7B79" w:rsidRPr="0079761F" w:rsidRDefault="003D7B79" w:rsidP="001302CB">
      <w:pPr>
        <w:pStyle w:val="ac"/>
        <w:numPr>
          <w:ilvl w:val="1"/>
          <w:numId w:val="7"/>
        </w:numPr>
        <w:spacing w:after="0"/>
        <w:jc w:val="both"/>
        <w:rPr>
          <w:rFonts w:ascii="Times New Roman" w:hAnsi="Times New Roman" w:cs="Times New Roman"/>
          <w:b/>
          <w:sz w:val="24"/>
          <w:szCs w:val="24"/>
        </w:rPr>
      </w:pPr>
      <w:r w:rsidRPr="0079761F">
        <w:rPr>
          <w:rFonts w:ascii="Times New Roman" w:hAnsi="Times New Roman" w:cs="Times New Roman"/>
          <w:b/>
          <w:sz w:val="24"/>
          <w:szCs w:val="24"/>
        </w:rPr>
        <w:t>Общая площадь:</w:t>
      </w:r>
      <w:r w:rsidR="00F17BA4" w:rsidRPr="0079761F">
        <w:rPr>
          <w:rFonts w:ascii="Times New Roman" w:hAnsi="Times New Roman" w:cs="Times New Roman"/>
          <w:b/>
          <w:sz w:val="24"/>
          <w:szCs w:val="24"/>
        </w:rPr>
        <w:t xml:space="preserve"> </w:t>
      </w:r>
      <w:r w:rsidR="00A45C80" w:rsidRPr="0079761F">
        <w:rPr>
          <w:rFonts w:ascii="Times New Roman" w:hAnsi="Times New Roman" w:cs="Times New Roman"/>
          <w:b/>
          <w:sz w:val="24"/>
          <w:szCs w:val="24"/>
        </w:rPr>
        <w:t>23294,17</w:t>
      </w:r>
      <w:r w:rsidR="00F17BA4" w:rsidRPr="0079761F">
        <w:rPr>
          <w:rFonts w:ascii="Times New Roman" w:hAnsi="Times New Roman" w:cs="Times New Roman"/>
          <w:sz w:val="24"/>
          <w:szCs w:val="24"/>
        </w:rPr>
        <w:t xml:space="preserve"> га</w:t>
      </w:r>
    </w:p>
    <w:p w:rsidR="003D7B79" w:rsidRPr="0079761F" w:rsidRDefault="003D7B79" w:rsidP="001302CB">
      <w:pPr>
        <w:pStyle w:val="ac"/>
        <w:numPr>
          <w:ilvl w:val="1"/>
          <w:numId w:val="7"/>
        </w:numPr>
        <w:spacing w:after="0"/>
        <w:jc w:val="both"/>
        <w:rPr>
          <w:rFonts w:ascii="Times New Roman" w:hAnsi="Times New Roman" w:cs="Times New Roman"/>
          <w:b/>
          <w:sz w:val="24"/>
          <w:szCs w:val="24"/>
        </w:rPr>
      </w:pPr>
      <w:r w:rsidRPr="0079761F">
        <w:rPr>
          <w:rFonts w:ascii="Times New Roman" w:hAnsi="Times New Roman" w:cs="Times New Roman"/>
          <w:b/>
          <w:sz w:val="24"/>
          <w:szCs w:val="24"/>
        </w:rPr>
        <w:t>Численность населения:</w:t>
      </w:r>
      <w:r w:rsidR="00223C7B" w:rsidRPr="0079761F">
        <w:rPr>
          <w:rFonts w:ascii="Times New Roman" w:hAnsi="Times New Roman" w:cs="Times New Roman"/>
          <w:b/>
          <w:sz w:val="24"/>
          <w:szCs w:val="24"/>
        </w:rPr>
        <w:t xml:space="preserve"> </w:t>
      </w:r>
      <w:r w:rsidR="007F1982" w:rsidRPr="0079761F">
        <w:rPr>
          <w:rFonts w:ascii="Times New Roman" w:hAnsi="Times New Roman" w:cs="Times New Roman"/>
          <w:b/>
          <w:color w:val="000000"/>
          <w:sz w:val="24"/>
          <w:szCs w:val="24"/>
        </w:rPr>
        <w:t>14093</w:t>
      </w:r>
      <w:r w:rsidR="007F1982" w:rsidRPr="0079761F">
        <w:rPr>
          <w:color w:val="000000"/>
          <w:sz w:val="24"/>
          <w:szCs w:val="24"/>
        </w:rPr>
        <w:t xml:space="preserve"> </w:t>
      </w:r>
      <w:r w:rsidR="00C8098C" w:rsidRPr="0079761F">
        <w:rPr>
          <w:rFonts w:ascii="Times New Roman" w:hAnsi="Times New Roman" w:cs="Times New Roman"/>
          <w:b/>
          <w:sz w:val="24"/>
          <w:szCs w:val="24"/>
        </w:rPr>
        <w:t xml:space="preserve">чел </w:t>
      </w:r>
      <w:r w:rsidR="00C8098C" w:rsidRPr="0079761F">
        <w:rPr>
          <w:rFonts w:ascii="Times New Roman" w:hAnsi="Times New Roman" w:cs="Times New Roman"/>
          <w:sz w:val="24"/>
          <w:szCs w:val="24"/>
        </w:rPr>
        <w:t>(на 2009 год);</w:t>
      </w:r>
      <w:r w:rsidR="00223C7B" w:rsidRPr="0079761F">
        <w:rPr>
          <w:rFonts w:ascii="Times New Roman" w:hAnsi="Times New Roman" w:cs="Times New Roman"/>
          <w:b/>
          <w:sz w:val="24"/>
          <w:szCs w:val="24"/>
        </w:rPr>
        <w:t xml:space="preserve"> 1</w:t>
      </w:r>
      <w:r w:rsidR="00584C6F" w:rsidRPr="0079761F">
        <w:rPr>
          <w:rFonts w:ascii="Times New Roman" w:hAnsi="Times New Roman" w:cs="Times New Roman"/>
          <w:b/>
          <w:sz w:val="24"/>
          <w:szCs w:val="24"/>
        </w:rPr>
        <w:t>4100</w:t>
      </w:r>
      <w:r w:rsidR="00223C7B" w:rsidRPr="0079761F">
        <w:rPr>
          <w:rFonts w:ascii="Times New Roman" w:hAnsi="Times New Roman" w:cs="Times New Roman"/>
          <w:b/>
          <w:sz w:val="24"/>
          <w:szCs w:val="24"/>
        </w:rPr>
        <w:t xml:space="preserve"> чел</w:t>
      </w:r>
      <w:r w:rsidR="00223C7B" w:rsidRPr="0079761F">
        <w:rPr>
          <w:rFonts w:ascii="Times New Roman" w:hAnsi="Times New Roman" w:cs="Times New Roman"/>
          <w:sz w:val="24"/>
          <w:szCs w:val="24"/>
        </w:rPr>
        <w:t>.( на 2017год)</w:t>
      </w:r>
      <w:r w:rsidR="007F6CD8" w:rsidRPr="0079761F">
        <w:rPr>
          <w:rFonts w:ascii="Times New Roman" w:hAnsi="Times New Roman" w:cs="Times New Roman"/>
          <w:sz w:val="24"/>
          <w:szCs w:val="24"/>
        </w:rPr>
        <w:t xml:space="preserve">, (из них </w:t>
      </w:r>
      <w:r w:rsidR="00584C6F" w:rsidRPr="0079761F">
        <w:rPr>
          <w:rFonts w:ascii="Times New Roman" w:hAnsi="Times New Roman" w:cs="Times New Roman"/>
          <w:sz w:val="24"/>
          <w:szCs w:val="24"/>
        </w:rPr>
        <w:t>2452</w:t>
      </w:r>
      <w:r w:rsidR="007F6CD8" w:rsidRPr="0079761F">
        <w:rPr>
          <w:rFonts w:ascii="Times New Roman" w:hAnsi="Times New Roman" w:cs="Times New Roman"/>
          <w:sz w:val="24"/>
          <w:szCs w:val="24"/>
        </w:rPr>
        <w:t xml:space="preserve"> чел проживает в многоквартирных домах</w:t>
      </w:r>
      <w:r w:rsidR="00F90DD9" w:rsidRPr="0079761F">
        <w:rPr>
          <w:rFonts w:ascii="Times New Roman" w:hAnsi="Times New Roman" w:cs="Times New Roman"/>
          <w:sz w:val="24"/>
          <w:szCs w:val="24"/>
        </w:rPr>
        <w:t>, а остальные в индивидуальном жилом фонде</w:t>
      </w:r>
      <w:r w:rsidR="007F6CD8" w:rsidRPr="0079761F">
        <w:rPr>
          <w:rFonts w:ascii="Times New Roman" w:hAnsi="Times New Roman" w:cs="Times New Roman"/>
          <w:sz w:val="24"/>
          <w:szCs w:val="24"/>
        </w:rPr>
        <w:t>)</w:t>
      </w:r>
    </w:p>
    <w:p w:rsidR="007F1982" w:rsidRPr="0079761F" w:rsidRDefault="004F7783" w:rsidP="007F1982">
      <w:pPr>
        <w:pStyle w:val="ac"/>
        <w:numPr>
          <w:ilvl w:val="1"/>
          <w:numId w:val="7"/>
        </w:numPr>
        <w:spacing w:after="0"/>
        <w:jc w:val="both"/>
        <w:rPr>
          <w:rFonts w:ascii="Times New Roman" w:hAnsi="Times New Roman" w:cs="Times New Roman"/>
          <w:b/>
          <w:sz w:val="24"/>
          <w:szCs w:val="24"/>
        </w:rPr>
      </w:pPr>
      <w:r w:rsidRPr="0079761F">
        <w:rPr>
          <w:rFonts w:ascii="Times New Roman" w:hAnsi="Times New Roman" w:cs="Times New Roman"/>
          <w:b/>
          <w:sz w:val="24"/>
          <w:szCs w:val="24"/>
        </w:rPr>
        <w:t>Жилищный фонд составляет:</w:t>
      </w:r>
      <w:r w:rsidR="00F17BA4" w:rsidRPr="0079761F">
        <w:rPr>
          <w:rFonts w:ascii="Times New Roman" w:hAnsi="Times New Roman" w:cs="Times New Roman"/>
          <w:b/>
          <w:sz w:val="24"/>
          <w:szCs w:val="24"/>
        </w:rPr>
        <w:t xml:space="preserve"> </w:t>
      </w:r>
      <w:r w:rsidR="007F1982" w:rsidRPr="0079761F">
        <w:rPr>
          <w:rFonts w:ascii="Times New Roman" w:hAnsi="Times New Roman" w:cs="Times New Roman"/>
          <w:b/>
          <w:sz w:val="24"/>
          <w:szCs w:val="24"/>
        </w:rPr>
        <w:t>3622 дворов – частный фонд, и 56 многоквартирных дома, из них:</w:t>
      </w:r>
    </w:p>
    <w:p w:rsidR="007F1982" w:rsidRPr="0079761F" w:rsidRDefault="007F1982" w:rsidP="007F1982">
      <w:pPr>
        <w:pStyle w:val="ac"/>
        <w:spacing w:after="0"/>
        <w:ind w:left="360"/>
        <w:jc w:val="both"/>
        <w:rPr>
          <w:rFonts w:ascii="Times New Roman" w:hAnsi="Times New Roman" w:cs="Times New Roman"/>
          <w:sz w:val="24"/>
          <w:szCs w:val="24"/>
          <w:lang w:eastAsia="ar-SA"/>
        </w:rPr>
      </w:pPr>
      <w:r w:rsidRPr="0079761F">
        <w:rPr>
          <w:rFonts w:ascii="Times New Roman" w:hAnsi="Times New Roman" w:cs="Times New Roman"/>
          <w:sz w:val="24"/>
          <w:szCs w:val="24"/>
          <w:lang w:eastAsia="ar-SA"/>
        </w:rPr>
        <w:t>2-х этажные -30 шт;</w:t>
      </w:r>
    </w:p>
    <w:p w:rsidR="007F1982" w:rsidRPr="0079761F" w:rsidRDefault="007F1982" w:rsidP="007F1982">
      <w:pPr>
        <w:pStyle w:val="ac"/>
        <w:spacing w:after="0"/>
        <w:ind w:left="360"/>
        <w:jc w:val="both"/>
        <w:rPr>
          <w:rFonts w:ascii="Times New Roman" w:hAnsi="Times New Roman" w:cs="Times New Roman"/>
          <w:sz w:val="24"/>
          <w:szCs w:val="24"/>
          <w:lang w:eastAsia="ar-SA"/>
        </w:rPr>
      </w:pPr>
      <w:r w:rsidRPr="0079761F">
        <w:rPr>
          <w:rFonts w:ascii="Times New Roman" w:hAnsi="Times New Roman" w:cs="Times New Roman"/>
          <w:sz w:val="24"/>
          <w:szCs w:val="24"/>
          <w:lang w:eastAsia="ar-SA"/>
        </w:rPr>
        <w:t>3-х этажные – 22 шт;</w:t>
      </w:r>
    </w:p>
    <w:p w:rsidR="007F1982" w:rsidRPr="0079761F" w:rsidRDefault="007F1982" w:rsidP="007F1982">
      <w:pPr>
        <w:pStyle w:val="ac"/>
        <w:spacing w:after="0"/>
        <w:ind w:left="360"/>
        <w:jc w:val="both"/>
        <w:rPr>
          <w:rFonts w:ascii="Times New Roman" w:hAnsi="Times New Roman" w:cs="Times New Roman"/>
          <w:sz w:val="24"/>
          <w:szCs w:val="24"/>
          <w:lang w:eastAsia="ar-SA"/>
        </w:rPr>
      </w:pPr>
      <w:r w:rsidRPr="0079761F">
        <w:rPr>
          <w:rFonts w:ascii="Times New Roman" w:hAnsi="Times New Roman" w:cs="Times New Roman"/>
          <w:sz w:val="24"/>
          <w:szCs w:val="24"/>
          <w:lang w:eastAsia="ar-SA"/>
        </w:rPr>
        <w:t>4-х этажные – 4 шт,</w:t>
      </w:r>
    </w:p>
    <w:p w:rsidR="004F7783" w:rsidRPr="0079761F" w:rsidRDefault="007F1982" w:rsidP="007F1982">
      <w:pPr>
        <w:pStyle w:val="ac"/>
        <w:spacing w:after="0"/>
        <w:ind w:left="360"/>
        <w:jc w:val="both"/>
        <w:rPr>
          <w:rFonts w:ascii="Times New Roman" w:hAnsi="Times New Roman" w:cs="Times New Roman"/>
          <w:b/>
          <w:sz w:val="24"/>
          <w:szCs w:val="24"/>
        </w:rPr>
      </w:pPr>
      <w:r w:rsidRPr="0079761F">
        <w:rPr>
          <w:rFonts w:ascii="Times New Roman" w:hAnsi="Times New Roman" w:cs="Times New Roman"/>
          <w:sz w:val="24"/>
          <w:szCs w:val="24"/>
          <w:lang w:eastAsia="ar-SA"/>
        </w:rPr>
        <w:t>Общая площадь жилищного фонда - 264,28</w:t>
      </w:r>
      <w:r w:rsidRPr="0079761F">
        <w:rPr>
          <w:sz w:val="24"/>
          <w:szCs w:val="24"/>
          <w:lang w:eastAsia="ar-SA"/>
        </w:rPr>
        <w:t xml:space="preserve"> </w:t>
      </w:r>
      <w:r w:rsidR="00F17BA4" w:rsidRPr="0079761F">
        <w:rPr>
          <w:rFonts w:ascii="Times New Roman" w:hAnsi="Times New Roman" w:cs="Times New Roman"/>
          <w:sz w:val="24"/>
          <w:szCs w:val="24"/>
        </w:rPr>
        <w:t>тыс. кв.м, (</w:t>
      </w:r>
      <w:r w:rsidRPr="0079761F">
        <w:rPr>
          <w:rFonts w:ascii="Times New Roman" w:hAnsi="Times New Roman" w:cs="Times New Roman"/>
          <w:color w:val="000000"/>
          <w:sz w:val="24"/>
          <w:szCs w:val="24"/>
        </w:rPr>
        <w:t>18,75</w:t>
      </w:r>
      <w:r w:rsidRPr="0079761F">
        <w:rPr>
          <w:color w:val="000000"/>
          <w:sz w:val="24"/>
          <w:szCs w:val="24"/>
        </w:rPr>
        <w:t xml:space="preserve"> </w:t>
      </w:r>
      <w:r w:rsidR="00F17BA4" w:rsidRPr="0079761F">
        <w:rPr>
          <w:rFonts w:ascii="Times New Roman" w:hAnsi="Times New Roman" w:cs="Times New Roman"/>
          <w:sz w:val="24"/>
          <w:szCs w:val="24"/>
        </w:rPr>
        <w:t>кв.м/чел)</w:t>
      </w:r>
    </w:p>
    <w:p w:rsidR="00127238" w:rsidRPr="0079761F" w:rsidRDefault="00127238" w:rsidP="001302CB">
      <w:pPr>
        <w:pStyle w:val="ad"/>
        <w:jc w:val="both"/>
        <w:rPr>
          <w:b/>
          <w:sz w:val="24"/>
          <w:szCs w:val="24"/>
        </w:rPr>
      </w:pPr>
    </w:p>
    <w:p w:rsidR="004F7783" w:rsidRPr="0079761F" w:rsidRDefault="004F7783" w:rsidP="001302CB">
      <w:pPr>
        <w:pStyle w:val="ad"/>
        <w:jc w:val="both"/>
        <w:rPr>
          <w:b/>
          <w:sz w:val="24"/>
          <w:szCs w:val="24"/>
        </w:rPr>
      </w:pPr>
      <w:r w:rsidRPr="0079761F">
        <w:rPr>
          <w:b/>
          <w:sz w:val="24"/>
          <w:szCs w:val="24"/>
        </w:rPr>
        <w:t>1.4 Здания, помещения общественного назначения:</w:t>
      </w:r>
    </w:p>
    <w:p w:rsidR="00F829D4" w:rsidRPr="0079761F" w:rsidRDefault="00925484" w:rsidP="004F7783">
      <w:pPr>
        <w:pStyle w:val="ad"/>
        <w:jc w:val="left"/>
        <w:rPr>
          <w:sz w:val="24"/>
          <w:szCs w:val="24"/>
        </w:rPr>
      </w:pPr>
      <w:r w:rsidRPr="0079761F">
        <w:rPr>
          <w:sz w:val="24"/>
          <w:szCs w:val="24"/>
        </w:rPr>
        <w:t xml:space="preserve">                                                                                                                                Таблица 1</w:t>
      </w:r>
    </w:p>
    <w:tbl>
      <w:tblPr>
        <w:tblW w:w="9441" w:type="dxa"/>
        <w:tblLayout w:type="fixed"/>
        <w:tblCellMar>
          <w:left w:w="85" w:type="dxa"/>
          <w:right w:w="85" w:type="dxa"/>
        </w:tblCellMar>
        <w:tblLook w:val="0000" w:firstRow="0" w:lastRow="0" w:firstColumn="0" w:lastColumn="0" w:noHBand="0" w:noVBand="0"/>
      </w:tblPr>
      <w:tblGrid>
        <w:gridCol w:w="737"/>
        <w:gridCol w:w="5302"/>
        <w:gridCol w:w="1559"/>
        <w:gridCol w:w="1843"/>
      </w:tblGrid>
      <w:tr w:rsidR="00F829D4" w:rsidRPr="0079761F" w:rsidTr="00777603">
        <w:trPr>
          <w:trHeight w:val="850"/>
          <w:tblHeader/>
        </w:trPr>
        <w:tc>
          <w:tcPr>
            <w:tcW w:w="737" w:type="dxa"/>
            <w:tcBorders>
              <w:top w:val="single" w:sz="8" w:space="0" w:color="auto"/>
              <w:left w:val="single" w:sz="8" w:space="0" w:color="auto"/>
              <w:bottom w:val="single" w:sz="8" w:space="0" w:color="auto"/>
              <w:right w:val="nil"/>
            </w:tcBorders>
            <w:shd w:val="clear" w:color="auto" w:fill="auto"/>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 п/п</w:t>
            </w:r>
          </w:p>
        </w:tc>
        <w:tc>
          <w:tcPr>
            <w:tcW w:w="53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Наименование показателей</w:t>
            </w:r>
          </w:p>
        </w:tc>
        <w:tc>
          <w:tcPr>
            <w:tcW w:w="1559" w:type="dxa"/>
            <w:tcBorders>
              <w:top w:val="single" w:sz="8" w:space="0" w:color="auto"/>
              <w:left w:val="nil"/>
              <w:bottom w:val="single" w:sz="8" w:space="0" w:color="auto"/>
              <w:right w:val="nil"/>
            </w:tcBorders>
            <w:shd w:val="clear" w:color="auto" w:fill="auto"/>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Единица измерения</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 xml:space="preserve">Современное </w:t>
            </w:r>
          </w:p>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состояние.</w:t>
            </w:r>
          </w:p>
        </w:tc>
      </w:tr>
      <w:tr w:rsidR="00F829D4" w:rsidRPr="0079761F" w:rsidTr="00777603">
        <w:trPr>
          <w:trHeight w:val="309"/>
        </w:trPr>
        <w:tc>
          <w:tcPr>
            <w:tcW w:w="737" w:type="dxa"/>
            <w:tcBorders>
              <w:top w:val="single" w:sz="4" w:space="0" w:color="auto"/>
              <w:left w:val="single" w:sz="4"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1.</w:t>
            </w: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Детские дошкольные учреждения – всего</w:t>
            </w:r>
          </w:p>
        </w:tc>
        <w:tc>
          <w:tcPr>
            <w:tcW w:w="1559" w:type="dxa"/>
            <w:tcBorders>
              <w:top w:val="single" w:sz="4" w:space="0" w:color="auto"/>
              <w:left w:val="nil"/>
              <w:bottom w:val="single" w:sz="4"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829D4"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460</w:t>
            </w:r>
          </w:p>
        </w:tc>
      </w:tr>
      <w:tr w:rsidR="00F829D4" w:rsidRPr="0079761F" w:rsidTr="00777603">
        <w:trPr>
          <w:trHeight w:val="285"/>
        </w:trPr>
        <w:tc>
          <w:tcPr>
            <w:tcW w:w="737" w:type="dxa"/>
            <w:tcBorders>
              <w:left w:val="single" w:sz="4" w:space="0" w:color="auto"/>
              <w:bottom w:val="single" w:sz="4"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4"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33</w:t>
            </w:r>
          </w:p>
        </w:tc>
      </w:tr>
      <w:tr w:rsidR="00F829D4" w:rsidRPr="0079761F" w:rsidTr="00777603">
        <w:trPr>
          <w:trHeight w:val="333"/>
        </w:trPr>
        <w:tc>
          <w:tcPr>
            <w:tcW w:w="737" w:type="dxa"/>
            <w:tcBorders>
              <w:top w:val="single" w:sz="4" w:space="0" w:color="auto"/>
              <w:left w:val="single" w:sz="4"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2.</w:t>
            </w: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Общеобразовательные школы – всего</w:t>
            </w:r>
          </w:p>
        </w:tc>
        <w:tc>
          <w:tcPr>
            <w:tcW w:w="1559" w:type="dxa"/>
            <w:tcBorders>
              <w:top w:val="nil"/>
              <w:left w:val="nil"/>
              <w:bottom w:val="single" w:sz="4"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nil"/>
              <w:left w:val="single" w:sz="8" w:space="0" w:color="auto"/>
              <w:bottom w:val="single" w:sz="4" w:space="0" w:color="auto"/>
              <w:right w:val="single" w:sz="8" w:space="0" w:color="auto"/>
            </w:tcBorders>
            <w:shd w:val="clear" w:color="auto" w:fill="auto"/>
            <w:noWrap/>
            <w:vAlign w:val="center"/>
          </w:tcPr>
          <w:p w:rsidR="00F829D4" w:rsidRPr="0079761F" w:rsidRDefault="00F829D4" w:rsidP="00127238">
            <w:pPr>
              <w:pStyle w:val="aa"/>
              <w:rPr>
                <w:rFonts w:ascii="Times New Roman" w:hAnsi="Times New Roman" w:cs="Times New Roman"/>
                <w:sz w:val="24"/>
                <w:szCs w:val="24"/>
              </w:rPr>
            </w:pPr>
            <w:r w:rsidRPr="0079761F">
              <w:rPr>
                <w:rFonts w:ascii="Times New Roman" w:hAnsi="Times New Roman" w:cs="Times New Roman"/>
                <w:sz w:val="24"/>
                <w:szCs w:val="24"/>
              </w:rPr>
              <w:t>1</w:t>
            </w:r>
            <w:r w:rsidR="00127238" w:rsidRPr="0079761F">
              <w:rPr>
                <w:rFonts w:ascii="Times New Roman" w:hAnsi="Times New Roman" w:cs="Times New Roman"/>
                <w:sz w:val="24"/>
                <w:szCs w:val="24"/>
              </w:rPr>
              <w:t>270</w:t>
            </w:r>
          </w:p>
        </w:tc>
      </w:tr>
      <w:tr w:rsidR="00F829D4" w:rsidRPr="0079761F" w:rsidTr="00777603">
        <w:trPr>
          <w:trHeight w:val="345"/>
        </w:trPr>
        <w:tc>
          <w:tcPr>
            <w:tcW w:w="737" w:type="dxa"/>
            <w:tcBorders>
              <w:left w:val="single" w:sz="4" w:space="0" w:color="auto"/>
              <w:bottom w:val="single" w:sz="4"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4"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829D4" w:rsidRPr="0079761F" w:rsidRDefault="00F829D4" w:rsidP="00127238">
            <w:pPr>
              <w:pStyle w:val="aa"/>
              <w:rPr>
                <w:rFonts w:ascii="Times New Roman" w:hAnsi="Times New Roman" w:cs="Times New Roman"/>
                <w:sz w:val="24"/>
                <w:szCs w:val="24"/>
              </w:rPr>
            </w:pPr>
            <w:r w:rsidRPr="0079761F">
              <w:rPr>
                <w:rFonts w:ascii="Times New Roman" w:hAnsi="Times New Roman" w:cs="Times New Roman"/>
                <w:sz w:val="24"/>
                <w:szCs w:val="24"/>
              </w:rPr>
              <w:t>9</w:t>
            </w:r>
            <w:r w:rsidR="00127238" w:rsidRPr="0079761F">
              <w:rPr>
                <w:rFonts w:ascii="Times New Roman" w:hAnsi="Times New Roman" w:cs="Times New Roman"/>
                <w:sz w:val="24"/>
                <w:szCs w:val="24"/>
              </w:rPr>
              <w:t>0</w:t>
            </w:r>
          </w:p>
        </w:tc>
      </w:tr>
      <w:tr w:rsidR="00F829D4" w:rsidRPr="0079761F" w:rsidTr="00777603">
        <w:trPr>
          <w:trHeight w:val="564"/>
        </w:trPr>
        <w:tc>
          <w:tcPr>
            <w:tcW w:w="737" w:type="dxa"/>
            <w:tcBorders>
              <w:left w:val="single" w:sz="8"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3.</w:t>
            </w:r>
          </w:p>
        </w:tc>
        <w:tc>
          <w:tcPr>
            <w:tcW w:w="5302" w:type="dxa"/>
            <w:tcBorders>
              <w:top w:val="single" w:sz="4" w:space="0" w:color="auto"/>
              <w:left w:val="single" w:sz="8" w:space="0" w:color="auto"/>
              <w:bottom w:val="single" w:sz="4" w:space="0" w:color="auto"/>
              <w:right w:val="single" w:sz="8" w:space="0" w:color="auto"/>
            </w:tcBorders>
            <w:shd w:val="clear" w:color="auto" w:fill="auto"/>
          </w:tcPr>
          <w:p w:rsidR="00777603" w:rsidRPr="0079761F" w:rsidRDefault="00777603" w:rsidP="00777603">
            <w:pPr>
              <w:pStyle w:val="aa"/>
              <w:rPr>
                <w:rFonts w:ascii="Times New Roman" w:hAnsi="Times New Roman" w:cs="Times New Roman"/>
                <w:sz w:val="24"/>
                <w:szCs w:val="24"/>
              </w:rPr>
            </w:pPr>
            <w:r w:rsidRPr="0079761F">
              <w:rPr>
                <w:rFonts w:ascii="Times New Roman" w:hAnsi="Times New Roman" w:cs="Times New Roman"/>
                <w:sz w:val="24"/>
                <w:szCs w:val="24"/>
              </w:rPr>
              <w:t xml:space="preserve">Поликлиники, </w:t>
            </w:r>
          </w:p>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(медицинские центры)</w:t>
            </w:r>
          </w:p>
        </w:tc>
        <w:tc>
          <w:tcPr>
            <w:tcW w:w="1559" w:type="dxa"/>
            <w:tcBorders>
              <w:top w:val="single" w:sz="4" w:space="0" w:color="auto"/>
              <w:left w:val="nil"/>
              <w:bottom w:val="single" w:sz="8"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посещ. в смену</w:t>
            </w:r>
          </w:p>
        </w:tc>
        <w:tc>
          <w:tcPr>
            <w:tcW w:w="1843" w:type="dxa"/>
            <w:tcBorders>
              <w:top w:val="single" w:sz="4" w:space="0" w:color="auto"/>
              <w:left w:val="single" w:sz="8" w:space="0" w:color="auto"/>
              <w:bottom w:val="single" w:sz="8" w:space="0" w:color="auto"/>
              <w:right w:val="single" w:sz="8" w:space="0" w:color="auto"/>
            </w:tcBorders>
            <w:shd w:val="clear" w:color="auto" w:fill="auto"/>
            <w:noWrap/>
            <w:vAlign w:val="center"/>
          </w:tcPr>
          <w:p w:rsidR="00F829D4"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3</w:t>
            </w:r>
            <w:r w:rsidR="00F829D4" w:rsidRPr="0079761F">
              <w:rPr>
                <w:rFonts w:ascii="Times New Roman" w:hAnsi="Times New Roman" w:cs="Times New Roman"/>
                <w:sz w:val="24"/>
                <w:szCs w:val="24"/>
              </w:rPr>
              <w:t>00</w:t>
            </w:r>
          </w:p>
        </w:tc>
      </w:tr>
      <w:tr w:rsidR="00F829D4" w:rsidRPr="0079761F" w:rsidTr="00777603">
        <w:trPr>
          <w:trHeight w:val="603"/>
        </w:trPr>
        <w:tc>
          <w:tcPr>
            <w:tcW w:w="737" w:type="dxa"/>
            <w:tcBorders>
              <w:left w:val="single" w:sz="8" w:space="0" w:color="auto"/>
              <w:bottom w:val="single" w:sz="4"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8"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посещ. в смену</w:t>
            </w:r>
          </w:p>
        </w:tc>
        <w:tc>
          <w:tcPr>
            <w:tcW w:w="1843" w:type="dxa"/>
            <w:tcBorders>
              <w:top w:val="single" w:sz="4" w:space="0" w:color="auto"/>
              <w:left w:val="single" w:sz="8" w:space="0" w:color="auto"/>
              <w:bottom w:val="single" w:sz="8" w:space="0" w:color="auto"/>
              <w:right w:val="single" w:sz="8" w:space="0" w:color="auto"/>
            </w:tcBorders>
            <w:shd w:val="clear" w:color="auto" w:fill="auto"/>
            <w:noWrap/>
            <w:vAlign w:val="center"/>
          </w:tcPr>
          <w:p w:rsidR="00F829D4"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21</w:t>
            </w:r>
          </w:p>
        </w:tc>
      </w:tr>
      <w:tr w:rsidR="00F829D4" w:rsidRPr="0079761F" w:rsidTr="00777603">
        <w:trPr>
          <w:trHeight w:val="345"/>
        </w:trPr>
        <w:tc>
          <w:tcPr>
            <w:tcW w:w="737" w:type="dxa"/>
            <w:vMerge w:val="restart"/>
            <w:tcBorders>
              <w:left w:val="single" w:sz="8"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4.</w:t>
            </w:r>
          </w:p>
        </w:tc>
        <w:tc>
          <w:tcPr>
            <w:tcW w:w="5302" w:type="dxa"/>
            <w:tcBorders>
              <w:top w:val="single" w:sz="4" w:space="0" w:color="auto"/>
              <w:left w:val="single" w:sz="8" w:space="0" w:color="auto"/>
              <w:bottom w:val="single" w:sz="4" w:space="0" w:color="auto"/>
              <w:right w:val="single" w:sz="8" w:space="0" w:color="auto"/>
            </w:tcBorders>
            <w:shd w:val="clear" w:color="auto" w:fill="auto"/>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Больничные учреждения</w:t>
            </w:r>
          </w:p>
        </w:tc>
        <w:tc>
          <w:tcPr>
            <w:tcW w:w="1559" w:type="dxa"/>
            <w:tcBorders>
              <w:top w:val="single" w:sz="4" w:space="0" w:color="auto"/>
              <w:left w:val="nil"/>
              <w:bottom w:val="single" w:sz="8"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коек</w:t>
            </w:r>
          </w:p>
        </w:tc>
        <w:tc>
          <w:tcPr>
            <w:tcW w:w="1843" w:type="dxa"/>
            <w:tcBorders>
              <w:top w:val="single" w:sz="4" w:space="0" w:color="auto"/>
              <w:left w:val="single" w:sz="8" w:space="0" w:color="auto"/>
              <w:bottom w:val="single" w:sz="8" w:space="0" w:color="auto"/>
              <w:right w:val="single" w:sz="8" w:space="0" w:color="auto"/>
            </w:tcBorders>
            <w:shd w:val="clear" w:color="auto" w:fill="auto"/>
            <w:noWrap/>
            <w:vAlign w:val="center"/>
          </w:tcPr>
          <w:p w:rsidR="00F829D4"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90</w:t>
            </w:r>
          </w:p>
        </w:tc>
      </w:tr>
      <w:tr w:rsidR="00F829D4" w:rsidRPr="0079761F" w:rsidTr="00777603">
        <w:trPr>
          <w:trHeight w:val="407"/>
        </w:trPr>
        <w:tc>
          <w:tcPr>
            <w:tcW w:w="737" w:type="dxa"/>
            <w:vMerge/>
            <w:tcBorders>
              <w:left w:val="single" w:sz="8" w:space="0" w:color="auto"/>
              <w:bottom w:val="single" w:sz="4"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8"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коек</w:t>
            </w:r>
          </w:p>
        </w:tc>
        <w:tc>
          <w:tcPr>
            <w:tcW w:w="1843" w:type="dxa"/>
            <w:tcBorders>
              <w:top w:val="single" w:sz="4" w:space="0" w:color="auto"/>
              <w:left w:val="single" w:sz="8" w:space="0" w:color="auto"/>
              <w:bottom w:val="single" w:sz="8" w:space="0" w:color="auto"/>
              <w:right w:val="single" w:sz="8" w:space="0" w:color="auto"/>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6</w:t>
            </w:r>
          </w:p>
        </w:tc>
      </w:tr>
      <w:tr w:rsidR="00F829D4" w:rsidRPr="0079761F" w:rsidTr="00777603">
        <w:trPr>
          <w:trHeight w:val="204"/>
        </w:trPr>
        <w:tc>
          <w:tcPr>
            <w:tcW w:w="737" w:type="dxa"/>
            <w:tcBorders>
              <w:top w:val="single" w:sz="4" w:space="0" w:color="auto"/>
              <w:left w:val="single" w:sz="8"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5.</w:t>
            </w:r>
          </w:p>
        </w:tc>
        <w:tc>
          <w:tcPr>
            <w:tcW w:w="5302" w:type="dxa"/>
            <w:tcBorders>
              <w:top w:val="single" w:sz="4" w:space="0" w:color="auto"/>
              <w:left w:val="single" w:sz="8" w:space="0" w:color="auto"/>
              <w:bottom w:val="single" w:sz="4" w:space="0" w:color="auto"/>
              <w:right w:val="single" w:sz="8" w:space="0" w:color="auto"/>
            </w:tcBorders>
            <w:shd w:val="clear" w:color="auto" w:fill="auto"/>
            <w:noWrap/>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Магазины розничной торговли – всего</w:t>
            </w:r>
          </w:p>
        </w:tc>
        <w:tc>
          <w:tcPr>
            <w:tcW w:w="1559" w:type="dxa"/>
            <w:tcBorders>
              <w:top w:val="single" w:sz="8" w:space="0" w:color="auto"/>
              <w:left w:val="nil"/>
              <w:bottom w:val="single" w:sz="4"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м</w:t>
            </w:r>
            <w:r w:rsidRPr="0079761F">
              <w:rPr>
                <w:rFonts w:ascii="Times New Roman" w:hAnsi="Times New Roman" w:cs="Times New Roman"/>
                <w:sz w:val="24"/>
                <w:szCs w:val="24"/>
                <w:vertAlign w:val="superscript"/>
              </w:rPr>
              <w:t>2</w:t>
            </w:r>
            <w:r w:rsidRPr="0079761F">
              <w:rPr>
                <w:rFonts w:ascii="Times New Roman" w:hAnsi="Times New Roman" w:cs="Times New Roman"/>
                <w:sz w:val="24"/>
                <w:szCs w:val="24"/>
              </w:rPr>
              <w:t xml:space="preserve"> т.пл.</w:t>
            </w: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center"/>
          </w:tcPr>
          <w:p w:rsidR="00F829D4"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4121</w:t>
            </w:r>
          </w:p>
        </w:tc>
      </w:tr>
      <w:tr w:rsidR="00F829D4" w:rsidRPr="0079761F" w:rsidTr="00777603">
        <w:trPr>
          <w:trHeight w:val="315"/>
        </w:trPr>
        <w:tc>
          <w:tcPr>
            <w:tcW w:w="737" w:type="dxa"/>
            <w:tcBorders>
              <w:left w:val="single" w:sz="8" w:space="0" w:color="auto"/>
              <w:bottom w:val="single" w:sz="4"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noWrap/>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4"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м</w:t>
            </w:r>
            <w:r w:rsidRPr="0079761F">
              <w:rPr>
                <w:rFonts w:ascii="Times New Roman" w:hAnsi="Times New Roman" w:cs="Times New Roman"/>
                <w:sz w:val="24"/>
                <w:szCs w:val="24"/>
                <w:vertAlign w:val="superscript"/>
              </w:rPr>
              <w:t>2</w:t>
            </w:r>
            <w:r w:rsidRPr="0079761F">
              <w:rPr>
                <w:rFonts w:ascii="Times New Roman" w:hAnsi="Times New Roman" w:cs="Times New Roman"/>
                <w:sz w:val="24"/>
                <w:szCs w:val="24"/>
              </w:rPr>
              <w:t xml:space="preserve"> т.пл.</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829D4" w:rsidRPr="0079761F" w:rsidRDefault="00F829D4" w:rsidP="00127238">
            <w:pPr>
              <w:pStyle w:val="aa"/>
              <w:rPr>
                <w:rFonts w:ascii="Times New Roman" w:hAnsi="Times New Roman" w:cs="Times New Roman"/>
                <w:sz w:val="24"/>
                <w:szCs w:val="24"/>
              </w:rPr>
            </w:pPr>
            <w:r w:rsidRPr="0079761F">
              <w:rPr>
                <w:rFonts w:ascii="Times New Roman" w:hAnsi="Times New Roman" w:cs="Times New Roman"/>
                <w:sz w:val="24"/>
                <w:szCs w:val="24"/>
              </w:rPr>
              <w:t>2</w:t>
            </w:r>
            <w:r w:rsidR="00127238" w:rsidRPr="0079761F">
              <w:rPr>
                <w:rFonts w:ascii="Times New Roman" w:hAnsi="Times New Roman" w:cs="Times New Roman"/>
                <w:sz w:val="24"/>
                <w:szCs w:val="24"/>
              </w:rPr>
              <w:t>92</w:t>
            </w:r>
          </w:p>
        </w:tc>
      </w:tr>
      <w:tr w:rsidR="00F829D4" w:rsidRPr="0079761F" w:rsidTr="00777603">
        <w:trPr>
          <w:trHeight w:val="70"/>
        </w:trPr>
        <w:tc>
          <w:tcPr>
            <w:tcW w:w="737" w:type="dxa"/>
            <w:vMerge w:val="restart"/>
            <w:tcBorders>
              <w:left w:val="single" w:sz="8"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6.</w:t>
            </w:r>
          </w:p>
        </w:tc>
        <w:tc>
          <w:tcPr>
            <w:tcW w:w="5302" w:type="dxa"/>
            <w:tcBorders>
              <w:top w:val="single" w:sz="4" w:space="0" w:color="auto"/>
              <w:left w:val="single" w:sz="8" w:space="0" w:color="auto"/>
              <w:bottom w:val="single" w:sz="4" w:space="0" w:color="auto"/>
              <w:right w:val="single" w:sz="8" w:space="0" w:color="auto"/>
            </w:tcBorders>
            <w:shd w:val="clear" w:color="auto" w:fill="auto"/>
            <w:noWrap/>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 xml:space="preserve">Предприятия общественного питания </w:t>
            </w:r>
          </w:p>
        </w:tc>
        <w:tc>
          <w:tcPr>
            <w:tcW w:w="1559" w:type="dxa"/>
            <w:tcBorders>
              <w:top w:val="single" w:sz="4" w:space="0" w:color="auto"/>
              <w:left w:val="nil"/>
              <w:bottom w:val="single" w:sz="4"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п. 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829D4"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72</w:t>
            </w:r>
          </w:p>
        </w:tc>
      </w:tr>
      <w:tr w:rsidR="00F829D4" w:rsidRPr="0079761F" w:rsidTr="00777603">
        <w:trPr>
          <w:trHeight w:val="255"/>
        </w:trPr>
        <w:tc>
          <w:tcPr>
            <w:tcW w:w="737" w:type="dxa"/>
            <w:vMerge/>
            <w:tcBorders>
              <w:left w:val="single" w:sz="8" w:space="0" w:color="auto"/>
              <w:bottom w:val="single" w:sz="8" w:space="0" w:color="auto"/>
              <w:right w:val="single" w:sz="8" w:space="0" w:color="auto"/>
            </w:tcBorders>
            <w:shd w:val="clear" w:color="auto" w:fill="auto"/>
            <w:noWrap/>
          </w:tcPr>
          <w:p w:rsidR="00F829D4" w:rsidRPr="0079761F" w:rsidRDefault="00F829D4" w:rsidP="00777603">
            <w:pPr>
              <w:pStyle w:val="aa"/>
              <w:rPr>
                <w:rFonts w:ascii="Times New Roman" w:hAnsi="Times New Roman" w:cs="Times New Roman"/>
                <w:sz w:val="24"/>
                <w:szCs w:val="24"/>
              </w:rPr>
            </w:pPr>
          </w:p>
        </w:tc>
        <w:tc>
          <w:tcPr>
            <w:tcW w:w="5302" w:type="dxa"/>
            <w:tcBorders>
              <w:top w:val="single" w:sz="8" w:space="0" w:color="auto"/>
              <w:left w:val="single" w:sz="8" w:space="0" w:color="auto"/>
              <w:bottom w:val="single" w:sz="8" w:space="0" w:color="auto"/>
              <w:right w:val="single" w:sz="8" w:space="0" w:color="auto"/>
            </w:tcBorders>
            <w:shd w:val="clear" w:color="auto" w:fill="auto"/>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п. мест</w:t>
            </w: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F829D4"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5</w:t>
            </w:r>
          </w:p>
        </w:tc>
      </w:tr>
      <w:tr w:rsidR="00F829D4" w:rsidRPr="0079761F" w:rsidTr="00777603">
        <w:trPr>
          <w:trHeight w:val="615"/>
        </w:trPr>
        <w:tc>
          <w:tcPr>
            <w:tcW w:w="737" w:type="dxa"/>
            <w:vMerge w:val="restart"/>
            <w:tcBorders>
              <w:top w:val="single" w:sz="8" w:space="0" w:color="auto"/>
              <w:left w:val="single" w:sz="8"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7.</w:t>
            </w:r>
          </w:p>
        </w:tc>
        <w:tc>
          <w:tcPr>
            <w:tcW w:w="5302" w:type="dxa"/>
            <w:tcBorders>
              <w:top w:val="single" w:sz="8" w:space="0" w:color="auto"/>
              <w:left w:val="single" w:sz="8" w:space="0" w:color="auto"/>
              <w:bottom w:val="single" w:sz="4" w:space="0" w:color="auto"/>
              <w:right w:val="single" w:sz="8" w:space="0" w:color="auto"/>
            </w:tcBorders>
            <w:shd w:val="clear" w:color="auto" w:fill="auto"/>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 xml:space="preserve">Предприятия бытового обслуживания </w:t>
            </w:r>
          </w:p>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населения – всего</w:t>
            </w:r>
          </w:p>
        </w:tc>
        <w:tc>
          <w:tcPr>
            <w:tcW w:w="1559" w:type="dxa"/>
            <w:tcBorders>
              <w:top w:val="single" w:sz="8" w:space="0" w:color="auto"/>
              <w:left w:val="nil"/>
              <w:bottom w:val="single" w:sz="4"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р. мест</w:t>
            </w: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center"/>
          </w:tcPr>
          <w:p w:rsidR="00F829D4"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70</w:t>
            </w:r>
          </w:p>
        </w:tc>
      </w:tr>
      <w:tr w:rsidR="00F829D4" w:rsidRPr="0079761F" w:rsidTr="00777603">
        <w:trPr>
          <w:trHeight w:val="183"/>
        </w:trPr>
        <w:tc>
          <w:tcPr>
            <w:tcW w:w="737" w:type="dxa"/>
            <w:vMerge/>
            <w:tcBorders>
              <w:left w:val="single" w:sz="8" w:space="0" w:color="auto"/>
              <w:bottom w:val="single" w:sz="4" w:space="0" w:color="auto"/>
              <w:right w:val="nil"/>
            </w:tcBorders>
            <w:shd w:val="clear" w:color="auto" w:fill="auto"/>
            <w:noWrap/>
          </w:tcPr>
          <w:p w:rsidR="00F829D4" w:rsidRPr="0079761F" w:rsidRDefault="00F829D4"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4" w:space="0" w:color="auto"/>
              <w:right w:val="nil"/>
            </w:tcBorders>
            <w:shd w:val="clear" w:color="auto" w:fill="auto"/>
            <w:noWrap/>
            <w:vAlign w:val="center"/>
          </w:tcPr>
          <w:p w:rsidR="00F829D4" w:rsidRPr="0079761F" w:rsidRDefault="00F829D4" w:rsidP="00777603">
            <w:pPr>
              <w:pStyle w:val="aa"/>
              <w:rPr>
                <w:rFonts w:ascii="Times New Roman" w:hAnsi="Times New Roman" w:cs="Times New Roman"/>
                <w:sz w:val="24"/>
                <w:szCs w:val="24"/>
              </w:rPr>
            </w:pPr>
            <w:r w:rsidRPr="0079761F">
              <w:rPr>
                <w:rFonts w:ascii="Times New Roman" w:hAnsi="Times New Roman" w:cs="Times New Roman"/>
                <w:sz w:val="24"/>
                <w:szCs w:val="24"/>
              </w:rPr>
              <w:t>р. 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829D4"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5</w:t>
            </w:r>
          </w:p>
        </w:tc>
      </w:tr>
      <w:tr w:rsidR="00127238" w:rsidRPr="0079761F" w:rsidTr="00DE2CB4">
        <w:trPr>
          <w:trHeight w:val="183"/>
        </w:trPr>
        <w:tc>
          <w:tcPr>
            <w:tcW w:w="737" w:type="dxa"/>
            <w:vMerge w:val="restart"/>
            <w:tcBorders>
              <w:left w:val="single" w:sz="8" w:space="0" w:color="auto"/>
              <w:right w:val="nil"/>
            </w:tcBorders>
            <w:shd w:val="clear" w:color="auto" w:fill="auto"/>
            <w:noWrap/>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8</w:t>
            </w: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Учреждения культуры и искусства – всего</w:t>
            </w:r>
          </w:p>
        </w:tc>
        <w:tc>
          <w:tcPr>
            <w:tcW w:w="1559" w:type="dxa"/>
            <w:tcBorders>
              <w:top w:val="single" w:sz="4" w:space="0" w:color="auto"/>
              <w:left w:val="nil"/>
              <w:bottom w:val="single" w:sz="4" w:space="0" w:color="auto"/>
              <w:right w:val="nil"/>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500</w:t>
            </w:r>
          </w:p>
        </w:tc>
      </w:tr>
      <w:tr w:rsidR="00127238" w:rsidRPr="0079761F" w:rsidTr="00777603">
        <w:trPr>
          <w:trHeight w:val="183"/>
        </w:trPr>
        <w:tc>
          <w:tcPr>
            <w:tcW w:w="737" w:type="dxa"/>
            <w:vMerge/>
            <w:tcBorders>
              <w:left w:val="single" w:sz="8" w:space="0" w:color="auto"/>
              <w:bottom w:val="single" w:sz="4" w:space="0" w:color="auto"/>
              <w:right w:val="nil"/>
            </w:tcBorders>
            <w:shd w:val="clear" w:color="auto" w:fill="auto"/>
            <w:noWrap/>
          </w:tcPr>
          <w:p w:rsidR="00127238" w:rsidRPr="0079761F" w:rsidRDefault="00127238"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4" w:space="0" w:color="auto"/>
              <w:right w:val="nil"/>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35</w:t>
            </w:r>
          </w:p>
        </w:tc>
      </w:tr>
      <w:tr w:rsidR="00127238" w:rsidRPr="0079761F" w:rsidTr="00DE2CB4">
        <w:trPr>
          <w:trHeight w:val="183"/>
        </w:trPr>
        <w:tc>
          <w:tcPr>
            <w:tcW w:w="737" w:type="dxa"/>
            <w:vMerge w:val="restart"/>
            <w:tcBorders>
              <w:left w:val="single" w:sz="8" w:space="0" w:color="auto"/>
              <w:right w:val="nil"/>
            </w:tcBorders>
            <w:shd w:val="clear" w:color="auto" w:fill="auto"/>
            <w:noWrap/>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9</w:t>
            </w: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Спортивные и физкультурно-оздоровительные сооружения (залы) – всего</w:t>
            </w:r>
          </w:p>
        </w:tc>
        <w:tc>
          <w:tcPr>
            <w:tcW w:w="1559" w:type="dxa"/>
            <w:tcBorders>
              <w:top w:val="single" w:sz="4" w:space="0" w:color="auto"/>
              <w:left w:val="nil"/>
              <w:bottom w:val="single" w:sz="4" w:space="0" w:color="auto"/>
              <w:right w:val="nil"/>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м</w:t>
            </w:r>
            <w:r w:rsidRPr="0079761F">
              <w:rPr>
                <w:rFonts w:ascii="Times New Roman" w:hAnsi="Times New Roman" w:cs="Times New Roman"/>
                <w:sz w:val="24"/>
                <w:szCs w:val="24"/>
                <w:vertAlign w:val="superscript"/>
              </w:rPr>
              <w:t>2</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504</w:t>
            </w:r>
          </w:p>
        </w:tc>
      </w:tr>
      <w:tr w:rsidR="00127238" w:rsidRPr="0079761F" w:rsidTr="00777603">
        <w:trPr>
          <w:trHeight w:val="183"/>
        </w:trPr>
        <w:tc>
          <w:tcPr>
            <w:tcW w:w="737" w:type="dxa"/>
            <w:vMerge/>
            <w:tcBorders>
              <w:left w:val="single" w:sz="8" w:space="0" w:color="auto"/>
              <w:bottom w:val="single" w:sz="4" w:space="0" w:color="auto"/>
              <w:right w:val="nil"/>
            </w:tcBorders>
            <w:shd w:val="clear" w:color="auto" w:fill="auto"/>
            <w:noWrap/>
          </w:tcPr>
          <w:p w:rsidR="00127238" w:rsidRPr="0079761F" w:rsidRDefault="00127238"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4" w:space="0" w:color="auto"/>
              <w:right w:val="nil"/>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м</w:t>
            </w:r>
            <w:r w:rsidRPr="0079761F">
              <w:rPr>
                <w:rFonts w:ascii="Times New Roman" w:hAnsi="Times New Roman" w:cs="Times New Roman"/>
                <w:sz w:val="24"/>
                <w:szCs w:val="24"/>
                <w:vertAlign w:val="superscript"/>
              </w:rPr>
              <w:t>2</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36</w:t>
            </w:r>
          </w:p>
        </w:tc>
      </w:tr>
      <w:tr w:rsidR="00127238" w:rsidRPr="0079761F" w:rsidTr="00DE2CB4">
        <w:trPr>
          <w:trHeight w:val="183"/>
        </w:trPr>
        <w:tc>
          <w:tcPr>
            <w:tcW w:w="737" w:type="dxa"/>
            <w:vMerge w:val="restart"/>
            <w:tcBorders>
              <w:left w:val="single" w:sz="8" w:space="0" w:color="auto"/>
              <w:right w:val="nil"/>
            </w:tcBorders>
            <w:shd w:val="clear" w:color="auto" w:fill="auto"/>
            <w:noWrap/>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10</w:t>
            </w: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Гостиницы – всего</w:t>
            </w:r>
          </w:p>
        </w:tc>
        <w:tc>
          <w:tcPr>
            <w:tcW w:w="1559" w:type="dxa"/>
            <w:tcBorders>
              <w:top w:val="single" w:sz="4" w:space="0" w:color="auto"/>
              <w:left w:val="nil"/>
              <w:bottom w:val="single" w:sz="4" w:space="0" w:color="auto"/>
              <w:right w:val="nil"/>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10</w:t>
            </w:r>
          </w:p>
        </w:tc>
      </w:tr>
      <w:tr w:rsidR="00127238" w:rsidRPr="0079761F" w:rsidTr="00777603">
        <w:trPr>
          <w:trHeight w:val="183"/>
        </w:trPr>
        <w:tc>
          <w:tcPr>
            <w:tcW w:w="737" w:type="dxa"/>
            <w:vMerge/>
            <w:tcBorders>
              <w:left w:val="single" w:sz="8" w:space="0" w:color="auto"/>
              <w:bottom w:val="single" w:sz="4" w:space="0" w:color="auto"/>
              <w:right w:val="nil"/>
            </w:tcBorders>
            <w:shd w:val="clear" w:color="auto" w:fill="auto"/>
            <w:noWrap/>
          </w:tcPr>
          <w:p w:rsidR="00127238" w:rsidRPr="0079761F" w:rsidRDefault="00127238"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4" w:space="0" w:color="auto"/>
              <w:right w:val="nil"/>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1</w:t>
            </w:r>
          </w:p>
        </w:tc>
      </w:tr>
      <w:tr w:rsidR="00127238" w:rsidRPr="0079761F" w:rsidTr="00DE2CB4">
        <w:trPr>
          <w:trHeight w:val="183"/>
        </w:trPr>
        <w:tc>
          <w:tcPr>
            <w:tcW w:w="737" w:type="dxa"/>
            <w:vMerge w:val="restart"/>
            <w:tcBorders>
              <w:left w:val="single" w:sz="8" w:space="0" w:color="auto"/>
              <w:right w:val="nil"/>
            </w:tcBorders>
            <w:shd w:val="clear" w:color="auto" w:fill="auto"/>
            <w:noWrap/>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11</w:t>
            </w: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Бани – всего</w:t>
            </w:r>
          </w:p>
        </w:tc>
        <w:tc>
          <w:tcPr>
            <w:tcW w:w="1559" w:type="dxa"/>
            <w:tcBorders>
              <w:top w:val="single" w:sz="4" w:space="0" w:color="auto"/>
              <w:left w:val="nil"/>
              <w:bottom w:val="single" w:sz="4" w:space="0" w:color="auto"/>
              <w:right w:val="nil"/>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30</w:t>
            </w:r>
          </w:p>
        </w:tc>
      </w:tr>
      <w:tr w:rsidR="00127238" w:rsidRPr="0079761F" w:rsidTr="00777603">
        <w:trPr>
          <w:trHeight w:val="183"/>
        </w:trPr>
        <w:tc>
          <w:tcPr>
            <w:tcW w:w="737" w:type="dxa"/>
            <w:vMerge/>
            <w:tcBorders>
              <w:left w:val="single" w:sz="8" w:space="0" w:color="auto"/>
              <w:bottom w:val="single" w:sz="4" w:space="0" w:color="auto"/>
              <w:right w:val="nil"/>
            </w:tcBorders>
            <w:shd w:val="clear" w:color="auto" w:fill="auto"/>
            <w:noWrap/>
          </w:tcPr>
          <w:p w:rsidR="00127238" w:rsidRPr="0079761F" w:rsidRDefault="00127238" w:rsidP="00777603">
            <w:pPr>
              <w:pStyle w:val="aa"/>
              <w:rPr>
                <w:rFonts w:ascii="Times New Roman" w:hAnsi="Times New Roman" w:cs="Times New Roman"/>
                <w:sz w:val="24"/>
                <w:szCs w:val="24"/>
              </w:rPr>
            </w:pPr>
          </w:p>
        </w:tc>
        <w:tc>
          <w:tcPr>
            <w:tcW w:w="5302" w:type="dxa"/>
            <w:tcBorders>
              <w:top w:val="single" w:sz="4" w:space="0" w:color="auto"/>
              <w:left w:val="single" w:sz="8" w:space="0" w:color="auto"/>
              <w:bottom w:val="single" w:sz="4" w:space="0" w:color="auto"/>
              <w:right w:val="single" w:sz="8" w:space="0" w:color="auto"/>
            </w:tcBorders>
            <w:shd w:val="clear" w:color="auto" w:fill="auto"/>
            <w:vAlign w:val="bottom"/>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на 1000 человек</w:t>
            </w:r>
          </w:p>
        </w:tc>
        <w:tc>
          <w:tcPr>
            <w:tcW w:w="1559" w:type="dxa"/>
            <w:tcBorders>
              <w:top w:val="single" w:sz="4" w:space="0" w:color="auto"/>
              <w:left w:val="nil"/>
              <w:bottom w:val="single" w:sz="4" w:space="0" w:color="auto"/>
              <w:right w:val="nil"/>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мест</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7238" w:rsidRPr="0079761F" w:rsidRDefault="00127238" w:rsidP="00777603">
            <w:pPr>
              <w:pStyle w:val="aa"/>
              <w:rPr>
                <w:rFonts w:ascii="Times New Roman" w:hAnsi="Times New Roman" w:cs="Times New Roman"/>
                <w:sz w:val="24"/>
                <w:szCs w:val="24"/>
              </w:rPr>
            </w:pPr>
            <w:r w:rsidRPr="0079761F">
              <w:rPr>
                <w:rFonts w:ascii="Times New Roman" w:hAnsi="Times New Roman" w:cs="Times New Roman"/>
                <w:sz w:val="24"/>
                <w:szCs w:val="24"/>
              </w:rPr>
              <w:t>2</w:t>
            </w:r>
          </w:p>
        </w:tc>
      </w:tr>
    </w:tbl>
    <w:p w:rsidR="004F7783" w:rsidRPr="0079761F" w:rsidRDefault="00E130C0" w:rsidP="004F7783">
      <w:pPr>
        <w:jc w:val="both"/>
        <w:rPr>
          <w:rFonts w:ascii="Times New Roman" w:hAnsi="Times New Roman" w:cs="Times New Roman"/>
          <w:b/>
          <w:sz w:val="24"/>
          <w:szCs w:val="24"/>
        </w:rPr>
      </w:pPr>
      <w:bookmarkStart w:id="0" w:name="_GoBack"/>
      <w:bookmarkEnd w:id="0"/>
      <w:r w:rsidRPr="0079761F">
        <w:rPr>
          <w:rFonts w:ascii="Times New Roman" w:hAnsi="Times New Roman" w:cs="Times New Roman"/>
          <w:b/>
          <w:sz w:val="24"/>
          <w:szCs w:val="24"/>
        </w:rPr>
        <w:t>1.5 Уличная сеть</w:t>
      </w:r>
      <w:r w:rsidRPr="0079761F">
        <w:rPr>
          <w:b/>
          <w:sz w:val="24"/>
          <w:szCs w:val="24"/>
        </w:rPr>
        <w:t>:</w:t>
      </w:r>
      <w:r w:rsidR="00B3623E" w:rsidRPr="0079761F">
        <w:rPr>
          <w:b/>
          <w:sz w:val="24"/>
          <w:szCs w:val="24"/>
        </w:rPr>
        <w:t xml:space="preserve">  </w:t>
      </w:r>
      <w:r w:rsidR="00E96525" w:rsidRPr="0079761F">
        <w:rPr>
          <w:rFonts w:ascii="Times New Roman" w:hAnsi="Times New Roman" w:cs="Times New Roman"/>
          <w:sz w:val="24"/>
          <w:szCs w:val="24"/>
        </w:rPr>
        <w:t>88,2</w:t>
      </w:r>
      <w:r w:rsidR="00B3623E" w:rsidRPr="0079761F">
        <w:rPr>
          <w:rFonts w:ascii="Times New Roman" w:hAnsi="Times New Roman" w:cs="Times New Roman"/>
          <w:sz w:val="24"/>
          <w:szCs w:val="24"/>
        </w:rPr>
        <w:t xml:space="preserve"> км, из них с усовершенствованным покрытием </w:t>
      </w:r>
      <w:r w:rsidR="00F6302F" w:rsidRPr="0079761F">
        <w:rPr>
          <w:rFonts w:ascii="Times New Roman" w:hAnsi="Times New Roman" w:cs="Times New Roman"/>
          <w:sz w:val="24"/>
          <w:szCs w:val="24"/>
        </w:rPr>
        <w:t>–</w:t>
      </w:r>
      <w:r w:rsidR="00B3623E" w:rsidRPr="0079761F">
        <w:rPr>
          <w:rFonts w:ascii="Times New Roman" w:hAnsi="Times New Roman" w:cs="Times New Roman"/>
          <w:sz w:val="24"/>
          <w:szCs w:val="24"/>
        </w:rPr>
        <w:t xml:space="preserve"> </w:t>
      </w:r>
      <w:r w:rsidR="00F6302F" w:rsidRPr="0079761F">
        <w:rPr>
          <w:rFonts w:ascii="Times New Roman" w:hAnsi="Times New Roman" w:cs="Times New Roman"/>
          <w:sz w:val="24"/>
          <w:szCs w:val="24"/>
        </w:rPr>
        <w:t>27,7</w:t>
      </w:r>
      <w:r w:rsidR="00B3623E" w:rsidRPr="0079761F">
        <w:rPr>
          <w:rFonts w:ascii="Times New Roman" w:hAnsi="Times New Roman" w:cs="Times New Roman"/>
          <w:sz w:val="24"/>
          <w:szCs w:val="24"/>
        </w:rPr>
        <w:t xml:space="preserve"> км</w:t>
      </w:r>
    </w:p>
    <w:p w:rsidR="003D7B79" w:rsidRDefault="003D7B79" w:rsidP="00FD5AA7">
      <w:pPr>
        <w:pStyle w:val="Default"/>
        <w:rPr>
          <w:b/>
          <w:bCs/>
          <w:sz w:val="28"/>
          <w:szCs w:val="28"/>
        </w:rPr>
      </w:pPr>
    </w:p>
    <w:p w:rsidR="006A1744" w:rsidRDefault="00D150F9" w:rsidP="008D5870">
      <w:pPr>
        <w:pStyle w:val="Default"/>
        <w:jc w:val="center"/>
        <w:rPr>
          <w:b/>
          <w:bCs/>
          <w:sz w:val="28"/>
          <w:szCs w:val="28"/>
        </w:rPr>
      </w:pPr>
      <w:r>
        <w:rPr>
          <w:b/>
          <w:bCs/>
          <w:sz w:val="28"/>
          <w:szCs w:val="28"/>
        </w:rPr>
        <w:lastRenderedPageBreak/>
        <w:t xml:space="preserve">2. </w:t>
      </w:r>
      <w:r w:rsidR="006A1744">
        <w:rPr>
          <w:b/>
          <w:bCs/>
          <w:sz w:val="28"/>
          <w:szCs w:val="28"/>
        </w:rPr>
        <w:t>ВВЕДЕНИЕ</w:t>
      </w:r>
    </w:p>
    <w:p w:rsidR="008D5870" w:rsidRDefault="008D5870" w:rsidP="000D04C5">
      <w:pPr>
        <w:pStyle w:val="Default"/>
        <w:ind w:firstLine="709"/>
        <w:rPr>
          <w:sz w:val="28"/>
          <w:szCs w:val="28"/>
        </w:rPr>
      </w:pPr>
    </w:p>
    <w:p w:rsidR="000D04C5" w:rsidRPr="000D04C5" w:rsidRDefault="006A1744" w:rsidP="001302CB">
      <w:pPr>
        <w:pStyle w:val="aa"/>
        <w:ind w:firstLine="709"/>
        <w:jc w:val="both"/>
        <w:rPr>
          <w:rFonts w:ascii="Times New Roman" w:hAnsi="Times New Roman" w:cs="Times New Roman"/>
          <w:sz w:val="24"/>
          <w:szCs w:val="24"/>
        </w:rPr>
      </w:pPr>
      <w:r w:rsidRPr="000D04C5">
        <w:rPr>
          <w:rFonts w:ascii="Times New Roman" w:hAnsi="Times New Roman" w:cs="Times New Roman"/>
          <w:sz w:val="24"/>
          <w:szCs w:val="24"/>
        </w:rPr>
        <w:t xml:space="preserve">Схема санитарной очистки территории </w:t>
      </w:r>
      <w:r w:rsidR="00831770">
        <w:rPr>
          <w:rFonts w:ascii="Times New Roman" w:hAnsi="Times New Roman" w:cs="Times New Roman"/>
          <w:sz w:val="24"/>
          <w:szCs w:val="24"/>
        </w:rPr>
        <w:t>Калининского</w:t>
      </w:r>
      <w:r w:rsidR="000624FB" w:rsidRPr="000D04C5">
        <w:rPr>
          <w:rFonts w:ascii="Times New Roman" w:hAnsi="Times New Roman" w:cs="Times New Roman"/>
          <w:sz w:val="24"/>
          <w:szCs w:val="24"/>
        </w:rPr>
        <w:t xml:space="preserve"> сельского поселения </w:t>
      </w:r>
      <w:r w:rsidR="00831770">
        <w:rPr>
          <w:rFonts w:ascii="Times New Roman" w:hAnsi="Times New Roman" w:cs="Times New Roman"/>
          <w:sz w:val="24"/>
          <w:szCs w:val="24"/>
        </w:rPr>
        <w:t>Калининского</w:t>
      </w:r>
      <w:r w:rsidR="000624FB" w:rsidRPr="000D04C5">
        <w:rPr>
          <w:rFonts w:ascii="Times New Roman" w:hAnsi="Times New Roman" w:cs="Times New Roman"/>
          <w:sz w:val="24"/>
          <w:szCs w:val="24"/>
        </w:rPr>
        <w:t xml:space="preserve"> района</w:t>
      </w:r>
      <w:r w:rsidRPr="000D04C5">
        <w:rPr>
          <w:rFonts w:ascii="Times New Roman" w:hAnsi="Times New Roman" w:cs="Times New Roman"/>
          <w:sz w:val="24"/>
          <w:szCs w:val="24"/>
        </w:rPr>
        <w:t xml:space="preserve"> разработана в соответствии с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муниципальном образовании. Она определяет очередность осуществления мероприятий, объем работ по всем видам очистки и уборки, </w:t>
      </w:r>
      <w:r w:rsidR="000624FB" w:rsidRPr="000D04C5">
        <w:rPr>
          <w:rFonts w:ascii="Times New Roman" w:hAnsi="Times New Roman" w:cs="Times New Roman"/>
          <w:sz w:val="24"/>
          <w:szCs w:val="24"/>
        </w:rPr>
        <w:t xml:space="preserve"> </w:t>
      </w:r>
      <w:r w:rsidRPr="000D04C5">
        <w:rPr>
          <w:rFonts w:ascii="Times New Roman" w:hAnsi="Times New Roman" w:cs="Times New Roman"/>
          <w:sz w:val="24"/>
          <w:szCs w:val="24"/>
        </w:rPr>
        <w:t>системы и методы сбора, удаления и обезвреживания отходов, необходимое число контейнеров, количество мусоровозов, целесообразность орган</w:t>
      </w:r>
      <w:r w:rsidR="00980FDA" w:rsidRPr="000D04C5">
        <w:rPr>
          <w:rFonts w:ascii="Times New Roman" w:hAnsi="Times New Roman" w:cs="Times New Roman"/>
          <w:sz w:val="24"/>
          <w:szCs w:val="24"/>
        </w:rPr>
        <w:t>изации объекта обезвреживания ТК</w:t>
      </w:r>
      <w:r w:rsidRPr="000D04C5">
        <w:rPr>
          <w:rFonts w:ascii="Times New Roman" w:hAnsi="Times New Roman" w:cs="Times New Roman"/>
          <w:sz w:val="24"/>
          <w:szCs w:val="24"/>
        </w:rPr>
        <w:t>О (полевого компостирования), укрупненные показатели капиталовложений.</w:t>
      </w:r>
    </w:p>
    <w:p w:rsidR="006A1744" w:rsidRPr="000D04C5" w:rsidRDefault="006A1744" w:rsidP="001302CB">
      <w:pPr>
        <w:pStyle w:val="aa"/>
        <w:ind w:firstLine="709"/>
        <w:jc w:val="both"/>
        <w:rPr>
          <w:rFonts w:ascii="Times New Roman" w:hAnsi="Times New Roman" w:cs="Times New Roman"/>
          <w:sz w:val="24"/>
          <w:szCs w:val="24"/>
        </w:rPr>
      </w:pPr>
      <w:r w:rsidRPr="000D04C5">
        <w:rPr>
          <w:rFonts w:ascii="Times New Roman" w:hAnsi="Times New Roman" w:cs="Times New Roman"/>
          <w:sz w:val="24"/>
          <w:szCs w:val="24"/>
        </w:rPr>
        <w:t xml:space="preserve"> Генеральная схема очистки разработана </w:t>
      </w:r>
      <w:r w:rsidR="000624FB" w:rsidRPr="000D04C5">
        <w:rPr>
          <w:rFonts w:ascii="Times New Roman" w:hAnsi="Times New Roman" w:cs="Times New Roman"/>
          <w:sz w:val="24"/>
          <w:szCs w:val="24"/>
        </w:rPr>
        <w:t>на основании</w:t>
      </w:r>
      <w:r w:rsidRPr="000D04C5">
        <w:rPr>
          <w:rFonts w:ascii="Times New Roman" w:hAnsi="Times New Roman" w:cs="Times New Roman"/>
          <w:sz w:val="24"/>
          <w:szCs w:val="24"/>
        </w:rPr>
        <w:t xml:space="preserve"> генерального плана </w:t>
      </w:r>
      <w:r w:rsidR="00831770">
        <w:rPr>
          <w:rFonts w:ascii="Times New Roman" w:hAnsi="Times New Roman" w:cs="Times New Roman"/>
          <w:sz w:val="24"/>
          <w:szCs w:val="24"/>
        </w:rPr>
        <w:t>Калининского</w:t>
      </w:r>
      <w:r w:rsidR="00831770" w:rsidRPr="000D04C5">
        <w:rPr>
          <w:rFonts w:ascii="Times New Roman" w:hAnsi="Times New Roman" w:cs="Times New Roman"/>
          <w:sz w:val="24"/>
          <w:szCs w:val="24"/>
        </w:rPr>
        <w:t xml:space="preserve"> сельского поселения </w:t>
      </w:r>
      <w:r w:rsidR="00831770">
        <w:rPr>
          <w:rFonts w:ascii="Times New Roman" w:hAnsi="Times New Roman" w:cs="Times New Roman"/>
          <w:sz w:val="24"/>
          <w:szCs w:val="24"/>
        </w:rPr>
        <w:t>Калининского</w:t>
      </w:r>
      <w:r w:rsidR="00831770" w:rsidRPr="000D04C5">
        <w:rPr>
          <w:rFonts w:ascii="Times New Roman" w:hAnsi="Times New Roman" w:cs="Times New Roman"/>
          <w:sz w:val="24"/>
          <w:szCs w:val="24"/>
        </w:rPr>
        <w:t xml:space="preserve"> района </w:t>
      </w:r>
      <w:r w:rsidRPr="000D04C5">
        <w:rPr>
          <w:rFonts w:ascii="Times New Roman" w:hAnsi="Times New Roman" w:cs="Times New Roman"/>
          <w:sz w:val="24"/>
          <w:szCs w:val="24"/>
        </w:rPr>
        <w:t xml:space="preserve">на срок до 5 лет с выделением первой очереди мероприятий, а прогноз охватывает срок до </w:t>
      </w:r>
      <w:r w:rsidR="000624FB" w:rsidRPr="000D04C5">
        <w:rPr>
          <w:rFonts w:ascii="Times New Roman" w:hAnsi="Times New Roman" w:cs="Times New Roman"/>
          <w:sz w:val="24"/>
          <w:szCs w:val="24"/>
        </w:rPr>
        <w:t>2029</w:t>
      </w:r>
      <w:r w:rsidRPr="000D04C5">
        <w:rPr>
          <w:rFonts w:ascii="Times New Roman" w:hAnsi="Times New Roman" w:cs="Times New Roman"/>
          <w:sz w:val="24"/>
          <w:szCs w:val="24"/>
        </w:rPr>
        <w:t xml:space="preserve"> </w:t>
      </w:r>
      <w:r w:rsidR="000624FB" w:rsidRPr="000D04C5">
        <w:rPr>
          <w:rFonts w:ascii="Times New Roman" w:hAnsi="Times New Roman" w:cs="Times New Roman"/>
          <w:sz w:val="24"/>
          <w:szCs w:val="24"/>
        </w:rPr>
        <w:t>года</w:t>
      </w:r>
      <w:r w:rsidRPr="000D04C5">
        <w:rPr>
          <w:rFonts w:ascii="Times New Roman" w:hAnsi="Times New Roman" w:cs="Times New Roman"/>
          <w:sz w:val="24"/>
          <w:szCs w:val="24"/>
        </w:rPr>
        <w:t xml:space="preserve">. По представлению </w:t>
      </w:r>
      <w:r w:rsidR="00A44A58">
        <w:rPr>
          <w:rFonts w:ascii="Times New Roman" w:hAnsi="Times New Roman" w:cs="Times New Roman"/>
          <w:sz w:val="24"/>
          <w:szCs w:val="24"/>
        </w:rPr>
        <w:t xml:space="preserve"> </w:t>
      </w:r>
      <w:r w:rsidRPr="000D04C5">
        <w:rPr>
          <w:rFonts w:ascii="Times New Roman" w:hAnsi="Times New Roman" w:cs="Times New Roman"/>
          <w:sz w:val="24"/>
          <w:szCs w:val="24"/>
        </w:rPr>
        <w:t>заказчика генеральная схема очистки утверждается органами местного самоуправления.</w:t>
      </w:r>
    </w:p>
    <w:p w:rsidR="00D31280" w:rsidRPr="00D96632" w:rsidRDefault="00D96632" w:rsidP="001302CB">
      <w:pPr>
        <w:pStyle w:val="Default"/>
        <w:ind w:firstLine="709"/>
        <w:jc w:val="both"/>
      </w:pPr>
      <w:r w:rsidRPr="00D96632">
        <w:rPr>
          <w:b/>
          <w:bCs/>
        </w:rPr>
        <w:t xml:space="preserve">2.1 </w:t>
      </w:r>
      <w:r w:rsidR="00D31280" w:rsidRPr="00D96632">
        <w:rPr>
          <w:b/>
          <w:bCs/>
        </w:rPr>
        <w:t xml:space="preserve">Генеральная схема очистки содержит: </w:t>
      </w:r>
    </w:p>
    <w:p w:rsidR="00D31280" w:rsidRPr="00EB3690" w:rsidRDefault="00D31280" w:rsidP="001302CB">
      <w:pPr>
        <w:pStyle w:val="Default"/>
        <w:ind w:firstLine="709"/>
        <w:jc w:val="both"/>
      </w:pPr>
      <w:r w:rsidRPr="00EB3690">
        <w:t xml:space="preserve">- общие сведения о сельском поселении и природно-климатических условиях; </w:t>
      </w:r>
    </w:p>
    <w:p w:rsidR="00D31280" w:rsidRPr="00EB3690" w:rsidRDefault="00D31280" w:rsidP="001302CB">
      <w:pPr>
        <w:pStyle w:val="Default"/>
        <w:ind w:firstLine="709"/>
        <w:jc w:val="both"/>
      </w:pPr>
      <w:r w:rsidRPr="00EB3690">
        <w:t xml:space="preserve">- материалы по существующему состоянию и развитию сельского поселения на перспективу; </w:t>
      </w:r>
    </w:p>
    <w:p w:rsidR="00D31280" w:rsidRPr="00EB3690" w:rsidRDefault="00D31280" w:rsidP="001302CB">
      <w:pPr>
        <w:pStyle w:val="Default"/>
        <w:ind w:firstLine="709"/>
        <w:jc w:val="both"/>
      </w:pPr>
      <w:r w:rsidRPr="00EB3690">
        <w:t xml:space="preserve">- данные по современному состоянию системы санитарной очистки и уборки; </w:t>
      </w:r>
    </w:p>
    <w:p w:rsidR="00D31280" w:rsidRPr="00EB3690" w:rsidRDefault="00D31280" w:rsidP="001302CB">
      <w:pPr>
        <w:pStyle w:val="Default"/>
        <w:ind w:firstLine="709"/>
        <w:jc w:val="both"/>
      </w:pPr>
      <w:r w:rsidRPr="00EB3690">
        <w:t xml:space="preserve">- материалы по организации и технологии сбора и вывоза бытовых отходов; </w:t>
      </w:r>
    </w:p>
    <w:p w:rsidR="00D31280" w:rsidRPr="00EB3690" w:rsidRDefault="00D31280" w:rsidP="001302CB">
      <w:pPr>
        <w:pStyle w:val="Default"/>
        <w:ind w:firstLine="709"/>
        <w:jc w:val="both"/>
      </w:pPr>
      <w:r w:rsidRPr="00EB3690">
        <w:t xml:space="preserve">- расчетные нормы и объемы работ; </w:t>
      </w:r>
    </w:p>
    <w:p w:rsidR="00D31280" w:rsidRPr="00EB3690" w:rsidRDefault="00D31280" w:rsidP="001302CB">
      <w:pPr>
        <w:pStyle w:val="Default"/>
        <w:ind w:firstLine="709"/>
        <w:jc w:val="both"/>
      </w:pPr>
      <w:r w:rsidRPr="00EB3690">
        <w:t xml:space="preserve">- методы обезвреживания отходов; </w:t>
      </w:r>
    </w:p>
    <w:p w:rsidR="00D31280" w:rsidRPr="00EB3690" w:rsidRDefault="00D31280" w:rsidP="001302CB">
      <w:pPr>
        <w:pStyle w:val="Default"/>
        <w:ind w:firstLine="709"/>
        <w:jc w:val="both"/>
      </w:pPr>
      <w:r w:rsidRPr="00EB3690">
        <w:t xml:space="preserve">- технологию механизированной уборки улиц, дорог, площадей, тротуаров и обособленных территорий; </w:t>
      </w:r>
    </w:p>
    <w:p w:rsidR="00D31280" w:rsidRPr="00EB3690" w:rsidRDefault="00D31280" w:rsidP="001302CB">
      <w:pPr>
        <w:pStyle w:val="Default"/>
        <w:ind w:firstLine="709"/>
        <w:jc w:val="both"/>
      </w:pPr>
      <w:r w:rsidRPr="00EB3690">
        <w:t xml:space="preserve">- расчет необходимого количества спецмашин и механизмов по видам работ; </w:t>
      </w:r>
    </w:p>
    <w:p w:rsidR="00D31280" w:rsidRPr="00EB3690" w:rsidRDefault="00D31280" w:rsidP="001302CB">
      <w:pPr>
        <w:pStyle w:val="Default"/>
        <w:ind w:firstLine="709"/>
        <w:jc w:val="both"/>
      </w:pPr>
      <w:r w:rsidRPr="00EB3690">
        <w:t xml:space="preserve">- организационную структуру предприятий системы санитарной очистки и уборки; </w:t>
      </w:r>
    </w:p>
    <w:p w:rsidR="00EB3690" w:rsidRPr="00EB3690" w:rsidRDefault="00D31280" w:rsidP="001302CB">
      <w:pPr>
        <w:pStyle w:val="Default"/>
        <w:ind w:firstLine="709"/>
        <w:jc w:val="both"/>
      </w:pPr>
      <w:r w:rsidRPr="00EB3690">
        <w:t xml:space="preserve">- </w:t>
      </w:r>
      <w:r w:rsidR="00EB3690" w:rsidRPr="00EB3690">
        <w:t>капиталовложения на мероприятия по очистке тер</w:t>
      </w:r>
      <w:r w:rsidR="00EB3690">
        <w:t xml:space="preserve">риторий; </w:t>
      </w:r>
    </w:p>
    <w:p w:rsidR="00EB3690" w:rsidRPr="00EB3690" w:rsidRDefault="00EB3690" w:rsidP="001302CB">
      <w:pPr>
        <w:spacing w:line="240" w:lineRule="auto"/>
        <w:ind w:firstLine="709"/>
        <w:jc w:val="both"/>
        <w:rPr>
          <w:rFonts w:ascii="Times New Roman" w:hAnsi="Times New Roman" w:cs="Times New Roman"/>
          <w:sz w:val="24"/>
          <w:szCs w:val="24"/>
        </w:rPr>
      </w:pPr>
      <w:r w:rsidRPr="00EB3690">
        <w:rPr>
          <w:rFonts w:ascii="Times New Roman" w:hAnsi="Times New Roman" w:cs="Times New Roman"/>
          <w:sz w:val="24"/>
          <w:szCs w:val="24"/>
        </w:rPr>
        <w:t>- графическую часть и основные положения схемы.</w:t>
      </w:r>
    </w:p>
    <w:p w:rsidR="009D6C92" w:rsidRDefault="009D6C92" w:rsidP="001302CB">
      <w:pPr>
        <w:pStyle w:val="Default"/>
        <w:ind w:firstLine="709"/>
        <w:jc w:val="both"/>
        <w:rPr>
          <w:b/>
          <w:bCs/>
        </w:rPr>
      </w:pPr>
    </w:p>
    <w:p w:rsidR="00BC4D6F" w:rsidRPr="0043131A" w:rsidRDefault="00D96632" w:rsidP="001302CB">
      <w:pPr>
        <w:pStyle w:val="Default"/>
        <w:ind w:firstLine="709"/>
        <w:jc w:val="both"/>
        <w:rPr>
          <w:b/>
          <w:bCs/>
        </w:rPr>
      </w:pPr>
      <w:r w:rsidRPr="00D96632">
        <w:rPr>
          <w:b/>
          <w:bCs/>
        </w:rPr>
        <w:t xml:space="preserve">2.2 </w:t>
      </w:r>
      <w:r w:rsidR="00BC4D6F" w:rsidRPr="00D96632">
        <w:rPr>
          <w:b/>
          <w:bCs/>
        </w:rPr>
        <w:t>Основные положения методики выполнения Генеральной схемы очистки территории населенного пункта</w:t>
      </w:r>
    </w:p>
    <w:p w:rsidR="00DC303C" w:rsidRPr="00991B23" w:rsidRDefault="00BC4D6F" w:rsidP="001302CB">
      <w:pPr>
        <w:spacing w:line="240" w:lineRule="auto"/>
        <w:ind w:firstLine="709"/>
        <w:jc w:val="both"/>
        <w:rPr>
          <w:rFonts w:ascii="Times New Roman" w:hAnsi="Times New Roman" w:cs="Times New Roman"/>
          <w:sz w:val="24"/>
          <w:szCs w:val="24"/>
        </w:rPr>
      </w:pPr>
      <w:r w:rsidRPr="00BC4D6F">
        <w:rPr>
          <w:rFonts w:ascii="Times New Roman" w:hAnsi="Times New Roman" w:cs="Times New Roman"/>
          <w:sz w:val="24"/>
          <w:szCs w:val="24"/>
        </w:rPr>
        <w:t xml:space="preserve">В целях методического обеспечения совершенствования систем инженерных инфраструктур и благоустройства территорий городских и сельских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Методические рекомендации о порядке разработки генеральных схем (Постановление Госстроя РФ от 21.08.2003 N 152 "Об утверждении "Методических рекомендаций о порядке разработки генеральных схем очистки территорий населенных пунктов Российской Федерации") и рекомендовал руководителям органов местного самоуправления – заказчикам генеральных планов городских и сельских поселений при подготовке заданий на разработку и корректировку градостроительной документации обеспечить наличие генеральных схем очистки территорий населенных пунктов Российской Федерации в составе генеральных планов. </w:t>
      </w:r>
      <w:r w:rsidR="0043131A">
        <w:rPr>
          <w:rFonts w:ascii="Times New Roman" w:hAnsi="Times New Roman" w:cs="Times New Roman"/>
          <w:sz w:val="24"/>
          <w:szCs w:val="24"/>
        </w:rPr>
        <w:t xml:space="preserve"> </w:t>
      </w:r>
      <w:r w:rsidRPr="00BC4D6F">
        <w:rPr>
          <w:rFonts w:ascii="Times New Roman" w:hAnsi="Times New Roman" w:cs="Times New Roman"/>
          <w:sz w:val="24"/>
          <w:szCs w:val="24"/>
        </w:rPr>
        <w:t xml:space="preserve">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w:t>
      </w:r>
      <w:r w:rsidRPr="00BC4D6F">
        <w:rPr>
          <w:rFonts w:ascii="Times New Roman" w:hAnsi="Times New Roman" w:cs="Times New Roman"/>
          <w:sz w:val="24"/>
          <w:szCs w:val="24"/>
        </w:rPr>
        <w:lastRenderedPageBreak/>
        <w:t>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Как правило, генеральная схема очистки разрабатывается в составе генерального плана на срок до 5 лет, с выделением первой очереди мероприятий, а прогноз может охватывать срок до 10-15 лет.</w:t>
      </w:r>
    </w:p>
    <w:p w:rsidR="00DC303C" w:rsidRPr="00991B23" w:rsidRDefault="00D96632" w:rsidP="001302CB">
      <w:pPr>
        <w:pStyle w:val="Default"/>
        <w:ind w:firstLine="709"/>
        <w:jc w:val="both"/>
        <w:rPr>
          <w:b/>
        </w:rPr>
      </w:pPr>
      <w:r w:rsidRPr="00D96632">
        <w:rPr>
          <w:b/>
        </w:rPr>
        <w:t xml:space="preserve">2.3 </w:t>
      </w:r>
      <w:r w:rsidR="00DC303C" w:rsidRPr="00D96632">
        <w:rPr>
          <w:b/>
        </w:rPr>
        <w:t>Основные положения по утверждению Гене</w:t>
      </w:r>
      <w:r w:rsidR="00991B23">
        <w:rPr>
          <w:b/>
        </w:rPr>
        <w:t>ральных схем очистки</w:t>
      </w:r>
    </w:p>
    <w:p w:rsidR="00DC303C" w:rsidRPr="00DC303C" w:rsidRDefault="00DC303C" w:rsidP="001302CB">
      <w:pPr>
        <w:pStyle w:val="Default"/>
        <w:ind w:firstLine="709"/>
        <w:jc w:val="both"/>
      </w:pPr>
      <w:r>
        <w:t xml:space="preserve">Организации, которым направлены схемы на согласование, должны в месячный срок с момента представления им материалов согласовать их или </w:t>
      </w:r>
      <w:r w:rsidRPr="00DC303C">
        <w:t xml:space="preserve">сообщить свои заключения заказчику. При неполучении замечаний в указанный срок, схема считается согласованной. </w:t>
      </w:r>
    </w:p>
    <w:p w:rsidR="00DC303C" w:rsidRDefault="00DC303C" w:rsidP="001302CB">
      <w:pPr>
        <w:pStyle w:val="Default"/>
        <w:ind w:firstLine="709"/>
        <w:jc w:val="both"/>
      </w:pPr>
      <w:r w:rsidRPr="00DC303C">
        <w:t>По представлению заказчика генеральная схема очистки утверждается органами местного самоуправления.</w:t>
      </w:r>
    </w:p>
    <w:p w:rsidR="00DC303C" w:rsidRDefault="00DC303C" w:rsidP="00DC303C">
      <w:pPr>
        <w:pStyle w:val="Default"/>
      </w:pPr>
    </w:p>
    <w:p w:rsidR="00DC303C" w:rsidRDefault="00DC303C" w:rsidP="00BD14B5">
      <w:pPr>
        <w:pStyle w:val="Default"/>
        <w:numPr>
          <w:ilvl w:val="0"/>
          <w:numId w:val="8"/>
        </w:numPr>
        <w:jc w:val="center"/>
        <w:rPr>
          <w:b/>
          <w:bCs/>
          <w:sz w:val="28"/>
          <w:szCs w:val="28"/>
        </w:rPr>
      </w:pPr>
      <w:r>
        <w:rPr>
          <w:b/>
          <w:bCs/>
          <w:sz w:val="28"/>
          <w:szCs w:val="28"/>
        </w:rPr>
        <w:t xml:space="preserve">ХАРАКТЕРИСТИКА </w:t>
      </w:r>
      <w:r w:rsidR="00BD14B5">
        <w:rPr>
          <w:b/>
          <w:bCs/>
          <w:sz w:val="28"/>
          <w:szCs w:val="28"/>
        </w:rPr>
        <w:t xml:space="preserve"> </w:t>
      </w:r>
      <w:r w:rsidR="00A44A58">
        <w:rPr>
          <w:b/>
          <w:bCs/>
          <w:sz w:val="28"/>
          <w:szCs w:val="28"/>
        </w:rPr>
        <w:t>КАЛИНИНСКОГО</w:t>
      </w:r>
      <w:r w:rsidR="00BD14B5">
        <w:rPr>
          <w:b/>
          <w:bCs/>
          <w:sz w:val="28"/>
          <w:szCs w:val="28"/>
        </w:rPr>
        <w:t xml:space="preserve"> </w:t>
      </w:r>
      <w:r>
        <w:rPr>
          <w:b/>
          <w:bCs/>
          <w:sz w:val="28"/>
          <w:szCs w:val="28"/>
        </w:rPr>
        <w:t xml:space="preserve">СЕЛЬСКОГО ПОСЕЛЕНИЯ </w:t>
      </w:r>
      <w:r w:rsidR="00A44A58">
        <w:rPr>
          <w:b/>
          <w:bCs/>
          <w:sz w:val="28"/>
          <w:szCs w:val="28"/>
        </w:rPr>
        <w:t>КАЛИНИНСКОГО</w:t>
      </w:r>
      <w:r w:rsidR="00BD14B5">
        <w:rPr>
          <w:b/>
          <w:bCs/>
          <w:sz w:val="28"/>
          <w:szCs w:val="28"/>
        </w:rPr>
        <w:t xml:space="preserve"> РАЙОНА</w:t>
      </w:r>
    </w:p>
    <w:p w:rsidR="00DC303C" w:rsidRDefault="00DC303C" w:rsidP="00E124D0">
      <w:pPr>
        <w:pStyle w:val="Default"/>
        <w:numPr>
          <w:ilvl w:val="1"/>
          <w:numId w:val="8"/>
        </w:numPr>
        <w:jc w:val="center"/>
        <w:rPr>
          <w:b/>
          <w:bCs/>
          <w:sz w:val="28"/>
          <w:szCs w:val="28"/>
        </w:rPr>
      </w:pPr>
      <w:r>
        <w:rPr>
          <w:b/>
          <w:bCs/>
          <w:sz w:val="28"/>
          <w:szCs w:val="28"/>
        </w:rPr>
        <w:t>Общие сведения</w:t>
      </w:r>
    </w:p>
    <w:p w:rsidR="00BD14B5" w:rsidRDefault="00BD14B5" w:rsidP="00BD14B5">
      <w:pPr>
        <w:pStyle w:val="Default"/>
        <w:jc w:val="center"/>
        <w:rPr>
          <w:b/>
          <w:bCs/>
          <w:sz w:val="28"/>
          <w:szCs w:val="28"/>
        </w:rPr>
      </w:pPr>
    </w:p>
    <w:p w:rsidR="00637236" w:rsidRPr="00637236" w:rsidRDefault="00637236" w:rsidP="00637236">
      <w:pPr>
        <w:pStyle w:val="aa"/>
        <w:ind w:firstLine="709"/>
        <w:rPr>
          <w:rFonts w:ascii="Times New Roman" w:hAnsi="Times New Roman" w:cs="Times New Roman"/>
          <w:sz w:val="24"/>
          <w:szCs w:val="24"/>
        </w:rPr>
      </w:pPr>
      <w:r w:rsidRPr="00637236">
        <w:rPr>
          <w:rFonts w:ascii="Times New Roman" w:hAnsi="Times New Roman" w:cs="Times New Roman"/>
          <w:sz w:val="24"/>
          <w:szCs w:val="24"/>
        </w:rPr>
        <w:t>Муниципальное образование Калининский район расположено в центральной части Краснодарского края, и граничит на севере – с Приморско-Ахтарским районом, на востоке – с Тимашевским районом, на юге – с Динским районом, на западе – с Красноармейским и Славянским районами.</w:t>
      </w:r>
    </w:p>
    <w:p w:rsidR="00637236" w:rsidRPr="00637236" w:rsidRDefault="00637236" w:rsidP="00637236">
      <w:pPr>
        <w:pStyle w:val="aa"/>
        <w:ind w:firstLine="709"/>
        <w:rPr>
          <w:rFonts w:ascii="Times New Roman" w:hAnsi="Times New Roman" w:cs="Times New Roman"/>
          <w:sz w:val="24"/>
          <w:szCs w:val="24"/>
        </w:rPr>
      </w:pPr>
      <w:r w:rsidRPr="00637236">
        <w:rPr>
          <w:rFonts w:ascii="Times New Roman" w:hAnsi="Times New Roman" w:cs="Times New Roman"/>
          <w:sz w:val="24"/>
          <w:szCs w:val="24"/>
        </w:rPr>
        <w:t>Административным центром муниципального образования Калининский район является станица Калининская. На территории Калининского сельского поселения расположен один населенный пункт – станица Калининская, в которой по состоянию на 01.01.2009 г. проживало 14093 человека.</w:t>
      </w:r>
    </w:p>
    <w:p w:rsidR="00637236" w:rsidRPr="00637236" w:rsidRDefault="00637236" w:rsidP="00637236">
      <w:pPr>
        <w:pStyle w:val="aa"/>
        <w:ind w:firstLine="709"/>
        <w:rPr>
          <w:rFonts w:ascii="Times New Roman" w:hAnsi="Times New Roman" w:cs="Times New Roman"/>
          <w:sz w:val="24"/>
          <w:szCs w:val="24"/>
        </w:rPr>
      </w:pPr>
      <w:r w:rsidRPr="00637236">
        <w:rPr>
          <w:rFonts w:ascii="Times New Roman" w:hAnsi="Times New Roman" w:cs="Times New Roman"/>
          <w:sz w:val="24"/>
          <w:szCs w:val="24"/>
        </w:rPr>
        <w:t>Муниципальное образование Калининское сельское поселение расположено в центральной части Калининского района и граничит на севере – с Тимашевским районом, на востоке – со Старовеличковским сельским поселением, на северо-востоке – с Куйбышевским сельским поселением, на юге – с Джумайловским сельским поселением.</w:t>
      </w:r>
    </w:p>
    <w:p w:rsidR="00637236" w:rsidRDefault="00637236" w:rsidP="00637236">
      <w:pPr>
        <w:pStyle w:val="aa"/>
        <w:ind w:firstLine="709"/>
        <w:rPr>
          <w:rFonts w:ascii="Times New Roman" w:hAnsi="Times New Roman" w:cs="Times New Roman"/>
          <w:sz w:val="24"/>
          <w:szCs w:val="24"/>
        </w:rPr>
      </w:pPr>
      <w:r w:rsidRPr="00637236">
        <w:rPr>
          <w:rFonts w:ascii="Times New Roman" w:hAnsi="Times New Roman" w:cs="Times New Roman"/>
          <w:sz w:val="24"/>
          <w:szCs w:val="24"/>
        </w:rPr>
        <w:t xml:space="preserve">Расстояние от станицы до Краснодара – </w:t>
      </w:r>
      <w:smartTag w:uri="urn:schemas-microsoft-com:office:smarttags" w:element="metricconverter">
        <w:smartTagPr>
          <w:attr w:name="ProductID" w:val="70 км"/>
        </w:smartTagPr>
        <w:r w:rsidRPr="00637236">
          <w:rPr>
            <w:rFonts w:ascii="Times New Roman" w:hAnsi="Times New Roman" w:cs="Times New Roman"/>
            <w:sz w:val="24"/>
            <w:szCs w:val="24"/>
          </w:rPr>
          <w:t>70 км</w:t>
        </w:r>
      </w:smartTag>
      <w:r w:rsidRPr="00637236">
        <w:rPr>
          <w:rFonts w:ascii="Times New Roman" w:hAnsi="Times New Roman" w:cs="Times New Roman"/>
          <w:sz w:val="24"/>
          <w:szCs w:val="24"/>
        </w:rPr>
        <w:t xml:space="preserve">, до Тимашевска </w:t>
      </w:r>
      <w:smartTag w:uri="urn:schemas-microsoft-com:office:smarttags" w:element="metricconverter">
        <w:smartTagPr>
          <w:attr w:name="ProductID" w:val="35 км"/>
        </w:smartTagPr>
        <w:r w:rsidRPr="00637236">
          <w:rPr>
            <w:rFonts w:ascii="Times New Roman" w:hAnsi="Times New Roman" w:cs="Times New Roman"/>
            <w:sz w:val="24"/>
            <w:szCs w:val="24"/>
          </w:rPr>
          <w:t>35 км</w:t>
        </w:r>
      </w:smartTag>
      <w:r w:rsidRPr="00637236">
        <w:rPr>
          <w:rFonts w:ascii="Times New Roman" w:hAnsi="Times New Roman" w:cs="Times New Roman"/>
          <w:sz w:val="24"/>
          <w:szCs w:val="24"/>
        </w:rPr>
        <w:t xml:space="preserve">, </w:t>
      </w:r>
      <w:smartTag w:uri="urn:schemas-microsoft-com:office:smarttags" w:element="metricconverter">
        <w:smartTagPr>
          <w:attr w:name="ProductID" w:val="1 км"/>
        </w:smartTagPr>
        <w:r w:rsidRPr="00637236">
          <w:rPr>
            <w:rFonts w:ascii="Times New Roman" w:hAnsi="Times New Roman" w:cs="Times New Roman"/>
            <w:sz w:val="24"/>
            <w:szCs w:val="24"/>
          </w:rPr>
          <w:t>1 км</w:t>
        </w:r>
      </w:smartTag>
      <w:r w:rsidRPr="00637236">
        <w:rPr>
          <w:rFonts w:ascii="Times New Roman" w:hAnsi="Times New Roman" w:cs="Times New Roman"/>
          <w:sz w:val="24"/>
          <w:szCs w:val="24"/>
        </w:rPr>
        <w:t xml:space="preserve"> от ближайшей железнодорожной станции «Величковка».</w:t>
      </w:r>
    </w:p>
    <w:p w:rsidR="00B94FCD" w:rsidRPr="00B94FCD" w:rsidRDefault="00B94FCD" w:rsidP="00637236">
      <w:pPr>
        <w:pStyle w:val="aa"/>
        <w:ind w:firstLine="709"/>
        <w:rPr>
          <w:rFonts w:ascii="Times New Roman" w:hAnsi="Times New Roman" w:cs="Times New Roman"/>
          <w:sz w:val="24"/>
          <w:szCs w:val="24"/>
        </w:rPr>
      </w:pPr>
      <w:r w:rsidRPr="00B94FCD">
        <w:rPr>
          <w:rFonts w:ascii="Times New Roman" w:hAnsi="Times New Roman" w:cs="Times New Roman"/>
          <w:sz w:val="24"/>
          <w:szCs w:val="24"/>
        </w:rPr>
        <w:t>Южная граница поселения образована левым берегом реки Понура и Понурским лиманом.</w:t>
      </w:r>
    </w:p>
    <w:p w:rsidR="00637236" w:rsidRDefault="00637236" w:rsidP="00637236">
      <w:pPr>
        <w:pStyle w:val="aa"/>
        <w:ind w:firstLine="709"/>
        <w:rPr>
          <w:rFonts w:ascii="Times New Roman" w:hAnsi="Times New Roman" w:cs="Times New Roman"/>
          <w:sz w:val="24"/>
          <w:szCs w:val="24"/>
        </w:rPr>
      </w:pPr>
      <w:r w:rsidRPr="00B94FCD">
        <w:rPr>
          <w:rFonts w:ascii="Times New Roman" w:hAnsi="Times New Roman" w:cs="Times New Roman"/>
          <w:sz w:val="24"/>
          <w:szCs w:val="24"/>
        </w:rPr>
        <w:t xml:space="preserve">Базовыми отраслями экономики Калининское поселения являются промышленное производство и сельское хозяйство. Промышленное производство в Калининском сельском поселении представлено </w:t>
      </w:r>
      <w:r w:rsidRPr="00B94FCD">
        <w:rPr>
          <w:rFonts w:ascii="Times New Roman" w:hAnsi="Times New Roman" w:cs="Times New Roman"/>
          <w:snapToGrid w:val="0"/>
          <w:sz w:val="24"/>
          <w:szCs w:val="24"/>
        </w:rPr>
        <w:t>производством и распределением электроэнергии, газа, воды</w:t>
      </w:r>
      <w:r w:rsidRPr="00B94FCD">
        <w:rPr>
          <w:rFonts w:ascii="Times New Roman" w:hAnsi="Times New Roman" w:cs="Times New Roman"/>
          <w:sz w:val="24"/>
          <w:szCs w:val="24"/>
        </w:rPr>
        <w:t xml:space="preserve"> и обрабатывающим производством. В производстве сельхозпродукции, в Калининском сельском поселении заняты предприятия и личные подсобные хозяйства</w:t>
      </w:r>
    </w:p>
    <w:p w:rsidR="00FC43A0" w:rsidRPr="00FC43A0" w:rsidRDefault="00FC43A0" w:rsidP="00FC43A0">
      <w:pPr>
        <w:pStyle w:val="aa"/>
        <w:ind w:firstLine="709"/>
        <w:rPr>
          <w:rFonts w:ascii="Times New Roman" w:hAnsi="Times New Roman" w:cs="Times New Roman"/>
          <w:sz w:val="24"/>
          <w:szCs w:val="24"/>
          <w:highlight w:val="yellow"/>
        </w:rPr>
      </w:pPr>
      <w:r w:rsidRPr="00FC43A0">
        <w:rPr>
          <w:rFonts w:ascii="Times New Roman" w:hAnsi="Times New Roman" w:cs="Times New Roman"/>
          <w:sz w:val="24"/>
          <w:szCs w:val="24"/>
        </w:rPr>
        <w:t>В границах поселения на землях сельскохозяйственного назначения расположены животноводческие фермы, полевые станы бригад, на территории которых функционируют мастерские, зернотоки, зернохранилища, конторские здания, стоянки сельскохозяйственной техники, в том числе сельскохозяйственной авиации. Сельхозпредприятия муниципального образования обеспечены внутрихозяйственной сетью дорог с твердым покрытием или улучшенными грунтовыми дорогами.</w:t>
      </w:r>
    </w:p>
    <w:p w:rsidR="00FC43A0" w:rsidRDefault="00FC43A0" w:rsidP="00FC43A0">
      <w:pPr>
        <w:pStyle w:val="aa"/>
        <w:ind w:firstLine="709"/>
        <w:rPr>
          <w:rFonts w:ascii="Times New Roman" w:hAnsi="Times New Roman" w:cs="Times New Roman"/>
          <w:sz w:val="24"/>
          <w:szCs w:val="24"/>
        </w:rPr>
      </w:pPr>
      <w:r w:rsidRPr="00FC43A0">
        <w:rPr>
          <w:rFonts w:ascii="Times New Roman" w:hAnsi="Times New Roman" w:cs="Times New Roman"/>
          <w:sz w:val="24"/>
          <w:szCs w:val="24"/>
        </w:rPr>
        <w:t>На территории Калининского сельского поселения находятся два месторождения – газа и глин. К востоку от станицы Калининской находится Калининское месторождение глины агрофирмы «Нива» ЛТД краевого значения. Северную и северо-восточную части территории Калининского сельского поселения занимает Днепровская площадь месторождения газа</w:t>
      </w:r>
      <w:r>
        <w:rPr>
          <w:rFonts w:ascii="Times New Roman" w:hAnsi="Times New Roman" w:cs="Times New Roman"/>
          <w:sz w:val="24"/>
          <w:szCs w:val="24"/>
        </w:rPr>
        <w:t xml:space="preserve"> </w:t>
      </w:r>
      <w:r w:rsidRPr="00FC43A0">
        <w:rPr>
          <w:rFonts w:ascii="Times New Roman" w:hAnsi="Times New Roman" w:cs="Times New Roman"/>
          <w:sz w:val="24"/>
          <w:szCs w:val="24"/>
        </w:rPr>
        <w:t>ООО «Кубаньгазпром» федерального значения, на которой производится поиск, разведка и добыча газа.</w:t>
      </w:r>
    </w:p>
    <w:p w:rsidR="003A7EE7" w:rsidRDefault="003A7EE7" w:rsidP="00FC43A0">
      <w:pPr>
        <w:pStyle w:val="aa"/>
        <w:ind w:firstLine="709"/>
        <w:rPr>
          <w:rFonts w:ascii="Times New Roman" w:hAnsi="Times New Roman" w:cs="Times New Roman"/>
          <w:sz w:val="24"/>
          <w:szCs w:val="24"/>
        </w:rPr>
      </w:pPr>
    </w:p>
    <w:p w:rsidR="003A7EE7" w:rsidRDefault="003A7EE7" w:rsidP="003A7EE7">
      <w:pPr>
        <w:pStyle w:val="aa"/>
        <w:jc w:val="center"/>
        <w:rPr>
          <w:rFonts w:ascii="Times New Roman" w:hAnsi="Times New Roman" w:cs="Times New Roman"/>
          <w:b/>
          <w:sz w:val="24"/>
          <w:szCs w:val="24"/>
        </w:rPr>
      </w:pPr>
      <w:r w:rsidRPr="003A7EE7">
        <w:rPr>
          <w:rFonts w:ascii="Times New Roman" w:hAnsi="Times New Roman" w:cs="Times New Roman"/>
          <w:b/>
          <w:sz w:val="24"/>
          <w:szCs w:val="24"/>
        </w:rPr>
        <w:lastRenderedPageBreak/>
        <w:t xml:space="preserve">Станица </w:t>
      </w:r>
      <w:r w:rsidRPr="003A7EE7">
        <w:rPr>
          <w:rFonts w:ascii="Times New Roman" w:hAnsi="Times New Roman" w:cs="Times New Roman"/>
          <w:b/>
          <w:bCs/>
          <w:color w:val="000000"/>
          <w:sz w:val="24"/>
          <w:szCs w:val="24"/>
        </w:rPr>
        <w:t>Калинин</w:t>
      </w:r>
      <w:r w:rsidRPr="003A7EE7">
        <w:rPr>
          <w:rFonts w:ascii="Times New Roman" w:hAnsi="Times New Roman" w:cs="Times New Roman"/>
          <w:b/>
          <w:sz w:val="24"/>
          <w:szCs w:val="24"/>
        </w:rPr>
        <w:t>ская</w:t>
      </w:r>
    </w:p>
    <w:p w:rsidR="003A7EE7" w:rsidRPr="003A7EE7" w:rsidRDefault="003A7EE7" w:rsidP="003A7EE7">
      <w:pPr>
        <w:pStyle w:val="aa"/>
        <w:jc w:val="center"/>
        <w:rPr>
          <w:rFonts w:ascii="Times New Roman" w:hAnsi="Times New Roman" w:cs="Times New Roman"/>
          <w:b/>
          <w:sz w:val="24"/>
          <w:szCs w:val="24"/>
        </w:rPr>
      </w:pPr>
    </w:p>
    <w:p w:rsidR="003A7EE7" w:rsidRPr="003A7EE7" w:rsidRDefault="003A7EE7" w:rsidP="000A162B">
      <w:pPr>
        <w:pStyle w:val="aa"/>
        <w:ind w:firstLine="709"/>
        <w:rPr>
          <w:rFonts w:ascii="Times New Roman" w:hAnsi="Times New Roman" w:cs="Times New Roman"/>
          <w:sz w:val="24"/>
          <w:szCs w:val="24"/>
        </w:rPr>
      </w:pPr>
      <w:r w:rsidRPr="003A7EE7">
        <w:rPr>
          <w:rFonts w:ascii="Times New Roman" w:hAnsi="Times New Roman" w:cs="Times New Roman"/>
          <w:color w:val="000000"/>
          <w:sz w:val="24"/>
          <w:szCs w:val="24"/>
        </w:rPr>
        <w:t>Территориально станица Калининская расположена вдоль правого берега реки Понура, ограничивая ее с южной стороны. С северной и восточной стороны территория ограничена региональными дорогами.</w:t>
      </w:r>
    </w:p>
    <w:p w:rsidR="003A7EE7" w:rsidRPr="003A7EE7" w:rsidRDefault="003A7EE7" w:rsidP="000A162B">
      <w:pPr>
        <w:pStyle w:val="aa"/>
        <w:ind w:firstLine="709"/>
        <w:rPr>
          <w:rFonts w:ascii="Times New Roman" w:hAnsi="Times New Roman" w:cs="Times New Roman"/>
          <w:sz w:val="24"/>
          <w:szCs w:val="24"/>
        </w:rPr>
      </w:pPr>
      <w:r w:rsidRPr="003A7EE7">
        <w:rPr>
          <w:rFonts w:ascii="Times New Roman" w:hAnsi="Times New Roman" w:cs="Times New Roman"/>
          <w:color w:val="000000"/>
          <w:sz w:val="24"/>
          <w:szCs w:val="24"/>
        </w:rPr>
        <w:t>Жилая зона станицы включает жилую застройку с учреждениями обслуживания,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3A7EE7" w:rsidRDefault="003A7EE7" w:rsidP="000A162B">
      <w:pPr>
        <w:pStyle w:val="aa"/>
        <w:ind w:firstLine="709"/>
        <w:rPr>
          <w:rFonts w:ascii="Times New Roman" w:hAnsi="Times New Roman" w:cs="Times New Roman"/>
          <w:color w:val="000000"/>
          <w:sz w:val="24"/>
          <w:szCs w:val="24"/>
        </w:rPr>
      </w:pPr>
      <w:r w:rsidRPr="003A7EE7">
        <w:rPr>
          <w:rFonts w:ascii="Times New Roman" w:hAnsi="Times New Roman" w:cs="Times New Roman"/>
          <w:color w:val="000000"/>
          <w:sz w:val="24"/>
          <w:szCs w:val="24"/>
        </w:rPr>
        <w:t>Многофункциональный общественный центр станицы исторически сложился в геометрическом центре населенного пункта на пересечении основных планировочных осей: улицы Ленина и перпендикулярных ей улиц Советской и Коваля. В его состав входят учреждения станичного и межселенного значения: административные здания, здания банков, суда, милиции, прокуратуры, учреждения связи, Дом культуры, кинотеатр, автовокзал, магазины, рынки и т.д.</w:t>
      </w:r>
    </w:p>
    <w:p w:rsidR="000A162B" w:rsidRPr="000A162B" w:rsidRDefault="000A162B" w:rsidP="000A162B">
      <w:pPr>
        <w:pStyle w:val="aa"/>
        <w:ind w:firstLine="709"/>
        <w:rPr>
          <w:rFonts w:ascii="Times New Roman" w:hAnsi="Times New Roman" w:cs="Times New Roman"/>
          <w:sz w:val="24"/>
          <w:szCs w:val="24"/>
        </w:rPr>
      </w:pPr>
      <w:r w:rsidRPr="000A162B">
        <w:rPr>
          <w:rFonts w:ascii="Times New Roman" w:hAnsi="Times New Roman" w:cs="Times New Roman"/>
          <w:sz w:val="24"/>
          <w:szCs w:val="24"/>
        </w:rPr>
        <w:t>Формирование планировочной структуры жилой зоны станицы обусловлено направлением русла реки Понура. Сетка улиц образует кварталы преимущественно прямоугольной формы, застроенные по периметру 1-4 этажными жилыми домами с преобладанием индивидуальных домов усадебного типа. Сложившаяся структура жилой застройки характеризуется низкой плотностью за исключением центральной части станицы. Среди жилой застройки размещены участки общеобразовательных школ – их в станице 4 , в т.ч. 1 – коррекционная школа - интернат, дошкольных учреждений – 3.</w:t>
      </w:r>
    </w:p>
    <w:p w:rsidR="000A162B" w:rsidRPr="000A162B" w:rsidRDefault="000A162B" w:rsidP="000A162B">
      <w:pPr>
        <w:pStyle w:val="aa"/>
        <w:ind w:firstLine="709"/>
        <w:rPr>
          <w:rFonts w:ascii="Times New Roman" w:hAnsi="Times New Roman" w:cs="Times New Roman"/>
          <w:sz w:val="24"/>
          <w:szCs w:val="24"/>
        </w:rPr>
      </w:pPr>
      <w:r w:rsidRPr="000A162B">
        <w:rPr>
          <w:rFonts w:ascii="Times New Roman" w:hAnsi="Times New Roman" w:cs="Times New Roman"/>
          <w:sz w:val="24"/>
          <w:szCs w:val="24"/>
        </w:rPr>
        <w:t>В центральной части станицы размещена центральная районная больница, поликлиника, детская консультация. Спортивные сооружения представлены стадионом на улице Фадеева, спортивными залами ДЮСШ по улицам Северная и Заливная.</w:t>
      </w:r>
    </w:p>
    <w:p w:rsidR="000A162B" w:rsidRPr="000A162B" w:rsidRDefault="000A162B" w:rsidP="000A162B">
      <w:pPr>
        <w:pStyle w:val="aa"/>
        <w:ind w:firstLine="709"/>
        <w:rPr>
          <w:rFonts w:ascii="Times New Roman" w:hAnsi="Times New Roman" w:cs="Times New Roman"/>
          <w:sz w:val="24"/>
          <w:szCs w:val="24"/>
        </w:rPr>
      </w:pPr>
      <w:r w:rsidRPr="000A162B">
        <w:rPr>
          <w:rFonts w:ascii="Times New Roman" w:hAnsi="Times New Roman" w:cs="Times New Roman"/>
          <w:sz w:val="24"/>
          <w:szCs w:val="24"/>
        </w:rPr>
        <w:t>Очень развита, особенно в центральной части станицы, структура обслуживания торговыми предприятиями и сетью объектов общественного питания.</w:t>
      </w:r>
    </w:p>
    <w:p w:rsidR="000A162B" w:rsidRPr="000A162B" w:rsidRDefault="000A162B" w:rsidP="000A162B">
      <w:pPr>
        <w:pStyle w:val="aa"/>
        <w:ind w:firstLine="709"/>
        <w:rPr>
          <w:rFonts w:ascii="Times New Roman" w:hAnsi="Times New Roman" w:cs="Times New Roman"/>
          <w:sz w:val="24"/>
          <w:szCs w:val="24"/>
        </w:rPr>
      </w:pPr>
      <w:r w:rsidRPr="000A162B">
        <w:rPr>
          <w:rFonts w:ascii="Times New Roman" w:hAnsi="Times New Roman" w:cs="Times New Roman"/>
          <w:sz w:val="24"/>
          <w:szCs w:val="24"/>
        </w:rPr>
        <w:t>Станица недостаточно обеспечена объектами культурно-развлекательного и спортивного назначения, а также зелеными насаждениями общественного пользования.</w:t>
      </w:r>
    </w:p>
    <w:p w:rsidR="000A162B" w:rsidRPr="000A162B" w:rsidRDefault="000A162B" w:rsidP="000A162B">
      <w:pPr>
        <w:pStyle w:val="aa"/>
        <w:ind w:firstLine="709"/>
        <w:rPr>
          <w:rFonts w:ascii="Times New Roman" w:hAnsi="Times New Roman" w:cs="Times New Roman"/>
          <w:sz w:val="24"/>
          <w:szCs w:val="24"/>
        </w:rPr>
      </w:pPr>
      <w:r w:rsidRPr="000A162B">
        <w:rPr>
          <w:rFonts w:ascii="Times New Roman" w:hAnsi="Times New Roman" w:cs="Times New Roman"/>
          <w:sz w:val="24"/>
          <w:szCs w:val="24"/>
        </w:rPr>
        <w:t>Часть жилых кварталов в северной части станицы расположена в санитарно-защитных зонах от промышленных предприятий, а также в СЗЗ от действующего кладбища и региональной автодороги.</w:t>
      </w:r>
    </w:p>
    <w:p w:rsidR="0036403B" w:rsidRPr="000A162B" w:rsidRDefault="000A162B" w:rsidP="00FD5707">
      <w:pPr>
        <w:pStyle w:val="aa"/>
        <w:ind w:firstLine="709"/>
        <w:rPr>
          <w:rFonts w:ascii="Times New Roman" w:hAnsi="Times New Roman" w:cs="Times New Roman"/>
          <w:sz w:val="24"/>
          <w:szCs w:val="24"/>
          <w:lang w:eastAsia="ar-SA"/>
        </w:rPr>
      </w:pPr>
      <w:r w:rsidRPr="000A162B">
        <w:rPr>
          <w:rFonts w:ascii="Times New Roman" w:hAnsi="Times New Roman" w:cs="Times New Roman"/>
          <w:sz w:val="24"/>
          <w:szCs w:val="24"/>
        </w:rPr>
        <w:t>Одной их характерных особенностей поселения является наличие мощной производственной зоны,</w:t>
      </w:r>
      <w:r w:rsidRPr="000A162B">
        <w:rPr>
          <w:rFonts w:ascii="Times New Roman" w:hAnsi="Times New Roman" w:cs="Times New Roman"/>
          <w:sz w:val="24"/>
          <w:szCs w:val="24"/>
          <w:lang w:eastAsia="ar-SA"/>
        </w:rPr>
        <w:t xml:space="preserve"> представленной промышленными предприятиями различного класса как Калининского, так и Старовеличковского поселения, расположенными на восточной окраине территории поселения.</w:t>
      </w:r>
    </w:p>
    <w:p w:rsidR="0046096D" w:rsidRPr="0046096D" w:rsidRDefault="0046096D" w:rsidP="006449E7">
      <w:pPr>
        <w:pStyle w:val="aa"/>
        <w:rPr>
          <w:rFonts w:ascii="Times New Roman" w:hAnsi="Times New Roman" w:cs="Times New Roman"/>
          <w:sz w:val="24"/>
          <w:szCs w:val="24"/>
        </w:rPr>
      </w:pPr>
    </w:p>
    <w:p w:rsidR="00DC303C" w:rsidRDefault="00B27D16" w:rsidP="00E124D0">
      <w:pPr>
        <w:pStyle w:val="Default"/>
        <w:numPr>
          <w:ilvl w:val="1"/>
          <w:numId w:val="8"/>
        </w:numPr>
        <w:jc w:val="center"/>
        <w:rPr>
          <w:b/>
          <w:bCs/>
          <w:sz w:val="28"/>
          <w:szCs w:val="28"/>
        </w:rPr>
      </w:pPr>
      <w:r>
        <w:rPr>
          <w:b/>
          <w:bCs/>
          <w:sz w:val="28"/>
          <w:szCs w:val="28"/>
        </w:rPr>
        <w:t xml:space="preserve"> </w:t>
      </w:r>
      <w:r w:rsidR="00DC303C">
        <w:rPr>
          <w:b/>
          <w:bCs/>
          <w:sz w:val="28"/>
          <w:szCs w:val="28"/>
        </w:rPr>
        <w:t>Краткая историческая справка</w:t>
      </w:r>
    </w:p>
    <w:p w:rsidR="006449E7" w:rsidRDefault="006449E7" w:rsidP="006449E7">
      <w:pPr>
        <w:pStyle w:val="Default"/>
        <w:ind w:left="1095"/>
        <w:rPr>
          <w:b/>
          <w:bCs/>
          <w:sz w:val="28"/>
          <w:szCs w:val="28"/>
        </w:rPr>
      </w:pPr>
    </w:p>
    <w:p w:rsidR="006449E7" w:rsidRPr="006449E7" w:rsidRDefault="00546D3F" w:rsidP="006449E7">
      <w:pPr>
        <w:pStyle w:val="aa"/>
        <w:ind w:firstLine="709"/>
        <w:rPr>
          <w:rFonts w:ascii="Times New Roman" w:hAnsi="Times New Roman" w:cs="Times New Roman"/>
          <w:color w:val="000000"/>
          <w:sz w:val="24"/>
          <w:szCs w:val="24"/>
        </w:rPr>
      </w:pPr>
      <w:r w:rsidRPr="006449E7">
        <w:rPr>
          <w:rFonts w:ascii="Times New Roman" w:hAnsi="Times New Roman" w:cs="Times New Roman"/>
          <w:sz w:val="24"/>
          <w:szCs w:val="24"/>
        </w:rPr>
        <w:t>Сегодня</w:t>
      </w:r>
      <w:r w:rsidR="006449E7" w:rsidRPr="006449E7">
        <w:rPr>
          <w:rFonts w:ascii="Times New Roman" w:hAnsi="Times New Roman" w:cs="Times New Roman"/>
          <w:sz w:val="24"/>
          <w:szCs w:val="24"/>
        </w:rPr>
        <w:t xml:space="preserve"> </w:t>
      </w:r>
      <w:r w:rsidRPr="006449E7">
        <w:rPr>
          <w:rFonts w:ascii="Times New Roman" w:hAnsi="Times New Roman" w:cs="Times New Roman"/>
          <w:sz w:val="24"/>
          <w:szCs w:val="24"/>
        </w:rPr>
        <w:t>Кали́нинская (ее подлинное истори</w:t>
      </w:r>
      <w:r w:rsidR="006449E7" w:rsidRPr="006449E7">
        <w:rPr>
          <w:rFonts w:ascii="Times New Roman" w:hAnsi="Times New Roman" w:cs="Times New Roman"/>
          <w:sz w:val="24"/>
          <w:szCs w:val="24"/>
        </w:rPr>
        <w:t>ческое название - Поповичевская</w:t>
      </w:r>
      <w:r w:rsidRPr="006449E7">
        <w:rPr>
          <w:rFonts w:ascii="Times New Roman" w:hAnsi="Times New Roman" w:cs="Times New Roman"/>
          <w:sz w:val="24"/>
          <w:szCs w:val="24"/>
        </w:rPr>
        <w:t>) — станица в Краснодарском крае. Административный центр и крупнейший населённый пункт Калининского района, официально именуется Калининским сельским поселением.</w:t>
      </w:r>
      <w:r w:rsidR="006449E7" w:rsidRPr="006449E7">
        <w:rPr>
          <w:rFonts w:ascii="Times New Roman" w:hAnsi="Times New Roman" w:cs="Times New Roman"/>
          <w:sz w:val="24"/>
          <w:szCs w:val="24"/>
        </w:rPr>
        <w:t xml:space="preserve"> </w:t>
      </w:r>
      <w:r w:rsidR="006449E7" w:rsidRPr="006449E7">
        <w:rPr>
          <w:rFonts w:ascii="Times New Roman" w:hAnsi="Times New Roman" w:cs="Times New Roman"/>
          <w:color w:val="000000"/>
          <w:sz w:val="24"/>
          <w:szCs w:val="24"/>
        </w:rPr>
        <w:t xml:space="preserve">Предыстория этой станицы включает три важных периода  периода  Первый охватывает вторую половину XVI − начало XVII веков, когда возникла Запорожская  Сечь с её 38 куренями Название одного из них − Поповичевского − досталось станице. </w:t>
      </w:r>
    </w:p>
    <w:p w:rsidR="006449E7" w:rsidRPr="006449E7" w:rsidRDefault="006449E7" w:rsidP="006449E7">
      <w:pPr>
        <w:pStyle w:val="aa"/>
        <w:ind w:firstLine="709"/>
        <w:rPr>
          <w:rFonts w:ascii="Times New Roman" w:hAnsi="Times New Roman" w:cs="Times New Roman"/>
          <w:color w:val="000000"/>
          <w:sz w:val="24"/>
          <w:szCs w:val="24"/>
        </w:rPr>
      </w:pPr>
      <w:r w:rsidRPr="006449E7">
        <w:rPr>
          <w:rFonts w:ascii="Times New Roman" w:hAnsi="Times New Roman" w:cs="Times New Roman"/>
          <w:color w:val="000000"/>
          <w:sz w:val="24"/>
          <w:szCs w:val="24"/>
        </w:rPr>
        <w:t xml:space="preserve">Второй период простирается до 1775 г., когда Запорожское  войско было упразднено.  Несколько десятков казаков, служивших в нём, оказались  в числе основателей Поповичевского куренного селения на  Кубани  Их прямые потомки проживают в станице и теперь. </w:t>
      </w:r>
    </w:p>
    <w:p w:rsidR="00546D3F" w:rsidRPr="006449E7" w:rsidRDefault="006449E7" w:rsidP="006449E7">
      <w:pPr>
        <w:pStyle w:val="aa"/>
        <w:ind w:firstLine="709"/>
        <w:rPr>
          <w:rFonts w:ascii="Times New Roman" w:hAnsi="Times New Roman" w:cs="Times New Roman"/>
          <w:sz w:val="24"/>
          <w:szCs w:val="24"/>
        </w:rPr>
      </w:pPr>
      <w:r w:rsidRPr="006449E7">
        <w:rPr>
          <w:rFonts w:ascii="Times New Roman" w:hAnsi="Times New Roman" w:cs="Times New Roman"/>
          <w:color w:val="000000"/>
          <w:sz w:val="24"/>
          <w:szCs w:val="24"/>
        </w:rPr>
        <w:t xml:space="preserve">Третий период составляют 1788−1807 гг., когда Поповичевский курень был возрожден в составе Черноморского казачьего войска в Придстровье, переселился на Кубань, основал в 1794 г. своё первое селение, жителями которого стали 497 человек </w:t>
      </w:r>
      <w:r w:rsidRPr="006449E7">
        <w:rPr>
          <w:rFonts w:ascii="Times New Roman" w:hAnsi="Times New Roman" w:cs="Times New Roman"/>
          <w:color w:val="000000"/>
          <w:sz w:val="24"/>
          <w:szCs w:val="24"/>
        </w:rPr>
        <w:lastRenderedPageBreak/>
        <w:t>Собственно история станицы начинается с весны 1808 г., когда  652 поповичевца переселились на правый берег Понуры и основали новое селение, ставшее в 1842 г. станицей Поповичевской</w:t>
      </w:r>
    </w:p>
    <w:p w:rsidR="00A75076" w:rsidRPr="006449E7" w:rsidRDefault="00A75076" w:rsidP="006449E7">
      <w:pPr>
        <w:pStyle w:val="aa"/>
        <w:ind w:firstLine="709"/>
        <w:rPr>
          <w:rFonts w:ascii="Times New Roman" w:hAnsi="Times New Roman" w:cs="Times New Roman"/>
          <w:sz w:val="24"/>
          <w:szCs w:val="24"/>
        </w:rPr>
      </w:pPr>
      <w:r w:rsidRPr="006449E7">
        <w:rPr>
          <w:rFonts w:ascii="Times New Roman" w:hAnsi="Times New Roman" w:cs="Times New Roman"/>
          <w:sz w:val="24"/>
          <w:szCs w:val="24"/>
        </w:rPr>
        <w:t>В течение первых 110 лет станица успешно развивалась </w:t>
      </w:r>
      <w:r w:rsidR="006449E7" w:rsidRPr="006449E7">
        <w:rPr>
          <w:rFonts w:ascii="Times New Roman" w:hAnsi="Times New Roman" w:cs="Times New Roman"/>
          <w:sz w:val="24"/>
          <w:szCs w:val="24"/>
        </w:rPr>
        <w:t> Прибывали новые ми</w:t>
      </w:r>
      <w:r w:rsidRPr="006449E7">
        <w:rPr>
          <w:rFonts w:ascii="Times New Roman" w:hAnsi="Times New Roman" w:cs="Times New Roman"/>
          <w:sz w:val="24"/>
          <w:szCs w:val="24"/>
        </w:rPr>
        <w:t>гранты, крепла экономика, улучшалась жизнь станичников, рождаемость многократно превышала смертность, численность населения станицы в 1916 г. составляла 11601 чел. Происходившие после 1917 г. революционные преобразования, Гражданская война, массовые репрессии, тотальная национализация частной собственности, насильственная коллективизация, голодомор 1933 г.  ввергли станицу в состояние деградации, привели к гибели большей части её населения .</w:t>
      </w:r>
    </w:p>
    <w:p w:rsidR="006449E7" w:rsidRPr="006449E7" w:rsidRDefault="006449E7" w:rsidP="006449E7">
      <w:pPr>
        <w:pStyle w:val="aa"/>
        <w:ind w:firstLine="709"/>
        <w:rPr>
          <w:rFonts w:ascii="Times New Roman" w:hAnsi="Times New Roman" w:cs="Times New Roman"/>
          <w:sz w:val="24"/>
          <w:szCs w:val="24"/>
        </w:rPr>
      </w:pPr>
      <w:r w:rsidRPr="006449E7">
        <w:rPr>
          <w:rFonts w:ascii="Times New Roman" w:hAnsi="Times New Roman" w:cs="Times New Roman"/>
          <w:color w:val="000000"/>
          <w:sz w:val="24"/>
          <w:szCs w:val="24"/>
        </w:rPr>
        <w:t>А потом − Великая Отечественная война, фашистская оккупация с 07.08.1943 г., освобождение станицы 13 февраля 1943 года, затем - дислокация в станице 16-го авиаполка, символом которого стала "аэрокобра" комэска Александра Покрышкина - первого в стране Трижды героя Советского Союза</w:t>
      </w:r>
    </w:p>
    <w:p w:rsidR="00A75076" w:rsidRPr="006449E7" w:rsidRDefault="00A75076" w:rsidP="006449E7">
      <w:pPr>
        <w:pStyle w:val="aa"/>
        <w:ind w:firstLine="709"/>
        <w:rPr>
          <w:rFonts w:ascii="Times New Roman" w:hAnsi="Times New Roman" w:cs="Times New Roman"/>
          <w:sz w:val="24"/>
          <w:szCs w:val="24"/>
        </w:rPr>
      </w:pPr>
      <w:r w:rsidRPr="006449E7">
        <w:rPr>
          <w:rFonts w:ascii="Times New Roman" w:hAnsi="Times New Roman" w:cs="Times New Roman"/>
          <w:sz w:val="24"/>
          <w:szCs w:val="24"/>
        </w:rPr>
        <w:t>На той войне погибло 542 жителей станицы Поповичевской и 76 воинов-освободителей станицы и Кубани </w:t>
      </w:r>
    </w:p>
    <w:p w:rsidR="006449E7" w:rsidRPr="006449E7" w:rsidRDefault="006449E7" w:rsidP="006449E7">
      <w:pPr>
        <w:pStyle w:val="aa"/>
        <w:ind w:firstLine="709"/>
        <w:rPr>
          <w:rFonts w:ascii="Times New Roman" w:hAnsi="Times New Roman" w:cs="Times New Roman"/>
          <w:sz w:val="24"/>
          <w:szCs w:val="24"/>
        </w:rPr>
      </w:pPr>
      <w:r w:rsidRPr="006449E7">
        <w:rPr>
          <w:rFonts w:ascii="Times New Roman" w:hAnsi="Times New Roman" w:cs="Times New Roman"/>
          <w:color w:val="000000"/>
          <w:sz w:val="24"/>
          <w:szCs w:val="24"/>
        </w:rPr>
        <w:t>В 1957 г. станицу переименовали, назвали Калининской. По переписи, проведённой в 1959 г., в станице было 6200 жите-лей, по переписи 1989 г. − 11263. Лишь по переписи 2002 г. численность населения станицы превысила дореволюционную и составила 13192 чел. Среди современных станичников немало прямых потомков казаков, есть и те, чьи родословные восходят к бывшим запорожцам.</w:t>
      </w:r>
    </w:p>
    <w:p w:rsidR="00BC106C" w:rsidRPr="00BC106C" w:rsidRDefault="00BC106C" w:rsidP="00BC106C">
      <w:pPr>
        <w:pStyle w:val="af2"/>
        <w:shd w:val="clear" w:color="auto" w:fill="FFFFFF"/>
        <w:spacing w:before="0" w:beforeAutospacing="0" w:after="225" w:afterAutospacing="0"/>
        <w:rPr>
          <w:color w:val="333333"/>
        </w:rPr>
      </w:pPr>
    </w:p>
    <w:p w:rsidR="00114F5E" w:rsidRDefault="000C3825" w:rsidP="007B1A4A">
      <w:pPr>
        <w:pStyle w:val="Default"/>
        <w:numPr>
          <w:ilvl w:val="1"/>
          <w:numId w:val="8"/>
        </w:numPr>
        <w:jc w:val="center"/>
        <w:rPr>
          <w:b/>
          <w:sz w:val="28"/>
          <w:szCs w:val="28"/>
        </w:rPr>
      </w:pPr>
      <w:r>
        <w:rPr>
          <w:b/>
          <w:sz w:val="28"/>
          <w:szCs w:val="28"/>
        </w:rPr>
        <w:t xml:space="preserve"> </w:t>
      </w:r>
      <w:r w:rsidR="00DC303C" w:rsidRPr="00DC303C">
        <w:rPr>
          <w:b/>
          <w:sz w:val="28"/>
          <w:szCs w:val="28"/>
        </w:rPr>
        <w:t>Природно-климатическая характеристика</w:t>
      </w:r>
    </w:p>
    <w:p w:rsidR="007B1A4A" w:rsidRPr="007B1A4A" w:rsidRDefault="007B1A4A" w:rsidP="007B1A4A">
      <w:pPr>
        <w:pStyle w:val="Default"/>
        <w:ind w:left="1095"/>
        <w:rPr>
          <w:b/>
          <w:sz w:val="28"/>
          <w:szCs w:val="28"/>
        </w:rPr>
      </w:pPr>
    </w:p>
    <w:p w:rsid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t xml:space="preserve">Согласно климатическому районированию по СНиП 2.01.01-82 исследуемая территория Калининского сельского поселения относится к подрайону ΙΙΙ – Б, для которого характерны следующие природно-климатические факторы: среднемесячная температура воздуха в январе от −5 до +2, в июле от +21 до +25 </w:t>
      </w:r>
      <w:r w:rsidRPr="00841541">
        <w:rPr>
          <w:rFonts w:ascii="Times New Roman" w:hAnsi="Times New Roman" w:cs="Times New Roman"/>
          <w:sz w:val="24"/>
          <w:szCs w:val="24"/>
          <w:vertAlign w:val="superscript"/>
        </w:rPr>
        <w:t>0</w:t>
      </w:r>
      <w:r w:rsidRPr="00841541">
        <w:rPr>
          <w:rFonts w:ascii="Times New Roman" w:hAnsi="Times New Roman" w:cs="Times New Roman"/>
          <w:sz w:val="24"/>
          <w:szCs w:val="24"/>
        </w:rPr>
        <w:t>С. Эти факторы определяют необходимую теплозащиту зданий и сооружений в холодный период и защиту от излишнего перегрева в теплый период года.</w:t>
      </w:r>
    </w:p>
    <w:p w:rsidR="00841541" w:rsidRP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t xml:space="preserve">Характеристика климата по его отдельным элементам приводится на основании материалов многолетних наблюдений (с </w:t>
      </w:r>
      <w:smartTag w:uri="urn:schemas-microsoft-com:office:smarttags" w:element="metricconverter">
        <w:smartTagPr>
          <w:attr w:name="ProductID" w:val="1925 г"/>
        </w:smartTagPr>
        <w:r w:rsidRPr="00841541">
          <w:rPr>
            <w:rFonts w:ascii="Times New Roman" w:hAnsi="Times New Roman" w:cs="Times New Roman"/>
            <w:sz w:val="24"/>
            <w:szCs w:val="24"/>
          </w:rPr>
          <w:t>1925 г</w:t>
        </w:r>
      </w:smartTag>
      <w:r w:rsidRPr="00841541">
        <w:rPr>
          <w:rFonts w:ascii="Times New Roman" w:hAnsi="Times New Roman" w:cs="Times New Roman"/>
          <w:sz w:val="24"/>
          <w:szCs w:val="24"/>
        </w:rPr>
        <w:t>.) метеостанции Краснодар – Круглик.</w:t>
      </w:r>
    </w:p>
    <w:p w:rsidR="00841541" w:rsidRP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t>Годовой ход температуры воздуха характеризуется не очень значительной амплитудой среднемесячных температур (25,1</w:t>
      </w:r>
      <w:r w:rsidRPr="00841541">
        <w:rPr>
          <w:rFonts w:ascii="Times New Roman" w:hAnsi="Times New Roman" w:cs="Times New Roman"/>
          <w:sz w:val="24"/>
          <w:szCs w:val="24"/>
          <w:vertAlign w:val="superscript"/>
        </w:rPr>
        <w:t>0</w:t>
      </w:r>
      <w:r w:rsidRPr="00841541">
        <w:rPr>
          <w:rFonts w:ascii="Times New Roman" w:hAnsi="Times New Roman" w:cs="Times New Roman"/>
          <w:sz w:val="24"/>
          <w:szCs w:val="24"/>
        </w:rPr>
        <w:t>С), что говорит об умеренном климате.</w:t>
      </w:r>
    </w:p>
    <w:p w:rsidR="00841541" w:rsidRP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t>Условным показателем сезонов является переход средней суточной температуры через определенные установленные пределы. Средняя дата наступления отрицательных среднесуточных температур (зима) − 18 декабря, а окончания − 22 февраля.</w:t>
      </w:r>
    </w:p>
    <w:p w:rsidR="00841541" w:rsidRP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t>Период со среднесуточной температурой выше 15</w:t>
      </w:r>
      <w:r w:rsidRPr="00841541">
        <w:rPr>
          <w:rFonts w:ascii="Times New Roman" w:hAnsi="Times New Roman" w:cs="Times New Roman"/>
          <w:sz w:val="24"/>
          <w:szCs w:val="24"/>
          <w:vertAlign w:val="superscript"/>
        </w:rPr>
        <w:t>0</w:t>
      </w:r>
      <w:r w:rsidRPr="00841541">
        <w:rPr>
          <w:rFonts w:ascii="Times New Roman" w:hAnsi="Times New Roman" w:cs="Times New Roman"/>
          <w:sz w:val="24"/>
          <w:szCs w:val="24"/>
        </w:rPr>
        <w:t>С (лето) начинается 5 мая и заканчивается 29 сентября.</w:t>
      </w:r>
    </w:p>
    <w:p w:rsidR="00841541" w:rsidRP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t>Первые заморозки обычно наступают 20 сентября, после 10 апреля их, как правило, не бывает. Устойчивые морозы большой продолжительностью довольно редки. Продолжительность безморозного периода в среднем составляет 192 дня.</w:t>
      </w:r>
    </w:p>
    <w:p w:rsidR="00841541" w:rsidRP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t>Расчетная температура воздуха самой холодной пятидневки равна −19</w:t>
      </w:r>
      <w:r w:rsidRPr="00841541">
        <w:rPr>
          <w:rFonts w:ascii="Times New Roman" w:hAnsi="Times New Roman" w:cs="Times New Roman"/>
          <w:sz w:val="24"/>
          <w:szCs w:val="24"/>
          <w:vertAlign w:val="superscript"/>
        </w:rPr>
        <w:t>0</w:t>
      </w:r>
      <w:r w:rsidRPr="00841541">
        <w:rPr>
          <w:rFonts w:ascii="Times New Roman" w:hAnsi="Times New Roman" w:cs="Times New Roman"/>
          <w:sz w:val="24"/>
          <w:szCs w:val="24"/>
        </w:rPr>
        <w:t>С, средняя наиболее холодных суток −23</w:t>
      </w:r>
      <w:r w:rsidRPr="00841541">
        <w:rPr>
          <w:rFonts w:ascii="Times New Roman" w:hAnsi="Times New Roman" w:cs="Times New Roman"/>
          <w:sz w:val="24"/>
          <w:szCs w:val="24"/>
          <w:vertAlign w:val="superscript"/>
        </w:rPr>
        <w:t>0</w:t>
      </w:r>
      <w:r w:rsidRPr="00841541">
        <w:rPr>
          <w:rFonts w:ascii="Times New Roman" w:hAnsi="Times New Roman" w:cs="Times New Roman"/>
          <w:sz w:val="24"/>
          <w:szCs w:val="24"/>
        </w:rPr>
        <w:t>С. Зимняя вентиляционная температура составляет −5</w:t>
      </w:r>
      <w:r w:rsidRPr="00841541">
        <w:rPr>
          <w:rFonts w:ascii="Times New Roman" w:hAnsi="Times New Roman" w:cs="Times New Roman"/>
          <w:sz w:val="24"/>
          <w:szCs w:val="24"/>
          <w:vertAlign w:val="superscript"/>
        </w:rPr>
        <w:t>0</w:t>
      </w:r>
      <w:r w:rsidRPr="00841541">
        <w:rPr>
          <w:rFonts w:ascii="Times New Roman" w:hAnsi="Times New Roman" w:cs="Times New Roman"/>
          <w:sz w:val="24"/>
          <w:szCs w:val="24"/>
        </w:rPr>
        <w:t>С.</w:t>
      </w:r>
    </w:p>
    <w:p w:rsidR="00841541" w:rsidRP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t xml:space="preserve">Средняя глубина промерзания почвы равна </w:t>
      </w:r>
      <w:smartTag w:uri="urn:schemas-microsoft-com:office:smarttags" w:element="metricconverter">
        <w:smartTagPr>
          <w:attr w:name="ProductID" w:val="0,31 м"/>
        </w:smartTagPr>
        <w:r w:rsidRPr="00841541">
          <w:rPr>
            <w:rFonts w:ascii="Times New Roman" w:hAnsi="Times New Roman" w:cs="Times New Roman"/>
            <w:sz w:val="24"/>
            <w:szCs w:val="24"/>
          </w:rPr>
          <w:t>0,31 м</w:t>
        </w:r>
      </w:smartTag>
      <w:r w:rsidRPr="00841541">
        <w:rPr>
          <w:rFonts w:ascii="Times New Roman" w:hAnsi="Times New Roman" w:cs="Times New Roman"/>
          <w:sz w:val="24"/>
          <w:szCs w:val="24"/>
        </w:rPr>
        <w:t xml:space="preserve">, наибольшая − </w:t>
      </w:r>
      <w:smartTag w:uri="urn:schemas-microsoft-com:office:smarttags" w:element="metricconverter">
        <w:smartTagPr>
          <w:attr w:name="ProductID" w:val="0,7 м"/>
        </w:smartTagPr>
        <w:r w:rsidRPr="00841541">
          <w:rPr>
            <w:rFonts w:ascii="Times New Roman" w:hAnsi="Times New Roman" w:cs="Times New Roman"/>
            <w:sz w:val="24"/>
            <w:szCs w:val="24"/>
          </w:rPr>
          <w:t>0,7 м</w:t>
        </w:r>
      </w:smartTag>
      <w:r w:rsidRPr="00841541">
        <w:rPr>
          <w:rFonts w:ascii="Times New Roman" w:hAnsi="Times New Roman" w:cs="Times New Roman"/>
          <w:sz w:val="24"/>
          <w:szCs w:val="24"/>
        </w:rPr>
        <w:t>.</w:t>
      </w:r>
    </w:p>
    <w:p w:rsid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t xml:space="preserve">Среднегодовая сумма осадков составляет </w:t>
      </w:r>
      <w:smartTag w:uri="urn:schemas-microsoft-com:office:smarttags" w:element="metricconverter">
        <w:smartTagPr>
          <w:attr w:name="ProductID" w:val="702 м"/>
        </w:smartTagPr>
        <w:r w:rsidRPr="00841541">
          <w:rPr>
            <w:rFonts w:ascii="Times New Roman" w:hAnsi="Times New Roman" w:cs="Times New Roman"/>
            <w:sz w:val="24"/>
            <w:szCs w:val="24"/>
          </w:rPr>
          <w:t>702 м</w:t>
        </w:r>
      </w:smartTag>
      <w:r w:rsidRPr="00841541">
        <w:rPr>
          <w:rFonts w:ascii="Times New Roman" w:hAnsi="Times New Roman" w:cs="Times New Roman"/>
          <w:sz w:val="24"/>
          <w:szCs w:val="24"/>
        </w:rPr>
        <w:t xml:space="preserve">. Абсолютный максимум </w:t>
      </w:r>
      <w:smartTag w:uri="urn:schemas-microsoft-com:office:smarttags" w:element="metricconverter">
        <w:smartTagPr>
          <w:attr w:name="ProductID" w:val="1020 мм"/>
        </w:smartTagPr>
        <w:r w:rsidRPr="00841541">
          <w:rPr>
            <w:rFonts w:ascii="Times New Roman" w:hAnsi="Times New Roman" w:cs="Times New Roman"/>
            <w:sz w:val="24"/>
            <w:szCs w:val="24"/>
          </w:rPr>
          <w:t>1020 мм</w:t>
        </w:r>
      </w:smartTag>
      <w:r w:rsidRPr="00841541">
        <w:rPr>
          <w:rFonts w:ascii="Times New Roman" w:hAnsi="Times New Roman" w:cs="Times New Roman"/>
          <w:sz w:val="24"/>
          <w:szCs w:val="24"/>
        </w:rPr>
        <w:t xml:space="preserve"> наблюдался в 1915 году. Распределение осадков в течение года неравномерное. Амплитуда между самым засушливым месяцем (сентябрь) и самым дождливым (декабрь) составляет </w:t>
      </w:r>
      <w:smartTag w:uri="urn:schemas-microsoft-com:office:smarttags" w:element="metricconverter">
        <w:smartTagPr>
          <w:attr w:name="ProductID" w:val="37 мм"/>
        </w:smartTagPr>
        <w:r w:rsidRPr="00841541">
          <w:rPr>
            <w:rFonts w:ascii="Times New Roman" w:hAnsi="Times New Roman" w:cs="Times New Roman"/>
            <w:sz w:val="24"/>
            <w:szCs w:val="24"/>
          </w:rPr>
          <w:t>37 мм</w:t>
        </w:r>
      </w:smartTag>
      <w:r w:rsidRPr="00841541">
        <w:rPr>
          <w:rFonts w:ascii="Times New Roman" w:hAnsi="Times New Roman" w:cs="Times New Roman"/>
          <w:sz w:val="24"/>
          <w:szCs w:val="24"/>
        </w:rPr>
        <w:t>.</w:t>
      </w:r>
    </w:p>
    <w:p w:rsidR="00841541" w:rsidRDefault="00841541" w:rsidP="00841541">
      <w:pPr>
        <w:pStyle w:val="aa"/>
        <w:ind w:firstLine="709"/>
        <w:rPr>
          <w:rFonts w:ascii="Times New Roman" w:hAnsi="Times New Roman" w:cs="Times New Roman"/>
          <w:sz w:val="24"/>
          <w:szCs w:val="24"/>
        </w:rPr>
      </w:pPr>
      <w:r w:rsidRPr="00841541">
        <w:rPr>
          <w:rFonts w:ascii="Times New Roman" w:hAnsi="Times New Roman" w:cs="Times New Roman"/>
          <w:sz w:val="24"/>
          <w:szCs w:val="24"/>
        </w:rPr>
        <w:lastRenderedPageBreak/>
        <w:t>Тип годового хода осадков внутриматериковый с чертами средиземноморского, который характеризуется наличием двух максимумов в июне и декабре, почти одинаковых по величине, и одним максимумом в сентябре.</w:t>
      </w:r>
    </w:p>
    <w:p w:rsidR="001B330B" w:rsidRPr="001B330B" w:rsidRDefault="001B330B" w:rsidP="001B330B">
      <w:pPr>
        <w:pStyle w:val="aa"/>
        <w:ind w:firstLine="709"/>
        <w:rPr>
          <w:rFonts w:ascii="Times New Roman" w:hAnsi="Times New Roman" w:cs="Times New Roman"/>
          <w:sz w:val="24"/>
          <w:szCs w:val="24"/>
        </w:rPr>
      </w:pPr>
      <w:r w:rsidRPr="001B330B">
        <w:rPr>
          <w:rFonts w:ascii="Times New Roman" w:hAnsi="Times New Roman" w:cs="Times New Roman"/>
          <w:sz w:val="24"/>
          <w:szCs w:val="24"/>
        </w:rPr>
        <w:t xml:space="preserve">В период с положительной среднесуточной температурой на Кубани, который составляет 10 месяцев, испарение преобладает над осадками, хотя в отдельные месяцы могут наблюдаться отклонения от установленных норм. Снежный покров неустойчив. В течение зимы он может неоднократно появляться и исчезать. Средняя дата его первого появления − 6 декабря, схода − 9 марта. Число дней в году со снежным покровом – 42. Средняя высота снежного покрова колеблется в пределах от 4 до </w:t>
      </w:r>
      <w:smartTag w:uri="urn:schemas-microsoft-com:office:smarttags" w:element="metricconverter">
        <w:smartTagPr>
          <w:attr w:name="ProductID" w:val="8 см"/>
        </w:smartTagPr>
        <w:r w:rsidRPr="001B330B">
          <w:rPr>
            <w:rFonts w:ascii="Times New Roman" w:hAnsi="Times New Roman" w:cs="Times New Roman"/>
            <w:sz w:val="24"/>
            <w:szCs w:val="24"/>
          </w:rPr>
          <w:t>8 см</w:t>
        </w:r>
      </w:smartTag>
      <w:r w:rsidRPr="001B330B">
        <w:rPr>
          <w:rFonts w:ascii="Times New Roman" w:hAnsi="Times New Roman" w:cs="Times New Roman"/>
          <w:sz w:val="24"/>
          <w:szCs w:val="24"/>
        </w:rPr>
        <w:t xml:space="preserve">, средняя из наибольших − </w:t>
      </w:r>
      <w:smartTag w:uri="urn:schemas-microsoft-com:office:smarttags" w:element="metricconverter">
        <w:smartTagPr>
          <w:attr w:name="ProductID" w:val="19 см"/>
        </w:smartTagPr>
        <w:r w:rsidRPr="001B330B">
          <w:rPr>
            <w:rFonts w:ascii="Times New Roman" w:hAnsi="Times New Roman" w:cs="Times New Roman"/>
            <w:sz w:val="24"/>
            <w:szCs w:val="24"/>
          </w:rPr>
          <w:t>19 см</w:t>
        </w:r>
      </w:smartTag>
      <w:r w:rsidRPr="001B330B">
        <w:rPr>
          <w:rFonts w:ascii="Times New Roman" w:hAnsi="Times New Roman" w:cs="Times New Roman"/>
          <w:sz w:val="24"/>
          <w:szCs w:val="24"/>
        </w:rPr>
        <w:t xml:space="preserve">, максимальная − </w:t>
      </w:r>
      <w:smartTag w:uri="urn:schemas-microsoft-com:office:smarttags" w:element="metricconverter">
        <w:smartTagPr>
          <w:attr w:name="ProductID" w:val="54 см"/>
        </w:smartTagPr>
        <w:r w:rsidRPr="001B330B">
          <w:rPr>
            <w:rFonts w:ascii="Times New Roman" w:hAnsi="Times New Roman" w:cs="Times New Roman"/>
            <w:sz w:val="24"/>
            <w:szCs w:val="24"/>
          </w:rPr>
          <w:t>54 см</w:t>
        </w:r>
      </w:smartTag>
      <w:r w:rsidRPr="001B330B">
        <w:rPr>
          <w:rFonts w:ascii="Times New Roman" w:hAnsi="Times New Roman" w:cs="Times New Roman"/>
          <w:sz w:val="24"/>
          <w:szCs w:val="24"/>
        </w:rPr>
        <w:t>. Средняя плотность снега при наибольшей декадной высоте − 0,18 см</w:t>
      </w:r>
      <w:r w:rsidRPr="001B330B">
        <w:rPr>
          <w:rFonts w:ascii="Times New Roman" w:hAnsi="Times New Roman" w:cs="Times New Roman"/>
          <w:sz w:val="24"/>
          <w:szCs w:val="24"/>
          <w:vertAlign w:val="superscript"/>
        </w:rPr>
        <w:t>3</w:t>
      </w:r>
      <w:r w:rsidRPr="001B330B">
        <w:rPr>
          <w:rFonts w:ascii="Times New Roman" w:hAnsi="Times New Roman" w:cs="Times New Roman"/>
          <w:sz w:val="24"/>
          <w:szCs w:val="24"/>
        </w:rPr>
        <w:t xml:space="preserve">. Запас воды в снеге, средний из наибольших за зиму − </w:t>
      </w:r>
      <w:smartTag w:uri="urn:schemas-microsoft-com:office:smarttags" w:element="metricconverter">
        <w:smartTagPr>
          <w:attr w:name="ProductID" w:val="62 см"/>
        </w:smartTagPr>
        <w:r w:rsidRPr="001B330B">
          <w:rPr>
            <w:rFonts w:ascii="Times New Roman" w:hAnsi="Times New Roman" w:cs="Times New Roman"/>
            <w:sz w:val="24"/>
            <w:szCs w:val="24"/>
          </w:rPr>
          <w:t>62 см</w:t>
        </w:r>
      </w:smartTag>
      <w:r w:rsidRPr="001B330B">
        <w:rPr>
          <w:rFonts w:ascii="Times New Roman" w:hAnsi="Times New Roman" w:cs="Times New Roman"/>
          <w:sz w:val="24"/>
          <w:szCs w:val="24"/>
        </w:rPr>
        <w:t>.</w:t>
      </w:r>
    </w:p>
    <w:p w:rsidR="001B330B" w:rsidRPr="001B330B" w:rsidRDefault="001B330B" w:rsidP="001B330B">
      <w:pPr>
        <w:pStyle w:val="aa"/>
        <w:ind w:firstLine="709"/>
        <w:rPr>
          <w:rFonts w:ascii="Times New Roman" w:hAnsi="Times New Roman" w:cs="Times New Roman"/>
          <w:sz w:val="24"/>
          <w:szCs w:val="24"/>
        </w:rPr>
      </w:pPr>
      <w:r w:rsidRPr="001B330B">
        <w:rPr>
          <w:rFonts w:ascii="Times New Roman" w:hAnsi="Times New Roman" w:cs="Times New Roman"/>
          <w:sz w:val="24"/>
          <w:szCs w:val="24"/>
        </w:rPr>
        <w:t>Район характеризуется сравнительно небольшими скоростями ветра, почти одинаковыми во все сезоны года.</w:t>
      </w:r>
    </w:p>
    <w:p w:rsidR="001B330B" w:rsidRPr="001B330B" w:rsidRDefault="001B330B" w:rsidP="001B330B">
      <w:pPr>
        <w:pStyle w:val="aa"/>
        <w:ind w:firstLine="709"/>
        <w:rPr>
          <w:rFonts w:ascii="Times New Roman" w:hAnsi="Times New Roman" w:cs="Times New Roman"/>
          <w:sz w:val="24"/>
          <w:szCs w:val="24"/>
        </w:rPr>
      </w:pPr>
      <w:r w:rsidRPr="001B330B">
        <w:rPr>
          <w:rFonts w:ascii="Times New Roman" w:hAnsi="Times New Roman" w:cs="Times New Roman"/>
          <w:sz w:val="24"/>
          <w:szCs w:val="24"/>
        </w:rPr>
        <w:t>В течение всего года в станице господствуют ветры широтного и субширотного направлений.</w:t>
      </w:r>
    </w:p>
    <w:p w:rsidR="001B330B" w:rsidRPr="001B330B" w:rsidRDefault="001B330B" w:rsidP="001B330B">
      <w:pPr>
        <w:pStyle w:val="aa"/>
        <w:ind w:firstLine="709"/>
        <w:rPr>
          <w:rFonts w:ascii="Times New Roman" w:hAnsi="Times New Roman" w:cs="Times New Roman"/>
          <w:sz w:val="24"/>
          <w:szCs w:val="24"/>
        </w:rPr>
      </w:pPr>
      <w:r w:rsidRPr="001B330B">
        <w:rPr>
          <w:rFonts w:ascii="Times New Roman" w:hAnsi="Times New Roman" w:cs="Times New Roman"/>
          <w:sz w:val="24"/>
          <w:szCs w:val="24"/>
        </w:rPr>
        <w:t>На долю восточных и западных ветров приходится 35%, северо-восточных и юго-западных 37%. Повторяемость южных и северных ветров составляет в сумме всего 13%.</w:t>
      </w:r>
    </w:p>
    <w:p w:rsidR="001B330B" w:rsidRPr="001B330B" w:rsidRDefault="001B330B" w:rsidP="001B330B">
      <w:pPr>
        <w:pStyle w:val="aa"/>
        <w:ind w:firstLine="709"/>
        <w:rPr>
          <w:rFonts w:ascii="Times New Roman" w:hAnsi="Times New Roman" w:cs="Times New Roman"/>
          <w:sz w:val="24"/>
          <w:szCs w:val="24"/>
        </w:rPr>
      </w:pPr>
      <w:r w:rsidRPr="001B330B">
        <w:rPr>
          <w:rFonts w:ascii="Times New Roman" w:hAnsi="Times New Roman" w:cs="Times New Roman"/>
          <w:sz w:val="24"/>
          <w:szCs w:val="24"/>
        </w:rPr>
        <w:t>Широтные ветры (скоростью более 15 м/с) в станице Калининской наблюдаются в среднем 13 дней в году, в марте их число составляет 3 дня, в июле – 0,2 дня. Наибольшее число дней с сильным ветром в станице Калининской − 39 за год. Как правило, сильные ветры наблюдаются в конце осени и начале весны, их повторяемость в эти периоды достигает 5,5% от общего числа случаев ветра любой скорости за год.</w:t>
      </w:r>
    </w:p>
    <w:p w:rsidR="001B330B" w:rsidRPr="001B330B" w:rsidRDefault="001B330B" w:rsidP="001B330B">
      <w:pPr>
        <w:pStyle w:val="aa"/>
        <w:ind w:firstLine="709"/>
        <w:rPr>
          <w:rFonts w:ascii="Times New Roman" w:hAnsi="Times New Roman" w:cs="Times New Roman"/>
          <w:sz w:val="24"/>
          <w:szCs w:val="24"/>
        </w:rPr>
      </w:pPr>
      <w:r w:rsidRPr="001B330B">
        <w:rPr>
          <w:rFonts w:ascii="Times New Roman" w:hAnsi="Times New Roman" w:cs="Times New Roman"/>
          <w:sz w:val="24"/>
          <w:szCs w:val="24"/>
        </w:rPr>
        <w:t>Наибольшая скорость ветра различной вероятности по флюгеру характеризует скорость ветра, возможную 1 раз в определенное число лет.</w:t>
      </w:r>
    </w:p>
    <w:p w:rsidR="001B330B" w:rsidRPr="001B330B" w:rsidRDefault="001B330B" w:rsidP="001B330B">
      <w:pPr>
        <w:pStyle w:val="aa"/>
        <w:ind w:firstLine="709"/>
        <w:rPr>
          <w:rFonts w:ascii="Times New Roman" w:hAnsi="Times New Roman" w:cs="Times New Roman"/>
          <w:sz w:val="24"/>
          <w:szCs w:val="24"/>
        </w:rPr>
      </w:pPr>
      <w:r w:rsidRPr="001B330B">
        <w:rPr>
          <w:rFonts w:ascii="Times New Roman" w:hAnsi="Times New Roman" w:cs="Times New Roman"/>
          <w:sz w:val="24"/>
          <w:szCs w:val="24"/>
        </w:rPr>
        <w:t>Относительная влажность воздуха имеет отчетливо выраженный годовой ход. Наибольшие значения отмечаются зимой, наименьшие – летом. Минимальные значения относительной влажности приурочены к июлю-августу, максимальные − к январю.</w:t>
      </w:r>
    </w:p>
    <w:p w:rsidR="001B330B" w:rsidRPr="001B330B" w:rsidRDefault="001B330B" w:rsidP="001B330B">
      <w:pPr>
        <w:pStyle w:val="aa"/>
        <w:ind w:firstLine="709"/>
        <w:rPr>
          <w:rFonts w:ascii="Times New Roman" w:hAnsi="Times New Roman" w:cs="Times New Roman"/>
          <w:sz w:val="24"/>
          <w:szCs w:val="24"/>
        </w:rPr>
      </w:pPr>
      <w:r w:rsidRPr="001B330B">
        <w:rPr>
          <w:rFonts w:ascii="Times New Roman" w:hAnsi="Times New Roman" w:cs="Times New Roman"/>
          <w:sz w:val="24"/>
          <w:szCs w:val="24"/>
        </w:rPr>
        <w:t>Максимальная относительная влажность наблюдается в ночные и предутренние часы, как в теплый, так и в холодный период. Минимальная влажность наблюдается в 13 часов во все сезоны года. Величины, приведенные в таблице 1, являются средними климатическими за многолетний период, поэтому следует учесть, что в различной синоптической обстановке суточный ход относительной влажности может существенно меняться. Так, во время обложных дождей влажность может достигать 95-98% и не меняться в течение нескольких дней.</w:t>
      </w:r>
    </w:p>
    <w:p w:rsidR="001B330B" w:rsidRPr="001B330B" w:rsidRDefault="001B330B" w:rsidP="001B330B">
      <w:pPr>
        <w:pStyle w:val="aa"/>
        <w:ind w:firstLine="709"/>
        <w:rPr>
          <w:rFonts w:ascii="Times New Roman" w:hAnsi="Times New Roman" w:cs="Times New Roman"/>
          <w:sz w:val="24"/>
          <w:szCs w:val="24"/>
        </w:rPr>
      </w:pPr>
      <w:r w:rsidRPr="001B330B">
        <w:rPr>
          <w:rFonts w:ascii="Times New Roman" w:hAnsi="Times New Roman" w:cs="Times New Roman"/>
          <w:sz w:val="24"/>
          <w:szCs w:val="24"/>
        </w:rPr>
        <w:t>В период засухи влажность может уменьшиться до 25-30%.</w:t>
      </w:r>
    </w:p>
    <w:p w:rsidR="00DA0A2C" w:rsidRDefault="00DA0A2C" w:rsidP="00632144">
      <w:pPr>
        <w:pStyle w:val="Default"/>
        <w:ind w:left="1245"/>
        <w:jc w:val="center"/>
        <w:rPr>
          <w:color w:val="auto"/>
        </w:rPr>
      </w:pPr>
    </w:p>
    <w:p w:rsidR="0036403B" w:rsidRDefault="0036403B" w:rsidP="00632144">
      <w:pPr>
        <w:pStyle w:val="Default"/>
        <w:ind w:left="1245"/>
        <w:jc w:val="center"/>
        <w:rPr>
          <w:b/>
          <w:sz w:val="28"/>
          <w:szCs w:val="28"/>
        </w:rPr>
      </w:pPr>
    </w:p>
    <w:p w:rsidR="00DC303C" w:rsidRDefault="00632144" w:rsidP="00632144">
      <w:pPr>
        <w:pStyle w:val="Default"/>
        <w:ind w:left="1245"/>
        <w:jc w:val="center"/>
        <w:rPr>
          <w:b/>
          <w:sz w:val="28"/>
          <w:szCs w:val="28"/>
        </w:rPr>
      </w:pPr>
      <w:r>
        <w:rPr>
          <w:b/>
          <w:sz w:val="28"/>
          <w:szCs w:val="28"/>
        </w:rPr>
        <w:t>3.4.</w:t>
      </w:r>
      <w:r w:rsidR="000C3825">
        <w:rPr>
          <w:b/>
          <w:sz w:val="28"/>
          <w:szCs w:val="28"/>
        </w:rPr>
        <w:t xml:space="preserve"> </w:t>
      </w:r>
      <w:r w:rsidR="00DC303C" w:rsidRPr="00DC303C">
        <w:rPr>
          <w:b/>
          <w:sz w:val="28"/>
          <w:szCs w:val="28"/>
        </w:rPr>
        <w:t>Территория</w:t>
      </w:r>
    </w:p>
    <w:p w:rsidR="009305BC" w:rsidRDefault="009305BC" w:rsidP="00DC303C">
      <w:pPr>
        <w:pStyle w:val="Default"/>
        <w:ind w:left="1245"/>
        <w:rPr>
          <w:b/>
          <w:sz w:val="28"/>
          <w:szCs w:val="28"/>
        </w:rPr>
      </w:pPr>
    </w:p>
    <w:p w:rsidR="00DD23AE" w:rsidRPr="00DD23AE" w:rsidRDefault="00DD23AE" w:rsidP="00DD23AE">
      <w:pPr>
        <w:pStyle w:val="aa"/>
        <w:ind w:firstLine="709"/>
        <w:rPr>
          <w:rFonts w:ascii="Times New Roman" w:hAnsi="Times New Roman" w:cs="Times New Roman"/>
          <w:sz w:val="24"/>
          <w:szCs w:val="24"/>
        </w:rPr>
      </w:pPr>
      <w:r w:rsidRPr="00DD23AE">
        <w:rPr>
          <w:rFonts w:ascii="Times New Roman" w:hAnsi="Times New Roman" w:cs="Times New Roman"/>
          <w:sz w:val="24"/>
          <w:szCs w:val="24"/>
        </w:rPr>
        <w:t>Основная часть территории</w:t>
      </w:r>
      <w:r>
        <w:rPr>
          <w:rFonts w:ascii="Times New Roman" w:hAnsi="Times New Roman" w:cs="Times New Roman"/>
          <w:sz w:val="24"/>
          <w:szCs w:val="24"/>
        </w:rPr>
        <w:t xml:space="preserve"> Калининского сельского поселения Калининского района</w:t>
      </w:r>
      <w:r w:rsidRPr="00DD23AE">
        <w:rPr>
          <w:rFonts w:ascii="Times New Roman" w:hAnsi="Times New Roman" w:cs="Times New Roman"/>
          <w:sz w:val="24"/>
          <w:szCs w:val="24"/>
        </w:rPr>
        <w:t xml:space="preserve"> в границах муниципального образования представлена землями сельскохозяйственного назначения крупных землепользователей, а также крестьянско-фермерских и крестьянских хозяйств. Значительную площадь сельскохозяйственных угодий составляют территории рисовой оросительной и мелиоративной системы.</w:t>
      </w:r>
    </w:p>
    <w:p w:rsidR="00DD23AE" w:rsidRPr="00DD23AE" w:rsidRDefault="00DD23AE" w:rsidP="00DD23AE">
      <w:pPr>
        <w:pStyle w:val="aa"/>
        <w:ind w:firstLine="709"/>
        <w:rPr>
          <w:rFonts w:ascii="Times New Roman" w:hAnsi="Times New Roman" w:cs="Times New Roman"/>
          <w:sz w:val="24"/>
          <w:szCs w:val="24"/>
        </w:rPr>
      </w:pPr>
      <w:r w:rsidRPr="00DD23AE">
        <w:rPr>
          <w:rFonts w:ascii="Times New Roman" w:hAnsi="Times New Roman" w:cs="Times New Roman"/>
          <w:sz w:val="24"/>
          <w:szCs w:val="24"/>
        </w:rPr>
        <w:t>В границах поселения на землях сельскохозяйственного назначения расположены животноводческие предприятия, полевые станы бригад, на территории которых функционируют мастерские, конторские здания, склады удобрений, стоянки сельскохозяйственной техники, сохраняемые или предлагаемые к восстановлению проектом</w:t>
      </w:r>
      <w:r>
        <w:rPr>
          <w:rFonts w:ascii="Times New Roman" w:hAnsi="Times New Roman" w:cs="Times New Roman"/>
          <w:sz w:val="24"/>
          <w:szCs w:val="24"/>
        </w:rPr>
        <w:t xml:space="preserve"> Генерального плана поселения,</w:t>
      </w:r>
      <w:r w:rsidRPr="00DD23AE">
        <w:rPr>
          <w:rFonts w:ascii="Times New Roman" w:hAnsi="Times New Roman" w:cs="Times New Roman"/>
          <w:sz w:val="24"/>
          <w:szCs w:val="24"/>
        </w:rPr>
        <w:t xml:space="preserve"> по прямому функциональному назначению. </w:t>
      </w:r>
    </w:p>
    <w:tbl>
      <w:tblPr>
        <w:tblW w:w="5012" w:type="pct"/>
        <w:tblLayout w:type="fixed"/>
        <w:tblCellMar>
          <w:left w:w="85" w:type="dxa"/>
          <w:right w:w="85" w:type="dxa"/>
        </w:tblCellMar>
        <w:tblLook w:val="04A0" w:firstRow="1" w:lastRow="0" w:firstColumn="1" w:lastColumn="0" w:noHBand="0" w:noVBand="1"/>
      </w:tblPr>
      <w:tblGrid>
        <w:gridCol w:w="9548"/>
      </w:tblGrid>
      <w:tr w:rsidR="00DD23AE" w:rsidRPr="00DD23AE" w:rsidTr="005828F4">
        <w:tc>
          <w:tcPr>
            <w:tcW w:w="5000" w:type="pct"/>
            <w:vAlign w:val="center"/>
          </w:tcPr>
          <w:p w:rsidR="00DD23AE" w:rsidRDefault="00DD23AE" w:rsidP="00DD23AE">
            <w:pPr>
              <w:pStyle w:val="aa"/>
              <w:ind w:firstLine="709"/>
              <w:rPr>
                <w:rFonts w:ascii="Times New Roman" w:hAnsi="Times New Roman" w:cs="Times New Roman"/>
                <w:color w:val="000000"/>
                <w:sz w:val="24"/>
                <w:szCs w:val="24"/>
              </w:rPr>
            </w:pPr>
            <w:r w:rsidRPr="00DD23AE">
              <w:rPr>
                <w:rFonts w:ascii="Times New Roman" w:eastAsia="Arial Unicode MS" w:hAnsi="Times New Roman" w:cs="Times New Roman"/>
                <w:bCs/>
                <w:sz w:val="24"/>
                <w:szCs w:val="24"/>
              </w:rPr>
              <w:t xml:space="preserve">Основными планировочными осями существующей и проектируемой территориальной структуры Калининского сельского поселения являются </w:t>
            </w:r>
            <w:r w:rsidRPr="00DD23AE">
              <w:rPr>
                <w:rFonts w:ascii="Times New Roman" w:hAnsi="Times New Roman" w:cs="Times New Roman"/>
                <w:sz w:val="24"/>
                <w:szCs w:val="24"/>
              </w:rPr>
              <w:t xml:space="preserve">автомобильные </w:t>
            </w:r>
            <w:r w:rsidRPr="00DD23AE">
              <w:rPr>
                <w:rFonts w:ascii="Times New Roman" w:hAnsi="Times New Roman" w:cs="Times New Roman"/>
                <w:sz w:val="24"/>
                <w:szCs w:val="24"/>
              </w:rPr>
              <w:lastRenderedPageBreak/>
              <w:t xml:space="preserve">дороги г. Тимашевск – ст-ца Полтавская, ст-ца </w:t>
            </w:r>
            <w:r w:rsidRPr="00DD23AE">
              <w:rPr>
                <w:rFonts w:ascii="Times New Roman" w:hAnsi="Times New Roman" w:cs="Times New Roman"/>
                <w:color w:val="000000"/>
                <w:sz w:val="24"/>
                <w:szCs w:val="24"/>
              </w:rPr>
              <w:t xml:space="preserve">Калининская – </w:t>
            </w:r>
            <w:r w:rsidRPr="00DD23AE">
              <w:rPr>
                <w:rFonts w:ascii="Times New Roman" w:hAnsi="Times New Roman" w:cs="Times New Roman"/>
                <w:sz w:val="24"/>
                <w:szCs w:val="24"/>
              </w:rPr>
              <w:t xml:space="preserve">ст-ца </w:t>
            </w:r>
            <w:r w:rsidRPr="00DD23AE">
              <w:rPr>
                <w:rFonts w:ascii="Times New Roman" w:hAnsi="Times New Roman" w:cs="Times New Roman"/>
                <w:color w:val="000000"/>
                <w:sz w:val="24"/>
                <w:szCs w:val="24"/>
              </w:rPr>
              <w:t xml:space="preserve">Новониколаевская, </w:t>
            </w:r>
            <w:r w:rsidRPr="00DD23AE">
              <w:rPr>
                <w:rFonts w:ascii="Times New Roman" w:hAnsi="Times New Roman" w:cs="Times New Roman"/>
                <w:sz w:val="24"/>
                <w:szCs w:val="24"/>
              </w:rPr>
              <w:t>ст-ца Роговская</w:t>
            </w:r>
            <w:r w:rsidRPr="00DD23AE">
              <w:rPr>
                <w:rFonts w:ascii="Times New Roman" w:hAnsi="Times New Roman" w:cs="Times New Roman"/>
                <w:color w:val="000000"/>
                <w:sz w:val="24"/>
                <w:szCs w:val="24"/>
              </w:rPr>
              <w:t xml:space="preserve"> – х. Гречаная Балка – </w:t>
            </w:r>
            <w:r w:rsidRPr="00DD23AE">
              <w:rPr>
                <w:rFonts w:ascii="Times New Roman" w:hAnsi="Times New Roman" w:cs="Times New Roman"/>
                <w:sz w:val="24"/>
                <w:szCs w:val="24"/>
              </w:rPr>
              <w:t xml:space="preserve">ст-ца </w:t>
            </w:r>
            <w:r w:rsidRPr="00DD23AE">
              <w:rPr>
                <w:rFonts w:ascii="Times New Roman" w:hAnsi="Times New Roman" w:cs="Times New Roman"/>
                <w:color w:val="000000"/>
                <w:sz w:val="24"/>
                <w:szCs w:val="24"/>
              </w:rPr>
              <w:t xml:space="preserve">Новониколаевская и железная дорога. Благодаря наличию развитой транспортной инфраструктуры и резервам не освоенных земельных участков, расположенных в непосредственной близости от дорог, имеются значительные резервы для дальнейшего развития производственной базы поселения и привлечения инвестиций. </w:t>
            </w:r>
          </w:p>
          <w:p w:rsidR="00DD23AE" w:rsidRPr="00DD23AE" w:rsidRDefault="00DD23AE" w:rsidP="00DD23AE">
            <w:pPr>
              <w:pStyle w:val="aa"/>
              <w:ind w:firstLine="709"/>
              <w:rPr>
                <w:rFonts w:ascii="Times New Roman" w:hAnsi="Times New Roman" w:cs="Times New Roman"/>
                <w:sz w:val="24"/>
                <w:szCs w:val="24"/>
              </w:rPr>
            </w:pPr>
            <w:r w:rsidRPr="00DD23AE">
              <w:rPr>
                <w:rFonts w:ascii="Times New Roman" w:hAnsi="Times New Roman" w:cs="Times New Roman"/>
                <w:sz w:val="24"/>
                <w:szCs w:val="24"/>
              </w:rPr>
              <w:t>Территориальное развитие станицы и предусмотренный комплекс социально-экономических условий рассматривается с учётом обслуживания близлежащих населённых пунктов. При этом районный центр станица Калининская играет роль ядра сельской агломерации.</w:t>
            </w:r>
          </w:p>
          <w:p w:rsidR="00DD23AE" w:rsidRDefault="00DD23AE" w:rsidP="00DD23AE">
            <w:pPr>
              <w:pStyle w:val="aa"/>
              <w:ind w:firstLine="709"/>
              <w:rPr>
                <w:rFonts w:ascii="Times New Roman" w:hAnsi="Times New Roman" w:cs="Times New Roman"/>
                <w:sz w:val="24"/>
                <w:szCs w:val="24"/>
              </w:rPr>
            </w:pPr>
            <w:r w:rsidRPr="00DD23AE">
              <w:rPr>
                <w:rFonts w:ascii="Times New Roman" w:hAnsi="Times New Roman" w:cs="Times New Roman"/>
                <w:sz w:val="24"/>
                <w:szCs w:val="24"/>
              </w:rPr>
              <w:t xml:space="preserve">Генеральным планом предусмотрен перевод садоводческих товариществ в жилые территории - рекомендуется проводить по мере необходимости и с учётом желания собственников, а также в соответствии с действующим законодательством. </w:t>
            </w:r>
          </w:p>
          <w:p w:rsidR="00DA282A" w:rsidRPr="00DA282A" w:rsidRDefault="00DA282A" w:rsidP="00DA282A">
            <w:pPr>
              <w:pStyle w:val="aa"/>
              <w:rPr>
                <w:rFonts w:ascii="Times New Roman" w:hAnsi="Times New Roman" w:cs="Times New Roman"/>
                <w:sz w:val="24"/>
                <w:szCs w:val="24"/>
                <w:lang w:eastAsia="ar-SA"/>
              </w:rPr>
            </w:pPr>
            <w:r w:rsidRPr="00DA282A">
              <w:rPr>
                <w:rFonts w:ascii="Times New Roman" w:hAnsi="Times New Roman" w:cs="Times New Roman"/>
                <w:sz w:val="24"/>
                <w:szCs w:val="24"/>
                <w:lang w:eastAsia="ar-SA"/>
              </w:rPr>
              <w:t xml:space="preserve">Проектом </w:t>
            </w:r>
            <w:r>
              <w:rPr>
                <w:rFonts w:ascii="Times New Roman" w:hAnsi="Times New Roman" w:cs="Times New Roman"/>
                <w:sz w:val="24"/>
                <w:szCs w:val="24"/>
                <w:lang w:eastAsia="ar-SA"/>
              </w:rPr>
              <w:t xml:space="preserve">Генерального плана поселения </w:t>
            </w:r>
            <w:r w:rsidRPr="00DA282A">
              <w:rPr>
                <w:rFonts w:ascii="Times New Roman" w:hAnsi="Times New Roman" w:cs="Times New Roman"/>
                <w:sz w:val="24"/>
                <w:szCs w:val="24"/>
                <w:lang w:eastAsia="ar-SA"/>
              </w:rPr>
              <w:t>определено перспективное развитие станицы:</w:t>
            </w:r>
          </w:p>
          <w:p w:rsidR="00DA282A" w:rsidRPr="00DA282A" w:rsidRDefault="00DA282A" w:rsidP="00DA282A">
            <w:pPr>
              <w:pStyle w:val="aa"/>
              <w:rPr>
                <w:rFonts w:ascii="Times New Roman" w:hAnsi="Times New Roman" w:cs="Times New Roman"/>
                <w:sz w:val="24"/>
                <w:szCs w:val="24"/>
                <w:lang w:eastAsia="ar-SA"/>
              </w:rPr>
            </w:pPr>
            <w:r w:rsidRPr="00DA282A">
              <w:rPr>
                <w:rFonts w:ascii="Times New Roman" w:hAnsi="Times New Roman" w:cs="Times New Roman"/>
                <w:sz w:val="24"/>
                <w:szCs w:val="24"/>
                <w:lang w:eastAsia="ar-SA"/>
              </w:rPr>
              <w:t xml:space="preserve">на расчетный срок – в западном (жилая зона) и восточном (производственная зона)  направлениях; </w:t>
            </w:r>
          </w:p>
          <w:p w:rsidR="00DA282A" w:rsidRPr="00DA282A" w:rsidRDefault="00DA282A" w:rsidP="00DA282A">
            <w:pPr>
              <w:pStyle w:val="aa"/>
              <w:rPr>
                <w:rFonts w:ascii="Times New Roman" w:hAnsi="Times New Roman" w:cs="Times New Roman"/>
                <w:sz w:val="24"/>
                <w:szCs w:val="24"/>
                <w:lang w:eastAsia="ar-SA"/>
              </w:rPr>
            </w:pPr>
            <w:r w:rsidRPr="00DA282A">
              <w:rPr>
                <w:rFonts w:ascii="Times New Roman" w:hAnsi="Times New Roman" w:cs="Times New Roman"/>
                <w:sz w:val="24"/>
                <w:szCs w:val="24"/>
                <w:lang w:eastAsia="ar-SA"/>
              </w:rPr>
              <w:t xml:space="preserve">за </w:t>
            </w:r>
            <w:r w:rsidRPr="00DA282A">
              <w:rPr>
                <w:rFonts w:ascii="Times New Roman" w:hAnsi="Times New Roman" w:cs="Times New Roman"/>
                <w:color w:val="000000"/>
                <w:sz w:val="24"/>
                <w:szCs w:val="24"/>
              </w:rPr>
              <w:t>расчетным сроком – в северном, западном и восточном направлениях.</w:t>
            </w:r>
          </w:p>
          <w:p w:rsidR="00DA282A" w:rsidRDefault="00DA282A" w:rsidP="00DD23AE">
            <w:pPr>
              <w:pStyle w:val="aa"/>
              <w:ind w:firstLine="709"/>
              <w:rPr>
                <w:rFonts w:ascii="Times New Roman" w:hAnsi="Times New Roman" w:cs="Times New Roman"/>
                <w:sz w:val="24"/>
                <w:szCs w:val="24"/>
              </w:rPr>
            </w:pPr>
          </w:p>
          <w:p w:rsidR="00167B87" w:rsidRDefault="00167B87" w:rsidP="00DD23AE">
            <w:pPr>
              <w:pStyle w:val="aa"/>
              <w:ind w:firstLine="709"/>
              <w:rPr>
                <w:rFonts w:ascii="Times New Roman" w:hAnsi="Times New Roman" w:cs="Times New Roman"/>
                <w:sz w:val="24"/>
                <w:szCs w:val="24"/>
              </w:rPr>
            </w:pPr>
          </w:p>
          <w:p w:rsidR="00167B87" w:rsidRPr="00167B87" w:rsidRDefault="00167B87" w:rsidP="00167B87">
            <w:pPr>
              <w:pStyle w:val="aa"/>
              <w:jc w:val="center"/>
              <w:rPr>
                <w:rFonts w:ascii="Times New Roman" w:hAnsi="Times New Roman" w:cs="Times New Roman"/>
                <w:b/>
                <w:sz w:val="24"/>
                <w:szCs w:val="24"/>
              </w:rPr>
            </w:pPr>
            <w:r w:rsidRPr="00167B87">
              <w:rPr>
                <w:rFonts w:ascii="Times New Roman" w:hAnsi="Times New Roman" w:cs="Times New Roman"/>
                <w:b/>
                <w:sz w:val="24"/>
                <w:szCs w:val="24"/>
              </w:rPr>
              <w:t>Баланс современного использования земель</w:t>
            </w:r>
          </w:p>
          <w:p w:rsidR="00167B87" w:rsidRPr="00167B87" w:rsidRDefault="00167B87" w:rsidP="00167B87">
            <w:pPr>
              <w:pStyle w:val="aa"/>
              <w:jc w:val="center"/>
              <w:rPr>
                <w:rFonts w:ascii="Times New Roman" w:hAnsi="Times New Roman" w:cs="Times New Roman"/>
                <w:b/>
                <w:sz w:val="24"/>
                <w:szCs w:val="24"/>
              </w:rPr>
            </w:pPr>
            <w:r w:rsidRPr="00167B87">
              <w:rPr>
                <w:rFonts w:ascii="Times New Roman" w:hAnsi="Times New Roman" w:cs="Times New Roman"/>
                <w:b/>
                <w:sz w:val="24"/>
                <w:szCs w:val="24"/>
              </w:rPr>
              <w:t>Калининского сельского поселения</w:t>
            </w:r>
          </w:p>
          <w:p w:rsidR="00167B87" w:rsidRPr="00167B87" w:rsidRDefault="00167B87" w:rsidP="00167B87">
            <w:pPr>
              <w:pStyle w:val="aa"/>
              <w:rPr>
                <w:rFonts w:ascii="Times New Roman" w:hAnsi="Times New Roman" w:cs="Times New Roman"/>
                <w:sz w:val="24"/>
                <w:szCs w:val="24"/>
              </w:rPr>
            </w:pPr>
            <w:r>
              <w:rPr>
                <w:rFonts w:ascii="Times New Roman" w:hAnsi="Times New Roman" w:cs="Times New Roman"/>
                <w:sz w:val="24"/>
                <w:szCs w:val="24"/>
              </w:rPr>
              <w:t xml:space="preserve">                                                                                                                                  </w:t>
            </w:r>
            <w:r w:rsidRPr="00167B87">
              <w:rPr>
                <w:rFonts w:ascii="Times New Roman" w:hAnsi="Times New Roman" w:cs="Times New Roman"/>
                <w:sz w:val="24"/>
                <w:szCs w:val="24"/>
              </w:rPr>
              <w:t>Таблица</w:t>
            </w:r>
            <w:r w:rsidR="0036403B">
              <w:rPr>
                <w:rFonts w:ascii="Times New Roman" w:hAnsi="Times New Roman" w:cs="Times New Roman"/>
                <w:sz w:val="24"/>
                <w:szCs w:val="24"/>
              </w:rPr>
              <w:t xml:space="preserve"> 2</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9"/>
              <w:gridCol w:w="2581"/>
              <w:gridCol w:w="1842"/>
            </w:tblGrid>
            <w:tr w:rsidR="00167B87" w:rsidRPr="00167B87" w:rsidTr="00167B87">
              <w:tc>
                <w:tcPr>
                  <w:tcW w:w="4649" w:type="dxa"/>
                  <w:vMerge w:val="restart"/>
                  <w:vAlign w:val="center"/>
                </w:tcPr>
                <w:p w:rsidR="00167B87" w:rsidRPr="00167B87" w:rsidRDefault="00167B87" w:rsidP="00167B87">
                  <w:pPr>
                    <w:pStyle w:val="aa"/>
                    <w:rPr>
                      <w:rFonts w:ascii="Times New Roman" w:hAnsi="Times New Roman" w:cs="Times New Roman"/>
                      <w:sz w:val="24"/>
                      <w:szCs w:val="24"/>
                    </w:rPr>
                  </w:pPr>
                  <w:r w:rsidRPr="00167B87">
                    <w:rPr>
                      <w:rFonts w:ascii="Times New Roman" w:hAnsi="Times New Roman" w:cs="Times New Roman"/>
                      <w:sz w:val="24"/>
                      <w:szCs w:val="24"/>
                    </w:rPr>
                    <w:t>Категория земель</w:t>
                  </w:r>
                </w:p>
              </w:tc>
              <w:tc>
                <w:tcPr>
                  <w:tcW w:w="4423" w:type="dxa"/>
                  <w:gridSpan w:val="2"/>
                  <w:vAlign w:val="center"/>
                </w:tcPr>
                <w:p w:rsidR="00167B87" w:rsidRPr="00167B87" w:rsidRDefault="00167B87" w:rsidP="00167B87">
                  <w:pPr>
                    <w:pStyle w:val="aa"/>
                    <w:rPr>
                      <w:rFonts w:ascii="Times New Roman" w:hAnsi="Times New Roman" w:cs="Times New Roman"/>
                      <w:sz w:val="24"/>
                      <w:szCs w:val="24"/>
                    </w:rPr>
                  </w:pPr>
                  <w:r w:rsidRPr="00167B87">
                    <w:rPr>
                      <w:rFonts w:ascii="Times New Roman" w:hAnsi="Times New Roman" w:cs="Times New Roman"/>
                      <w:sz w:val="24"/>
                      <w:szCs w:val="24"/>
                    </w:rPr>
                    <w:t>Площадь земель</w:t>
                  </w:r>
                </w:p>
              </w:tc>
            </w:tr>
            <w:tr w:rsidR="00167B87" w:rsidRPr="00167B87" w:rsidTr="00167B87">
              <w:tc>
                <w:tcPr>
                  <w:tcW w:w="4649" w:type="dxa"/>
                  <w:vMerge/>
                </w:tcPr>
                <w:p w:rsidR="00167B87" w:rsidRPr="00167B87" w:rsidRDefault="00167B87" w:rsidP="00167B87">
                  <w:pPr>
                    <w:pStyle w:val="aa"/>
                    <w:rPr>
                      <w:rFonts w:ascii="Times New Roman" w:hAnsi="Times New Roman" w:cs="Times New Roman"/>
                      <w:sz w:val="24"/>
                      <w:szCs w:val="24"/>
                    </w:rPr>
                  </w:pPr>
                </w:p>
              </w:tc>
              <w:tc>
                <w:tcPr>
                  <w:tcW w:w="2581" w:type="dxa"/>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Существующее положение, га</w:t>
                  </w:r>
                </w:p>
              </w:tc>
              <w:tc>
                <w:tcPr>
                  <w:tcW w:w="1842"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w:t>
                  </w:r>
                </w:p>
              </w:tc>
            </w:tr>
            <w:tr w:rsidR="00167B87" w:rsidRPr="00167B87" w:rsidTr="00167B87">
              <w:tc>
                <w:tcPr>
                  <w:tcW w:w="4649" w:type="dxa"/>
                </w:tcPr>
                <w:p w:rsidR="00167B87" w:rsidRPr="00167B87" w:rsidRDefault="00167B87" w:rsidP="00167B87">
                  <w:pPr>
                    <w:pStyle w:val="aa"/>
                    <w:rPr>
                      <w:rFonts w:ascii="Times New Roman" w:hAnsi="Times New Roman" w:cs="Times New Roman"/>
                      <w:sz w:val="24"/>
                      <w:szCs w:val="24"/>
                    </w:rPr>
                  </w:pPr>
                  <w:r w:rsidRPr="00167B87">
                    <w:rPr>
                      <w:rFonts w:ascii="Times New Roman" w:hAnsi="Times New Roman" w:cs="Times New Roman"/>
                      <w:sz w:val="24"/>
                      <w:szCs w:val="24"/>
                    </w:rPr>
                    <w:t>Общая площадь земель Калининского сельского поселения, в т.ч.:</w:t>
                  </w:r>
                </w:p>
              </w:tc>
              <w:tc>
                <w:tcPr>
                  <w:tcW w:w="2581"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23294,17</w:t>
                  </w:r>
                </w:p>
              </w:tc>
              <w:tc>
                <w:tcPr>
                  <w:tcW w:w="1842"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100</w:t>
                  </w:r>
                </w:p>
              </w:tc>
            </w:tr>
            <w:tr w:rsidR="00167B87" w:rsidRPr="00167B87" w:rsidTr="00167B87">
              <w:tc>
                <w:tcPr>
                  <w:tcW w:w="4649" w:type="dxa"/>
                </w:tcPr>
                <w:p w:rsidR="00167B87" w:rsidRPr="00167B87" w:rsidRDefault="00167B87" w:rsidP="00167B87">
                  <w:pPr>
                    <w:pStyle w:val="aa"/>
                    <w:rPr>
                      <w:rFonts w:ascii="Times New Roman" w:hAnsi="Times New Roman" w:cs="Times New Roman"/>
                      <w:sz w:val="24"/>
                      <w:szCs w:val="24"/>
                    </w:rPr>
                  </w:pPr>
                  <w:r w:rsidRPr="00167B87">
                    <w:rPr>
                      <w:rFonts w:ascii="Times New Roman" w:hAnsi="Times New Roman" w:cs="Times New Roman"/>
                      <w:sz w:val="24"/>
                      <w:szCs w:val="24"/>
                    </w:rPr>
                    <w:t xml:space="preserve">1. Земли населенного пункта </w:t>
                  </w:r>
                </w:p>
              </w:tc>
              <w:tc>
                <w:tcPr>
                  <w:tcW w:w="2581"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1368,97</w:t>
                  </w:r>
                </w:p>
              </w:tc>
              <w:tc>
                <w:tcPr>
                  <w:tcW w:w="1842"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5,88</w:t>
                  </w:r>
                </w:p>
              </w:tc>
            </w:tr>
            <w:tr w:rsidR="00167B87" w:rsidRPr="00167B87" w:rsidTr="00167B87">
              <w:tc>
                <w:tcPr>
                  <w:tcW w:w="4649" w:type="dxa"/>
                </w:tcPr>
                <w:p w:rsidR="00167B87" w:rsidRPr="00167B87" w:rsidRDefault="00167B87" w:rsidP="00167B87">
                  <w:pPr>
                    <w:pStyle w:val="aa"/>
                    <w:rPr>
                      <w:rFonts w:ascii="Times New Roman" w:hAnsi="Times New Roman" w:cs="Times New Roman"/>
                      <w:sz w:val="24"/>
                      <w:szCs w:val="24"/>
                    </w:rPr>
                  </w:pPr>
                  <w:r w:rsidRPr="00167B87">
                    <w:rPr>
                      <w:rFonts w:ascii="Times New Roman" w:hAnsi="Times New Roman" w:cs="Times New Roman"/>
                      <w:sz w:val="24"/>
                      <w:szCs w:val="24"/>
                    </w:rPr>
                    <w:t>2. Земли сельскохозяйственного назначения, в т.ч.:</w:t>
                  </w:r>
                </w:p>
              </w:tc>
              <w:tc>
                <w:tcPr>
                  <w:tcW w:w="2581"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20086,6</w:t>
                  </w:r>
                </w:p>
              </w:tc>
              <w:tc>
                <w:tcPr>
                  <w:tcW w:w="1842"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86,23</w:t>
                  </w:r>
                </w:p>
              </w:tc>
            </w:tr>
            <w:tr w:rsidR="00167B87" w:rsidRPr="00167B87" w:rsidTr="00167B87">
              <w:tc>
                <w:tcPr>
                  <w:tcW w:w="4649" w:type="dxa"/>
                </w:tcPr>
                <w:p w:rsidR="00167B87" w:rsidRPr="00167B87" w:rsidRDefault="00167B87" w:rsidP="00167B87">
                  <w:pPr>
                    <w:pStyle w:val="aa"/>
                    <w:rPr>
                      <w:rFonts w:ascii="Times New Roman" w:hAnsi="Times New Roman" w:cs="Times New Roman"/>
                      <w:sz w:val="24"/>
                      <w:szCs w:val="24"/>
                    </w:rPr>
                  </w:pPr>
                  <w:r w:rsidRPr="00167B87">
                    <w:rPr>
                      <w:rFonts w:ascii="Times New Roman" w:hAnsi="Times New Roman" w:cs="Times New Roman"/>
                      <w:sz w:val="24"/>
                      <w:szCs w:val="24"/>
                    </w:rPr>
                    <w:t>- фонд перераспределения земель</w:t>
                  </w:r>
                </w:p>
              </w:tc>
              <w:tc>
                <w:tcPr>
                  <w:tcW w:w="2581"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6517,27</w:t>
                  </w:r>
                </w:p>
              </w:tc>
              <w:tc>
                <w:tcPr>
                  <w:tcW w:w="1842"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27,98</w:t>
                  </w:r>
                </w:p>
              </w:tc>
            </w:tr>
            <w:tr w:rsidR="00167B87" w:rsidRPr="00167B87" w:rsidTr="00167B87">
              <w:tc>
                <w:tcPr>
                  <w:tcW w:w="4649" w:type="dxa"/>
                </w:tcPr>
                <w:p w:rsidR="00167B87" w:rsidRPr="00167B87" w:rsidRDefault="00167B87" w:rsidP="00167B87">
                  <w:pPr>
                    <w:pStyle w:val="aa"/>
                    <w:rPr>
                      <w:rFonts w:ascii="Times New Roman" w:hAnsi="Times New Roman" w:cs="Times New Roman"/>
                      <w:sz w:val="24"/>
                      <w:szCs w:val="24"/>
                    </w:rPr>
                  </w:pPr>
                  <w:r w:rsidRPr="00167B87">
                    <w:rPr>
                      <w:rFonts w:ascii="Times New Roman" w:hAnsi="Times New Roman" w:cs="Times New Roman"/>
                      <w:sz w:val="24"/>
                      <w:szCs w:val="24"/>
                    </w:rPr>
                    <w:t>3. Земли промышленности, транспорта, энергетики, связи и иного специального назначения</w:t>
                  </w:r>
                </w:p>
              </w:tc>
              <w:tc>
                <w:tcPr>
                  <w:tcW w:w="2581"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109,68</w:t>
                  </w:r>
                </w:p>
              </w:tc>
              <w:tc>
                <w:tcPr>
                  <w:tcW w:w="1842"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0,47</w:t>
                  </w:r>
                </w:p>
              </w:tc>
            </w:tr>
            <w:tr w:rsidR="00167B87" w:rsidRPr="00167B87" w:rsidTr="00167B87">
              <w:trPr>
                <w:trHeight w:val="174"/>
              </w:trPr>
              <w:tc>
                <w:tcPr>
                  <w:tcW w:w="4649" w:type="dxa"/>
                </w:tcPr>
                <w:p w:rsidR="00167B87" w:rsidRPr="00167B87" w:rsidRDefault="00167B87" w:rsidP="00167B87">
                  <w:pPr>
                    <w:pStyle w:val="aa"/>
                    <w:rPr>
                      <w:rFonts w:ascii="Times New Roman" w:hAnsi="Times New Roman" w:cs="Times New Roman"/>
                      <w:sz w:val="24"/>
                      <w:szCs w:val="24"/>
                    </w:rPr>
                  </w:pPr>
                  <w:r w:rsidRPr="00167B87">
                    <w:rPr>
                      <w:rFonts w:ascii="Times New Roman" w:hAnsi="Times New Roman" w:cs="Times New Roman"/>
                      <w:sz w:val="24"/>
                      <w:szCs w:val="24"/>
                    </w:rPr>
                    <w:t>4. Земли водного фонда</w:t>
                  </w:r>
                </w:p>
              </w:tc>
              <w:tc>
                <w:tcPr>
                  <w:tcW w:w="2581"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1707,94</w:t>
                  </w:r>
                </w:p>
              </w:tc>
              <w:tc>
                <w:tcPr>
                  <w:tcW w:w="1842"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7,33</w:t>
                  </w:r>
                </w:p>
              </w:tc>
            </w:tr>
            <w:tr w:rsidR="00167B87" w:rsidRPr="00167B87" w:rsidTr="00167B87">
              <w:trPr>
                <w:trHeight w:val="174"/>
              </w:trPr>
              <w:tc>
                <w:tcPr>
                  <w:tcW w:w="4649" w:type="dxa"/>
                </w:tcPr>
                <w:p w:rsidR="00167B87" w:rsidRPr="00167B87" w:rsidRDefault="00167B87" w:rsidP="00167B87">
                  <w:pPr>
                    <w:pStyle w:val="aa"/>
                    <w:rPr>
                      <w:rFonts w:ascii="Times New Roman" w:hAnsi="Times New Roman" w:cs="Times New Roman"/>
                      <w:sz w:val="24"/>
                      <w:szCs w:val="24"/>
                    </w:rPr>
                  </w:pPr>
                  <w:r w:rsidRPr="00167B87">
                    <w:rPr>
                      <w:rFonts w:ascii="Times New Roman" w:hAnsi="Times New Roman" w:cs="Times New Roman"/>
                      <w:sz w:val="24"/>
                      <w:szCs w:val="24"/>
                    </w:rPr>
                    <w:t>5. Земли лесного фонда</w:t>
                  </w:r>
                </w:p>
              </w:tc>
              <w:tc>
                <w:tcPr>
                  <w:tcW w:w="2581"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20,98</w:t>
                  </w:r>
                </w:p>
              </w:tc>
              <w:tc>
                <w:tcPr>
                  <w:tcW w:w="1842" w:type="dxa"/>
                  <w:vAlign w:val="center"/>
                </w:tcPr>
                <w:p w:rsidR="00167B87" w:rsidRPr="00167B87" w:rsidRDefault="00167B87" w:rsidP="00167B87">
                  <w:pPr>
                    <w:pStyle w:val="aa"/>
                    <w:jc w:val="center"/>
                    <w:rPr>
                      <w:rFonts w:ascii="Times New Roman" w:hAnsi="Times New Roman" w:cs="Times New Roman"/>
                      <w:sz w:val="24"/>
                      <w:szCs w:val="24"/>
                    </w:rPr>
                  </w:pPr>
                  <w:r w:rsidRPr="00167B87">
                    <w:rPr>
                      <w:rFonts w:ascii="Times New Roman" w:hAnsi="Times New Roman" w:cs="Times New Roman"/>
                      <w:sz w:val="24"/>
                      <w:szCs w:val="24"/>
                    </w:rPr>
                    <w:t>0,09</w:t>
                  </w:r>
                </w:p>
              </w:tc>
            </w:tr>
          </w:tbl>
          <w:p w:rsidR="00167B87" w:rsidRPr="00DD23AE" w:rsidRDefault="00167B87" w:rsidP="00DD23AE">
            <w:pPr>
              <w:pStyle w:val="aa"/>
              <w:ind w:firstLine="709"/>
              <w:rPr>
                <w:rFonts w:ascii="Times New Roman" w:hAnsi="Times New Roman" w:cs="Times New Roman"/>
                <w:sz w:val="24"/>
                <w:szCs w:val="24"/>
              </w:rPr>
            </w:pP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sz w:val="24"/>
                <w:szCs w:val="24"/>
              </w:rPr>
              <w:t xml:space="preserve">Проектом </w:t>
            </w:r>
            <w:r>
              <w:rPr>
                <w:rFonts w:ascii="Times New Roman" w:hAnsi="Times New Roman" w:cs="Times New Roman"/>
                <w:sz w:val="24"/>
                <w:szCs w:val="24"/>
              </w:rPr>
              <w:t xml:space="preserve">Генерального плана поселения </w:t>
            </w:r>
            <w:r w:rsidRPr="009A08DC">
              <w:rPr>
                <w:rFonts w:ascii="Times New Roman" w:hAnsi="Times New Roman" w:cs="Times New Roman"/>
                <w:sz w:val="24"/>
                <w:szCs w:val="24"/>
              </w:rPr>
              <w:t>предусмотрена реконструкция станицы с учётом сложившихся планировочных ограничений. Первоначально необходимо проведение мероприятий по инженерной подготовке территории, а именно: предотвращающих подтопление, противоэрозионных, организацию поверхностного стока воды, ремонт коммуникаций. Мероприятия по инженерной подготовке территорий должны разрабатываться с учетом очередности их выполнения в увязке с очередностью строительства жилых районов станицы. Начало работ по инженерной подготовке должно, как правило, опережать строительство зданий и сооружений.</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sz w:val="24"/>
                <w:szCs w:val="24"/>
              </w:rPr>
              <w:t>Реконструкция планировочной структуры станицы предусматривает создание на базе существующих улиц чёткой системы дифференцированных главных, основных и второстепенных жилых улиц, которые соответственно делят территорию станицы на планировочные и жилые районы, микрорайоны, кварталы.</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sz w:val="24"/>
                <w:szCs w:val="24"/>
              </w:rPr>
              <w:t xml:space="preserve">Для улучшения планировочной и функциональной структуры общественного центра на перспективу проектом предлагается строительство зданий, отвечающих современным требованиям, в сложившемся исторически центре обслуживания населения. </w:t>
            </w:r>
            <w:r w:rsidRPr="009A08DC">
              <w:rPr>
                <w:rFonts w:ascii="Times New Roman" w:hAnsi="Times New Roman" w:cs="Times New Roman"/>
                <w:sz w:val="24"/>
                <w:szCs w:val="24"/>
              </w:rPr>
              <w:lastRenderedPageBreak/>
              <w:t>Для обеспечения нормативных радиусов обслуживания объектами социальной инфраструктуры генеральным планом запроектированы подцентры в западном и восточном микрорайонах.</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sz w:val="24"/>
                <w:szCs w:val="24"/>
              </w:rPr>
              <w:t xml:space="preserve">Общественный парк культуры и отдыха, занимающий центральное место на территории станицы, подлежит реконструкции и благоустройству. Вдоль берега реки Понура проектируется лесопарковая зона. В живописном месте станицы на земельных участках, прилегающих к реке Понура, проектом размещается туристическая база. </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sz w:val="24"/>
                <w:szCs w:val="24"/>
              </w:rPr>
              <w:t xml:space="preserve">Проектом предусмотрено максимальное сохранение существующего капитального жилищного фонда, его реконструкция и благоустройство согласно действующим нормам и современным требованиям при полном оснащении инженерным оборудованием. </w:t>
            </w:r>
          </w:p>
          <w:p w:rsid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sz w:val="24"/>
                <w:szCs w:val="24"/>
              </w:rPr>
              <w:t>Большая часть действующих в настоящее время производственных предприятий в станице образуют Северную и Восточную промзоны, которые проектом сохраняются и развиваются. В северной промзоне возможно размещение предприятий только 4 и 5 класса, а в восточной - 2-5 класса вредности. Функциональное зонирование предполагает вынос ряда предприятий из жилой зоны. Резервные территории под промышленную зону предусмотрены в восточном направлении от станицы.</w:t>
            </w:r>
          </w:p>
          <w:p w:rsidR="004F5EF9" w:rsidRPr="004F5EF9" w:rsidRDefault="004F5EF9" w:rsidP="004F5EF9">
            <w:pPr>
              <w:pStyle w:val="aa"/>
              <w:ind w:firstLine="709"/>
              <w:rPr>
                <w:rFonts w:ascii="Times New Roman" w:hAnsi="Times New Roman" w:cs="Times New Roman"/>
                <w:sz w:val="24"/>
                <w:szCs w:val="24"/>
                <w:lang w:eastAsia="ar-SA"/>
              </w:rPr>
            </w:pPr>
            <w:r w:rsidRPr="004F5EF9">
              <w:rPr>
                <w:rFonts w:ascii="Times New Roman" w:hAnsi="Times New Roman" w:cs="Times New Roman"/>
                <w:sz w:val="24"/>
                <w:szCs w:val="24"/>
                <w:lang w:eastAsia="ar-SA"/>
              </w:rPr>
              <w:t>Расчет проектной территории под жилую застройку произведён в соответствии со СНиП 2.07.01-89* «градостроительство, планировка и застройка городских и сельских поселений».</w:t>
            </w:r>
          </w:p>
          <w:p w:rsidR="004F5EF9" w:rsidRPr="004F5EF9" w:rsidRDefault="004F5EF9" w:rsidP="004F5EF9">
            <w:pPr>
              <w:pStyle w:val="aa"/>
              <w:ind w:firstLine="709"/>
              <w:rPr>
                <w:rFonts w:ascii="Times New Roman" w:hAnsi="Times New Roman" w:cs="Times New Roman"/>
                <w:sz w:val="24"/>
                <w:szCs w:val="24"/>
                <w:lang w:eastAsia="ar-SA"/>
              </w:rPr>
            </w:pPr>
            <w:r w:rsidRPr="004F5EF9">
              <w:rPr>
                <w:rFonts w:ascii="Times New Roman" w:hAnsi="Times New Roman" w:cs="Times New Roman"/>
                <w:sz w:val="24"/>
                <w:szCs w:val="24"/>
              </w:rPr>
              <w:t xml:space="preserve">На первую очередь строительства численность населения составит 15060 человек, а </w:t>
            </w:r>
            <w:r w:rsidRPr="004F5EF9">
              <w:rPr>
                <w:rFonts w:ascii="Times New Roman" w:hAnsi="Times New Roman" w:cs="Times New Roman"/>
                <w:sz w:val="24"/>
                <w:szCs w:val="24"/>
                <w:lang w:eastAsia="ar-SA"/>
              </w:rPr>
              <w:t>на расчетный срок 16550 человек.</w:t>
            </w:r>
            <w:r w:rsidRPr="004F5EF9">
              <w:rPr>
                <w:rFonts w:ascii="Times New Roman" w:hAnsi="Times New Roman" w:cs="Times New Roman"/>
                <w:color w:val="00B050"/>
                <w:sz w:val="24"/>
                <w:szCs w:val="24"/>
                <w:lang w:eastAsia="ar-SA"/>
              </w:rPr>
              <w:t xml:space="preserve"> </w:t>
            </w:r>
            <w:r w:rsidRPr="004F5EF9">
              <w:rPr>
                <w:rFonts w:ascii="Times New Roman" w:hAnsi="Times New Roman" w:cs="Times New Roman"/>
                <w:sz w:val="24"/>
                <w:szCs w:val="24"/>
                <w:lang w:eastAsia="ar-SA"/>
              </w:rPr>
              <w:t xml:space="preserve">Следовательно, на расчетный срок необходимо обеспечить территорией 2457 человек, из них 967 человек на первую очередь. </w:t>
            </w:r>
            <w:r w:rsidRPr="004F5EF9">
              <w:rPr>
                <w:rFonts w:ascii="Times New Roman" w:hAnsi="Times New Roman" w:cs="Times New Roman"/>
                <w:sz w:val="24"/>
                <w:szCs w:val="24"/>
              </w:rPr>
              <w:t xml:space="preserve">Кроме того, необходимо обеспечить территорией переселяемое население, которое составляет 306 человек. </w:t>
            </w:r>
            <w:r w:rsidRPr="004F5EF9">
              <w:rPr>
                <w:rFonts w:ascii="Times New Roman" w:hAnsi="Times New Roman" w:cs="Times New Roman"/>
                <w:sz w:val="24"/>
                <w:szCs w:val="24"/>
                <w:lang w:eastAsia="ar-SA"/>
              </w:rPr>
              <w:t xml:space="preserve">Все население предлагается расселить в индивидуальной усадебной застройке с приусадебными участками </w:t>
            </w:r>
            <w:smartTag w:uri="urn:schemas-microsoft-com:office:smarttags" w:element="metricconverter">
              <w:smartTagPr>
                <w:attr w:name="ProductID" w:val="0,08 га"/>
              </w:smartTagPr>
              <w:r w:rsidRPr="004F5EF9">
                <w:rPr>
                  <w:rFonts w:ascii="Times New Roman" w:hAnsi="Times New Roman" w:cs="Times New Roman"/>
                  <w:sz w:val="24"/>
                  <w:szCs w:val="24"/>
                  <w:lang w:eastAsia="ar-SA"/>
                </w:rPr>
                <w:t>0,08 га</w:t>
              </w:r>
            </w:smartTag>
            <w:r w:rsidRPr="004F5EF9">
              <w:rPr>
                <w:rFonts w:ascii="Times New Roman" w:hAnsi="Times New Roman" w:cs="Times New Roman"/>
                <w:sz w:val="24"/>
                <w:szCs w:val="24"/>
                <w:lang w:eastAsia="ar-SA"/>
              </w:rPr>
              <w:t>.</w:t>
            </w:r>
            <w:r w:rsidRPr="004F5EF9">
              <w:rPr>
                <w:rFonts w:ascii="Times New Roman" w:hAnsi="Times New Roman" w:cs="Times New Roman"/>
                <w:sz w:val="24"/>
                <w:szCs w:val="24"/>
              </w:rPr>
              <w:t xml:space="preserve"> Согласно п. 2.20 СНиП 2.07-89* при размере участка – </w:t>
            </w:r>
            <w:smartTag w:uri="urn:schemas-microsoft-com:office:smarttags" w:element="metricconverter">
              <w:smartTagPr>
                <w:attr w:name="ProductID" w:val="0,08 га"/>
              </w:smartTagPr>
              <w:r w:rsidRPr="004F5EF9">
                <w:rPr>
                  <w:rFonts w:ascii="Times New Roman" w:hAnsi="Times New Roman" w:cs="Times New Roman"/>
                  <w:sz w:val="24"/>
                  <w:szCs w:val="24"/>
                </w:rPr>
                <w:t>0,08 га</w:t>
              </w:r>
            </w:smartTag>
            <w:r w:rsidRPr="004F5EF9">
              <w:rPr>
                <w:rFonts w:ascii="Times New Roman" w:hAnsi="Times New Roman" w:cs="Times New Roman"/>
                <w:sz w:val="24"/>
                <w:szCs w:val="24"/>
              </w:rPr>
              <w:t xml:space="preserve">, для предварительного определения потребной селитебной территории норма составляет 0,13 – </w:t>
            </w:r>
            <w:smartTag w:uri="urn:schemas-microsoft-com:office:smarttags" w:element="metricconverter">
              <w:smartTagPr>
                <w:attr w:name="ProductID" w:val="0,15 га"/>
              </w:smartTagPr>
              <w:r w:rsidRPr="004F5EF9">
                <w:rPr>
                  <w:rFonts w:ascii="Times New Roman" w:hAnsi="Times New Roman" w:cs="Times New Roman"/>
                  <w:sz w:val="24"/>
                  <w:szCs w:val="24"/>
                </w:rPr>
                <w:t>0,15 га</w:t>
              </w:r>
            </w:smartTag>
            <w:r w:rsidRPr="004F5EF9">
              <w:rPr>
                <w:rFonts w:ascii="Times New Roman" w:hAnsi="Times New Roman" w:cs="Times New Roman"/>
                <w:sz w:val="24"/>
                <w:szCs w:val="24"/>
              </w:rPr>
              <w:t xml:space="preserve"> на один дом.</w:t>
            </w:r>
          </w:p>
          <w:p w:rsidR="00DD23AE" w:rsidRPr="00DD23AE" w:rsidRDefault="00DD23AE" w:rsidP="00DA0A2C">
            <w:pPr>
              <w:pStyle w:val="aa"/>
              <w:rPr>
                <w:rFonts w:ascii="Times New Roman" w:hAnsi="Times New Roman" w:cs="Times New Roman"/>
                <w:sz w:val="24"/>
                <w:szCs w:val="24"/>
                <w:highlight w:val="yellow"/>
              </w:rPr>
            </w:pPr>
          </w:p>
        </w:tc>
      </w:tr>
    </w:tbl>
    <w:p w:rsidR="003E565F" w:rsidRDefault="003E565F" w:rsidP="009A08DC">
      <w:pPr>
        <w:pStyle w:val="Default"/>
        <w:rPr>
          <w:b/>
          <w:bCs/>
          <w:sz w:val="28"/>
          <w:szCs w:val="28"/>
        </w:rPr>
      </w:pPr>
    </w:p>
    <w:p w:rsidR="00FB4821" w:rsidRDefault="00FB4821" w:rsidP="00167B87">
      <w:pPr>
        <w:pStyle w:val="Default"/>
        <w:numPr>
          <w:ilvl w:val="1"/>
          <w:numId w:val="24"/>
        </w:numPr>
        <w:jc w:val="center"/>
        <w:rPr>
          <w:b/>
          <w:sz w:val="28"/>
          <w:szCs w:val="28"/>
        </w:rPr>
      </w:pPr>
      <w:r w:rsidRPr="00FB4821">
        <w:rPr>
          <w:b/>
          <w:sz w:val="28"/>
          <w:szCs w:val="28"/>
        </w:rPr>
        <w:t>Социальная ситуация. Перспективы развития</w:t>
      </w:r>
    </w:p>
    <w:p w:rsidR="00B3600E" w:rsidRDefault="00B3600E" w:rsidP="00371C07">
      <w:pPr>
        <w:pStyle w:val="Default"/>
        <w:ind w:firstLine="709"/>
        <w:jc w:val="both"/>
        <w:rPr>
          <w:b/>
          <w:sz w:val="28"/>
          <w:szCs w:val="28"/>
        </w:rPr>
      </w:pPr>
    </w:p>
    <w:p w:rsidR="00E9455E" w:rsidRPr="00E9455E" w:rsidRDefault="00E9455E" w:rsidP="00E9455E">
      <w:pPr>
        <w:pStyle w:val="aa"/>
        <w:ind w:firstLine="709"/>
        <w:rPr>
          <w:rFonts w:ascii="Times New Roman" w:hAnsi="Times New Roman" w:cs="Times New Roman"/>
          <w:sz w:val="24"/>
          <w:szCs w:val="24"/>
        </w:rPr>
      </w:pPr>
      <w:r w:rsidRPr="00E9455E">
        <w:rPr>
          <w:rFonts w:ascii="Times New Roman" w:hAnsi="Times New Roman" w:cs="Times New Roman"/>
          <w:sz w:val="24"/>
          <w:szCs w:val="24"/>
        </w:rPr>
        <w:t xml:space="preserve">Калининское сельское поселение расположено в восточной части Калининского района и имеет общие границы с четырьмя сельскими поселениями. </w:t>
      </w:r>
    </w:p>
    <w:p w:rsidR="00B3600E" w:rsidRDefault="00E9455E" w:rsidP="00E9455E">
      <w:pPr>
        <w:pStyle w:val="aa"/>
        <w:ind w:firstLine="709"/>
        <w:rPr>
          <w:rFonts w:ascii="Times New Roman" w:hAnsi="Times New Roman" w:cs="Times New Roman"/>
          <w:sz w:val="24"/>
          <w:szCs w:val="24"/>
          <w:lang w:eastAsia="ar-SA"/>
        </w:rPr>
      </w:pPr>
      <w:r w:rsidRPr="00E9455E">
        <w:rPr>
          <w:rFonts w:ascii="Times New Roman" w:hAnsi="Times New Roman" w:cs="Times New Roman"/>
          <w:sz w:val="24"/>
          <w:szCs w:val="24"/>
          <w:lang w:eastAsia="ar-SA"/>
        </w:rPr>
        <w:t xml:space="preserve">В состав сельского поселения входит один населенный пункт - станица </w:t>
      </w:r>
      <w:r w:rsidRPr="00E9455E">
        <w:rPr>
          <w:rFonts w:ascii="Times New Roman" w:hAnsi="Times New Roman" w:cs="Times New Roman"/>
          <w:sz w:val="24"/>
          <w:szCs w:val="24"/>
        </w:rPr>
        <w:t>Калинин</w:t>
      </w:r>
      <w:r w:rsidRPr="00E9455E">
        <w:rPr>
          <w:rFonts w:ascii="Times New Roman" w:hAnsi="Times New Roman" w:cs="Times New Roman"/>
          <w:sz w:val="24"/>
          <w:szCs w:val="24"/>
          <w:lang w:eastAsia="ar-SA"/>
        </w:rPr>
        <w:t>ская – административный центр.</w:t>
      </w:r>
    </w:p>
    <w:p w:rsidR="00E9455E" w:rsidRPr="00E9455E" w:rsidRDefault="00E9455E" w:rsidP="00E9455E">
      <w:pPr>
        <w:pStyle w:val="aa"/>
        <w:ind w:firstLine="709"/>
        <w:rPr>
          <w:rFonts w:ascii="Times New Roman" w:hAnsi="Times New Roman" w:cs="Times New Roman"/>
          <w:sz w:val="24"/>
          <w:szCs w:val="24"/>
        </w:rPr>
      </w:pPr>
      <w:r w:rsidRPr="00E9455E">
        <w:rPr>
          <w:rFonts w:ascii="Times New Roman" w:hAnsi="Times New Roman" w:cs="Times New Roman"/>
          <w:sz w:val="24"/>
          <w:szCs w:val="24"/>
        </w:rPr>
        <w:t>Жилая зона станицы включает жилую застройку с учреждениями обслуживания,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E9455E" w:rsidRDefault="00E9455E" w:rsidP="00E9455E">
      <w:pPr>
        <w:pStyle w:val="aa"/>
        <w:ind w:firstLine="709"/>
        <w:rPr>
          <w:rFonts w:ascii="Times New Roman" w:hAnsi="Times New Roman" w:cs="Times New Roman"/>
          <w:sz w:val="24"/>
          <w:szCs w:val="24"/>
        </w:rPr>
      </w:pPr>
      <w:r w:rsidRPr="00E9455E">
        <w:rPr>
          <w:rFonts w:ascii="Times New Roman" w:hAnsi="Times New Roman" w:cs="Times New Roman"/>
          <w:sz w:val="24"/>
          <w:szCs w:val="24"/>
        </w:rPr>
        <w:t>Многофункциональный общественный центр станицы исторически сложился в геометрическом центре населенного пункта на пересечении основных планировочных осей: улицы Ленина и перпендикулярных ей улиц Советской и Коваля. В его состав входят учреждения станичного и межселенного значения: административные здания, здания банков, суда, милиции, прокуратуры, учреждения связи, Дом культуры, кинотеатр, автовокзал, магазины, рынки и т.д.</w:t>
      </w:r>
    </w:p>
    <w:p w:rsidR="00E9455E" w:rsidRDefault="00E9455E" w:rsidP="00593D02">
      <w:pPr>
        <w:pStyle w:val="aa"/>
        <w:ind w:firstLine="709"/>
        <w:rPr>
          <w:rFonts w:ascii="Times New Roman" w:hAnsi="Times New Roman" w:cs="Times New Roman"/>
          <w:sz w:val="24"/>
          <w:szCs w:val="24"/>
        </w:rPr>
      </w:pPr>
      <w:r w:rsidRPr="00E9455E">
        <w:rPr>
          <w:rFonts w:ascii="Times New Roman" w:hAnsi="Times New Roman" w:cs="Times New Roman"/>
          <w:sz w:val="24"/>
          <w:szCs w:val="24"/>
        </w:rPr>
        <w:t xml:space="preserve">Сложившаяся структура жилой застройки характеризуется низкой плотностью за исключением центральной части станицы. </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 xml:space="preserve">В центре станицы размещены основные административные объекты районного и поселкового значения: кредитно-финансовые учреждения, государственные и коммерческие банки, учреждения здравоохранения, народного образования, объекты культурного и развлекательного назначения, торговли и общественного питания. </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lastRenderedPageBreak/>
        <w:t>Наиболее значимые административные объекты – это здания Администрации муниципального образования Калининский район, управления архитектуры и градостроительства, районного суда, прокуратуры, союза потребительских обществ, территориального отдела УФС по надзору в сфере защиты прав потребителей и благополучия человека, союза потребительских обществ, налоговой инспекции, АТС, РОВД, и другие.</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Сеть учреждений культуры в станице Калининской представлена районным Домом культуры на 500 мест, районной центральной библиотекой на 50.4 тысячи единиц хранения, муниципальным учреждением «Кино» на 300 мест.</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В настоящее время в станице функционируют 2 общеобразовательные школы общей вместимостью – 1 270 учащихся, в которых фактически обучается 1 513 учащихся, одна районная вечерняя общеобразовательная школа на 210 учащихся. Все школы расположены в типовых зданиях.</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Кроме того, в станице Калининской имеются одно муниципальное специализированное (коррекционное) общеобразовательное учреждение для обучающихся с отклонениями в развитии на 76 учащихся, детская школа искусств на 160 мест, два спортивных зала ДЮСШ, а также учебно-курсовой комбинат.</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 xml:space="preserve">Детские дошкольные учреждения насчитывают 460 мест в 3 детских садах, которые посещают 508 детей. Все детские сады расположены в типовых зданиях. </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Из объектов здравоохранения в станице Калининской размещены центральная районная больница на 90 коек, в которой имеется:</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главный корпус на 60 коек;</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инфекционный корпус на 30 коек;</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административный корпус;</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хозяйственный корпус;</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гаражи.</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Также в станице действует центральная поликлиника на 200 посещений в смену, детская консультация на 100 посещений в смену.</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 xml:space="preserve">Сфера обслуживания населения торговыми учреждениями и предприятиями общественного питания в станице является наиболее развитой. </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 xml:space="preserve">На сегодняшний день потребительский рынок района – это 95 магазинов, общей торговой площадью – </w:t>
      </w:r>
      <w:smartTag w:uri="urn:schemas-microsoft-com:office:smarttags" w:element="metricconverter">
        <w:smartTagPr>
          <w:attr w:name="ProductID" w:val="4 121 м2"/>
        </w:smartTagPr>
        <w:r w:rsidRPr="00593D02">
          <w:rPr>
            <w:rFonts w:ascii="Times New Roman" w:hAnsi="Times New Roman" w:cs="Times New Roman"/>
            <w:sz w:val="24"/>
            <w:szCs w:val="24"/>
          </w:rPr>
          <w:t>4 121 м</w:t>
        </w:r>
        <w:r w:rsidRPr="00593D02">
          <w:rPr>
            <w:rFonts w:ascii="Times New Roman" w:hAnsi="Times New Roman" w:cs="Times New Roman"/>
            <w:sz w:val="24"/>
            <w:szCs w:val="24"/>
            <w:vertAlign w:val="superscript"/>
          </w:rPr>
          <w:t>2</w:t>
        </w:r>
      </w:smartTag>
      <w:r w:rsidRPr="00593D02">
        <w:rPr>
          <w:rFonts w:ascii="Times New Roman" w:hAnsi="Times New Roman" w:cs="Times New Roman"/>
          <w:sz w:val="24"/>
          <w:szCs w:val="24"/>
        </w:rPr>
        <w:t xml:space="preserve">, 3 предприятия общественного питания общей площадью банкетных залов – </w:t>
      </w:r>
      <w:smartTag w:uri="urn:schemas-microsoft-com:office:smarttags" w:element="metricconverter">
        <w:smartTagPr>
          <w:attr w:name="ProductID" w:val="270,4 м2"/>
        </w:smartTagPr>
        <w:r w:rsidRPr="00593D02">
          <w:rPr>
            <w:rFonts w:ascii="Times New Roman" w:hAnsi="Times New Roman" w:cs="Times New Roman"/>
            <w:sz w:val="24"/>
            <w:szCs w:val="24"/>
          </w:rPr>
          <w:t>270,4 м</w:t>
        </w:r>
        <w:r w:rsidRPr="00593D02">
          <w:rPr>
            <w:rFonts w:ascii="Times New Roman" w:hAnsi="Times New Roman" w:cs="Times New Roman"/>
            <w:sz w:val="24"/>
            <w:szCs w:val="24"/>
            <w:vertAlign w:val="superscript"/>
          </w:rPr>
          <w:t>2</w:t>
        </w:r>
      </w:smartTag>
      <w:r w:rsidRPr="00593D02">
        <w:rPr>
          <w:rFonts w:ascii="Times New Roman" w:hAnsi="Times New Roman" w:cs="Times New Roman"/>
          <w:sz w:val="24"/>
          <w:szCs w:val="24"/>
        </w:rPr>
        <w:t>.</w:t>
      </w:r>
    </w:p>
    <w:p w:rsidR="00593D02" w:rsidRPr="00593D02" w:rsidRDefault="00593D02" w:rsidP="00593D02">
      <w:pPr>
        <w:pStyle w:val="aa"/>
        <w:ind w:firstLine="709"/>
        <w:rPr>
          <w:rFonts w:ascii="Times New Roman" w:hAnsi="Times New Roman" w:cs="Times New Roman"/>
          <w:sz w:val="24"/>
          <w:szCs w:val="24"/>
        </w:rPr>
      </w:pPr>
      <w:r w:rsidRPr="00593D02">
        <w:rPr>
          <w:rFonts w:ascii="Times New Roman" w:hAnsi="Times New Roman" w:cs="Times New Roman"/>
          <w:sz w:val="24"/>
          <w:szCs w:val="24"/>
        </w:rPr>
        <w:t>Предприятия коммунального обслуживания представлены баней на 30 мест и гостиницей.</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sz w:val="24"/>
          <w:szCs w:val="24"/>
        </w:rPr>
        <w:t xml:space="preserve">Прежде всего, на ближайшие десять лет – первую очередь строительства – </w:t>
      </w:r>
      <w:r>
        <w:rPr>
          <w:rFonts w:ascii="Times New Roman" w:hAnsi="Times New Roman" w:cs="Times New Roman"/>
          <w:sz w:val="24"/>
          <w:szCs w:val="24"/>
        </w:rPr>
        <w:t xml:space="preserve">Генеральным планом поселения </w:t>
      </w:r>
      <w:r w:rsidRPr="009A08DC">
        <w:rPr>
          <w:rFonts w:ascii="Times New Roman" w:hAnsi="Times New Roman" w:cs="Times New Roman"/>
          <w:sz w:val="24"/>
          <w:szCs w:val="24"/>
        </w:rPr>
        <w:t xml:space="preserve">предусмотрено освоение инвестиционных проектов, предусмотренных долгосрочной стратегией развития муниципального образования Калининский район – это в основном значительные объекты производственной инфраструктуры, а также некоторых инвестиционных проектов, предложенных </w:t>
      </w:r>
      <w:r w:rsidRPr="009A08DC">
        <w:rPr>
          <w:rFonts w:ascii="Times New Roman" w:hAnsi="Times New Roman" w:cs="Times New Roman"/>
          <w:b/>
          <w:sz w:val="24"/>
          <w:szCs w:val="24"/>
        </w:rPr>
        <w:t>генеральным планом станицы Калининской</w:t>
      </w:r>
      <w:r w:rsidRPr="009A08DC">
        <w:rPr>
          <w:rFonts w:ascii="Times New Roman" w:hAnsi="Times New Roman" w:cs="Times New Roman"/>
          <w:sz w:val="24"/>
          <w:szCs w:val="24"/>
        </w:rPr>
        <w:t>, в области социального и коммунального обслуживания населения:</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b/>
          <w:color w:val="000000"/>
          <w:sz w:val="24"/>
          <w:szCs w:val="24"/>
        </w:rPr>
        <w:t>Строительство торгово-развлекательного центра</w:t>
      </w:r>
      <w:r w:rsidRPr="009A08DC">
        <w:rPr>
          <w:rFonts w:ascii="Times New Roman" w:hAnsi="Times New Roman" w:cs="Times New Roman"/>
          <w:color w:val="000000"/>
          <w:sz w:val="24"/>
          <w:szCs w:val="24"/>
        </w:rPr>
        <w:t>. Площадка расположена в центральной части станицы на удобных транспортных и пешеходных связях по улице Фадеева, площадью 1,8га. Генеральным планом предлагается снос существующих хаотично расположенных на данной территории зданий торгово-бытового и административного назначения, а также рынка, которые портят «эстетический» вид центра станицы.</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color w:val="000000"/>
          <w:sz w:val="24"/>
          <w:szCs w:val="24"/>
        </w:rPr>
        <w:t xml:space="preserve">Проектом предусмотрен вынос из жилой зоны промышленных предприятий, расположенных между улицами Выгонная и Северная в северной части станицы в непосредственной близости от центра. На территориях целесообразным является </w:t>
      </w:r>
      <w:r w:rsidRPr="009A08DC">
        <w:rPr>
          <w:rFonts w:ascii="Times New Roman" w:hAnsi="Times New Roman" w:cs="Times New Roman"/>
          <w:color w:val="000000"/>
          <w:sz w:val="24"/>
          <w:szCs w:val="24"/>
        </w:rPr>
        <w:lastRenderedPageBreak/>
        <w:t xml:space="preserve">размещение </w:t>
      </w:r>
      <w:r w:rsidRPr="009A08DC">
        <w:rPr>
          <w:rFonts w:ascii="Times New Roman" w:hAnsi="Times New Roman" w:cs="Times New Roman"/>
          <w:b/>
          <w:color w:val="000000"/>
          <w:sz w:val="24"/>
          <w:szCs w:val="24"/>
        </w:rPr>
        <w:t>детской юношеской спортивной школы и бани с прачечной</w:t>
      </w:r>
      <w:r w:rsidRPr="009A08DC">
        <w:rPr>
          <w:rFonts w:ascii="Times New Roman" w:hAnsi="Times New Roman" w:cs="Times New Roman"/>
          <w:color w:val="000000"/>
          <w:sz w:val="24"/>
          <w:szCs w:val="24"/>
        </w:rPr>
        <w:t>, химчисткой. Площадь участков соответственно составляет 1,5га, 0,5га.</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b/>
          <w:color w:val="000000"/>
          <w:sz w:val="24"/>
          <w:szCs w:val="24"/>
        </w:rPr>
        <w:t>Крытый рыночный комплекс</w:t>
      </w:r>
      <w:r w:rsidRPr="009A08DC">
        <w:rPr>
          <w:rFonts w:ascii="Times New Roman" w:hAnsi="Times New Roman" w:cs="Times New Roman"/>
          <w:color w:val="000000"/>
          <w:sz w:val="24"/>
          <w:szCs w:val="24"/>
        </w:rPr>
        <w:t>. Площадка расположена в северо-западной части станицы и примыкает к краевой автодороге «Калининская – Новониколаевская». Площадь участка – 2,2га.</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b/>
          <w:color w:val="000000"/>
          <w:sz w:val="24"/>
          <w:szCs w:val="24"/>
        </w:rPr>
        <w:t>Туристическая база</w:t>
      </w:r>
      <w:r w:rsidRPr="009A08DC">
        <w:rPr>
          <w:rFonts w:ascii="Times New Roman" w:hAnsi="Times New Roman" w:cs="Times New Roman"/>
          <w:color w:val="000000"/>
          <w:sz w:val="24"/>
          <w:szCs w:val="24"/>
        </w:rPr>
        <w:t>. Площадка расположена в живописном месте в юго-восточной части станицы Калининской в пойме реки Понура. Благоприятная экологическая среда – наличие реки, зеленых насаждений – все это создает предпосылки для развития туристического комплекса в составе: гостиничный комплекс, развлекательно-досуговый центр с кафе, танцевальным залом; развитая зона пляжных сооружений, благоустроенная зона для купания, лодочная станция, открытые спортивные площадки различного назначения. Площадь участка – 26,7га.</w:t>
      </w:r>
    </w:p>
    <w:p w:rsidR="009A08DC" w:rsidRPr="009A08DC" w:rsidRDefault="009A08DC" w:rsidP="009A08DC">
      <w:pPr>
        <w:pStyle w:val="aa"/>
        <w:ind w:firstLine="709"/>
        <w:rPr>
          <w:rFonts w:ascii="Times New Roman" w:hAnsi="Times New Roman" w:cs="Times New Roman"/>
          <w:sz w:val="24"/>
          <w:szCs w:val="24"/>
        </w:rPr>
      </w:pPr>
      <w:r w:rsidRPr="009A08DC">
        <w:rPr>
          <w:rFonts w:ascii="Times New Roman" w:hAnsi="Times New Roman" w:cs="Times New Roman"/>
          <w:sz w:val="24"/>
          <w:szCs w:val="24"/>
        </w:rPr>
        <w:t>Приоритетными к первоочередной реализации на территории станицы Калининской являются вопросы инженерного оборудования территорий, инженерной подготовки и отвода поверхностных вод, устройства твердых покрытий дорог, обустройство мостов и дамб, благоустройство.</w:t>
      </w:r>
    </w:p>
    <w:p w:rsidR="00593D02" w:rsidRPr="00E9455E" w:rsidRDefault="00593D02" w:rsidP="00593D02">
      <w:pPr>
        <w:pStyle w:val="aa"/>
        <w:ind w:firstLine="709"/>
        <w:rPr>
          <w:rFonts w:ascii="Times New Roman" w:hAnsi="Times New Roman" w:cs="Times New Roman"/>
          <w:color w:val="000000"/>
          <w:sz w:val="24"/>
          <w:szCs w:val="24"/>
        </w:rPr>
      </w:pPr>
    </w:p>
    <w:p w:rsidR="00E9455E" w:rsidRPr="00E9455E" w:rsidRDefault="00E9455E" w:rsidP="00E9455E">
      <w:pPr>
        <w:pStyle w:val="aa"/>
        <w:ind w:firstLine="709"/>
        <w:rPr>
          <w:rFonts w:ascii="Times New Roman" w:hAnsi="Times New Roman" w:cs="Times New Roman"/>
          <w:b/>
          <w:sz w:val="24"/>
          <w:szCs w:val="24"/>
        </w:rPr>
      </w:pPr>
    </w:p>
    <w:p w:rsidR="00FB4821" w:rsidRPr="00632144" w:rsidRDefault="00FB4821" w:rsidP="009A08DC">
      <w:pPr>
        <w:pStyle w:val="Default"/>
        <w:numPr>
          <w:ilvl w:val="2"/>
          <w:numId w:val="24"/>
        </w:numPr>
        <w:jc w:val="center"/>
        <w:rPr>
          <w:b/>
        </w:rPr>
      </w:pPr>
      <w:r w:rsidRPr="00632144">
        <w:rPr>
          <w:b/>
        </w:rPr>
        <w:t>Население</w:t>
      </w:r>
      <w:r w:rsidR="009A08DC">
        <w:rPr>
          <w:b/>
        </w:rPr>
        <w:t xml:space="preserve"> </w:t>
      </w:r>
    </w:p>
    <w:p w:rsidR="0046096D" w:rsidRDefault="007F721C" w:rsidP="00FB4821">
      <w:pPr>
        <w:pStyle w:val="Default"/>
        <w:ind w:left="1245"/>
        <w:rPr>
          <w:b/>
          <w:sz w:val="28"/>
          <w:szCs w:val="28"/>
        </w:rPr>
      </w:pPr>
      <w:r>
        <w:rPr>
          <w:b/>
          <w:sz w:val="28"/>
          <w:szCs w:val="28"/>
        </w:rPr>
        <w:t xml:space="preserve"> </w:t>
      </w:r>
    </w:p>
    <w:p w:rsidR="009A08DC" w:rsidRPr="009A08DC" w:rsidRDefault="009A08DC" w:rsidP="009A08DC">
      <w:pPr>
        <w:pStyle w:val="aa"/>
        <w:rPr>
          <w:rFonts w:ascii="Times New Roman" w:hAnsi="Times New Roman" w:cs="Times New Roman"/>
          <w:sz w:val="24"/>
          <w:szCs w:val="24"/>
        </w:rPr>
      </w:pPr>
      <w:r w:rsidRPr="009A08DC">
        <w:rPr>
          <w:rFonts w:ascii="Times New Roman" w:hAnsi="Times New Roman" w:cs="Times New Roman"/>
          <w:sz w:val="24"/>
          <w:szCs w:val="24"/>
        </w:rPr>
        <w:t>По состоянию на 01.01.2009 численность населения Калининского сельского поселения составляла 14093 человек, в том числе:</w:t>
      </w:r>
    </w:p>
    <w:p w:rsidR="009A08DC" w:rsidRDefault="009A08DC" w:rsidP="009A08DC">
      <w:pPr>
        <w:pStyle w:val="aa"/>
        <w:rPr>
          <w:rFonts w:ascii="Times New Roman" w:hAnsi="Times New Roman" w:cs="Times New Roman"/>
          <w:sz w:val="24"/>
          <w:szCs w:val="24"/>
        </w:rPr>
      </w:pPr>
      <w:r w:rsidRPr="009A08DC">
        <w:rPr>
          <w:rFonts w:ascii="Times New Roman" w:hAnsi="Times New Roman" w:cs="Times New Roman"/>
          <w:sz w:val="24"/>
          <w:szCs w:val="24"/>
        </w:rPr>
        <w:t>- станица Калининская – 14093 человек.</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Расчет перспективной численности населения произведен на основе метода «передвижки возрастов».</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В таблице 9 представлены показатели, использованные при расчете населения, основанном на методе «передвижки возрастов».</w:t>
      </w:r>
    </w:p>
    <w:p w:rsidR="001D2297" w:rsidRPr="001D2297" w:rsidRDefault="001D2297" w:rsidP="001D2297">
      <w:pPr>
        <w:pStyle w:val="aa"/>
        <w:rPr>
          <w:rFonts w:ascii="Times New Roman" w:hAnsi="Times New Roman" w:cs="Times New Roman"/>
          <w:sz w:val="24"/>
          <w:szCs w:val="24"/>
        </w:rPr>
      </w:pPr>
    </w:p>
    <w:p w:rsidR="001D2297" w:rsidRPr="001D2297" w:rsidRDefault="001D2297" w:rsidP="001D2297">
      <w:pPr>
        <w:pStyle w:val="aa"/>
        <w:jc w:val="center"/>
        <w:rPr>
          <w:rFonts w:ascii="Times New Roman" w:hAnsi="Times New Roman" w:cs="Times New Roman"/>
          <w:b/>
          <w:bCs/>
          <w:sz w:val="24"/>
          <w:szCs w:val="24"/>
        </w:rPr>
      </w:pPr>
      <w:r w:rsidRPr="001D2297">
        <w:rPr>
          <w:rFonts w:ascii="Times New Roman" w:hAnsi="Times New Roman" w:cs="Times New Roman"/>
          <w:b/>
          <w:bCs/>
          <w:sz w:val="24"/>
          <w:szCs w:val="24"/>
        </w:rPr>
        <w:t>Показатели, использованные при расчете перспективного населения</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 xml:space="preserve">Таблица </w:t>
      </w:r>
      <w:r w:rsidR="0036403B">
        <w:rPr>
          <w:rFonts w:ascii="Times New Roman" w:hAnsi="Times New Roman" w:cs="Times New Roman"/>
          <w:sz w:val="24"/>
          <w:szCs w:val="24"/>
        </w:rPr>
        <w:t>3</w:t>
      </w:r>
    </w:p>
    <w:tbl>
      <w:tblPr>
        <w:tblW w:w="9979" w:type="dxa"/>
        <w:tblLayout w:type="fixed"/>
        <w:tblCellMar>
          <w:left w:w="85" w:type="dxa"/>
          <w:right w:w="85" w:type="dxa"/>
        </w:tblCellMar>
        <w:tblLook w:val="04A0" w:firstRow="1" w:lastRow="0" w:firstColumn="1" w:lastColumn="0" w:noHBand="0" w:noVBand="1"/>
      </w:tblPr>
      <w:tblGrid>
        <w:gridCol w:w="3912"/>
        <w:gridCol w:w="1531"/>
        <w:gridCol w:w="1134"/>
        <w:gridCol w:w="1134"/>
        <w:gridCol w:w="1134"/>
        <w:gridCol w:w="1134"/>
      </w:tblGrid>
      <w:tr w:rsidR="001D2297" w:rsidRPr="001D2297" w:rsidTr="005828F4">
        <w:trPr>
          <w:trHeight w:val="765"/>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
                <w:sz w:val="24"/>
                <w:szCs w:val="24"/>
              </w:rPr>
            </w:pPr>
            <w:r w:rsidRPr="001D2297">
              <w:rPr>
                <w:rFonts w:ascii="Times New Roman" w:hAnsi="Times New Roman" w:cs="Times New Roman"/>
                <w:b/>
                <w:sz w:val="24"/>
                <w:szCs w:val="24"/>
              </w:rPr>
              <w:t xml:space="preserve">Наименование </w:t>
            </w:r>
          </w:p>
          <w:p w:rsidR="001D2297" w:rsidRPr="001D2297" w:rsidRDefault="001D2297" w:rsidP="001D2297">
            <w:pPr>
              <w:pStyle w:val="aa"/>
              <w:rPr>
                <w:rFonts w:ascii="Times New Roman" w:hAnsi="Times New Roman" w:cs="Times New Roman"/>
                <w:b/>
                <w:sz w:val="24"/>
                <w:szCs w:val="24"/>
              </w:rPr>
            </w:pPr>
            <w:r w:rsidRPr="001D2297">
              <w:rPr>
                <w:rFonts w:ascii="Times New Roman" w:hAnsi="Times New Roman" w:cs="Times New Roman"/>
                <w:b/>
                <w:sz w:val="24"/>
                <w:szCs w:val="24"/>
              </w:rPr>
              <w:t>показателей</w:t>
            </w:r>
          </w:p>
        </w:tc>
        <w:tc>
          <w:tcPr>
            <w:tcW w:w="1531" w:type="dxa"/>
            <w:tcBorders>
              <w:top w:val="single" w:sz="4" w:space="0" w:color="auto"/>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
                <w:sz w:val="24"/>
                <w:szCs w:val="24"/>
              </w:rPr>
            </w:pPr>
            <w:r w:rsidRPr="001D2297">
              <w:rPr>
                <w:rFonts w:ascii="Times New Roman" w:hAnsi="Times New Roman" w:cs="Times New Roman"/>
                <w:b/>
                <w:sz w:val="24"/>
                <w:szCs w:val="24"/>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
                <w:bCs/>
                <w:sz w:val="24"/>
                <w:szCs w:val="24"/>
              </w:rPr>
            </w:pPr>
            <w:r w:rsidRPr="001D2297">
              <w:rPr>
                <w:rFonts w:ascii="Times New Roman" w:hAnsi="Times New Roman" w:cs="Times New Roman"/>
                <w:b/>
                <w:bCs/>
                <w:sz w:val="24"/>
                <w:szCs w:val="24"/>
              </w:rPr>
              <w:t>2009/</w:t>
            </w:r>
          </w:p>
          <w:p w:rsidR="001D2297" w:rsidRPr="001D2297" w:rsidRDefault="001D2297" w:rsidP="001D2297">
            <w:pPr>
              <w:pStyle w:val="aa"/>
              <w:rPr>
                <w:rFonts w:ascii="Times New Roman" w:hAnsi="Times New Roman" w:cs="Times New Roman"/>
                <w:b/>
                <w:bCs/>
                <w:sz w:val="24"/>
                <w:szCs w:val="24"/>
              </w:rPr>
            </w:pPr>
            <w:r w:rsidRPr="001D2297">
              <w:rPr>
                <w:rFonts w:ascii="Times New Roman" w:hAnsi="Times New Roman" w:cs="Times New Roman"/>
                <w:b/>
                <w:bCs/>
                <w:sz w:val="24"/>
                <w:szCs w:val="24"/>
              </w:rPr>
              <w:t>2013</w:t>
            </w:r>
          </w:p>
        </w:tc>
        <w:tc>
          <w:tcPr>
            <w:tcW w:w="1134" w:type="dxa"/>
            <w:tcBorders>
              <w:top w:val="single" w:sz="4" w:space="0" w:color="auto"/>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
                <w:bCs/>
                <w:sz w:val="24"/>
                <w:szCs w:val="24"/>
              </w:rPr>
            </w:pPr>
            <w:r w:rsidRPr="001D2297">
              <w:rPr>
                <w:rFonts w:ascii="Times New Roman" w:hAnsi="Times New Roman" w:cs="Times New Roman"/>
                <w:b/>
                <w:bCs/>
                <w:sz w:val="24"/>
                <w:szCs w:val="24"/>
              </w:rPr>
              <w:t>2014/</w:t>
            </w:r>
          </w:p>
          <w:p w:rsidR="001D2297" w:rsidRPr="001D2297" w:rsidRDefault="001D2297" w:rsidP="001D2297">
            <w:pPr>
              <w:pStyle w:val="aa"/>
              <w:rPr>
                <w:rFonts w:ascii="Times New Roman" w:hAnsi="Times New Roman" w:cs="Times New Roman"/>
                <w:b/>
                <w:bCs/>
                <w:sz w:val="24"/>
                <w:szCs w:val="24"/>
              </w:rPr>
            </w:pPr>
            <w:r w:rsidRPr="001D2297">
              <w:rPr>
                <w:rFonts w:ascii="Times New Roman" w:hAnsi="Times New Roman" w:cs="Times New Roman"/>
                <w:b/>
                <w:bCs/>
                <w:sz w:val="24"/>
                <w:szCs w:val="24"/>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
                <w:bCs/>
                <w:sz w:val="24"/>
                <w:szCs w:val="24"/>
              </w:rPr>
            </w:pPr>
            <w:r w:rsidRPr="001D2297">
              <w:rPr>
                <w:rFonts w:ascii="Times New Roman" w:hAnsi="Times New Roman" w:cs="Times New Roman"/>
                <w:b/>
                <w:bCs/>
                <w:sz w:val="24"/>
                <w:szCs w:val="24"/>
              </w:rPr>
              <w:t>2019/</w:t>
            </w:r>
          </w:p>
          <w:p w:rsidR="001D2297" w:rsidRPr="001D2297" w:rsidRDefault="001D2297" w:rsidP="001D2297">
            <w:pPr>
              <w:pStyle w:val="aa"/>
              <w:rPr>
                <w:rFonts w:ascii="Times New Roman" w:hAnsi="Times New Roman" w:cs="Times New Roman"/>
                <w:b/>
                <w:bCs/>
                <w:sz w:val="24"/>
                <w:szCs w:val="24"/>
              </w:rPr>
            </w:pPr>
            <w:r w:rsidRPr="001D2297">
              <w:rPr>
                <w:rFonts w:ascii="Times New Roman" w:hAnsi="Times New Roman" w:cs="Times New Roman"/>
                <w:b/>
                <w:bCs/>
                <w:sz w:val="24"/>
                <w:szCs w:val="24"/>
              </w:rPr>
              <w:t>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
                <w:bCs/>
                <w:sz w:val="24"/>
                <w:szCs w:val="24"/>
              </w:rPr>
            </w:pPr>
            <w:r w:rsidRPr="001D2297">
              <w:rPr>
                <w:rFonts w:ascii="Times New Roman" w:hAnsi="Times New Roman" w:cs="Times New Roman"/>
                <w:b/>
                <w:bCs/>
                <w:sz w:val="24"/>
                <w:szCs w:val="24"/>
              </w:rPr>
              <w:t>2024/</w:t>
            </w:r>
          </w:p>
          <w:p w:rsidR="001D2297" w:rsidRPr="001D2297" w:rsidRDefault="001D2297" w:rsidP="001D2297">
            <w:pPr>
              <w:pStyle w:val="aa"/>
              <w:rPr>
                <w:rFonts w:ascii="Times New Roman" w:hAnsi="Times New Roman" w:cs="Times New Roman"/>
                <w:b/>
                <w:bCs/>
                <w:sz w:val="24"/>
                <w:szCs w:val="24"/>
              </w:rPr>
            </w:pPr>
            <w:r w:rsidRPr="001D2297">
              <w:rPr>
                <w:rFonts w:ascii="Times New Roman" w:hAnsi="Times New Roman" w:cs="Times New Roman"/>
                <w:b/>
                <w:bCs/>
                <w:sz w:val="24"/>
                <w:szCs w:val="24"/>
              </w:rPr>
              <w:t>2028</w:t>
            </w:r>
          </w:p>
        </w:tc>
      </w:tr>
      <w:tr w:rsidR="001D2297" w:rsidRPr="001D2297" w:rsidTr="005828F4">
        <w:trPr>
          <w:trHeight w:val="765"/>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Cs/>
                <w:sz w:val="24"/>
                <w:szCs w:val="24"/>
              </w:rPr>
            </w:pPr>
            <w:r w:rsidRPr="001D2297">
              <w:rPr>
                <w:rFonts w:ascii="Times New Roman" w:hAnsi="Times New Roman" w:cs="Times New Roman"/>
                <w:bCs/>
                <w:sz w:val="24"/>
                <w:szCs w:val="24"/>
              </w:rPr>
              <w:t>Коэффициент</w:t>
            </w:r>
          </w:p>
          <w:p w:rsidR="001D2297" w:rsidRPr="001D2297" w:rsidRDefault="001D2297" w:rsidP="001D2297">
            <w:pPr>
              <w:pStyle w:val="aa"/>
              <w:rPr>
                <w:rFonts w:ascii="Times New Roman" w:hAnsi="Times New Roman" w:cs="Times New Roman"/>
                <w:bCs/>
                <w:sz w:val="24"/>
                <w:szCs w:val="24"/>
              </w:rPr>
            </w:pPr>
            <w:r w:rsidRPr="001D2297">
              <w:rPr>
                <w:rFonts w:ascii="Times New Roman" w:hAnsi="Times New Roman" w:cs="Times New Roman"/>
                <w:bCs/>
                <w:sz w:val="24"/>
                <w:szCs w:val="24"/>
              </w:rPr>
              <w:t xml:space="preserve">суммарной рождаемости, </w:t>
            </w:r>
          </w:p>
          <w:p w:rsidR="001D2297" w:rsidRPr="001D2297" w:rsidRDefault="001D2297" w:rsidP="001D2297">
            <w:pPr>
              <w:pStyle w:val="aa"/>
              <w:rPr>
                <w:rFonts w:ascii="Times New Roman" w:hAnsi="Times New Roman" w:cs="Times New Roman"/>
                <w:bCs/>
                <w:sz w:val="24"/>
                <w:szCs w:val="24"/>
              </w:rPr>
            </w:pPr>
            <w:r w:rsidRPr="001D2297">
              <w:rPr>
                <w:rFonts w:ascii="Times New Roman" w:hAnsi="Times New Roman" w:cs="Times New Roman"/>
                <w:bCs/>
                <w:sz w:val="24"/>
                <w:szCs w:val="24"/>
              </w:rPr>
              <w:t>число рождений на 1 женщину</w:t>
            </w:r>
          </w:p>
        </w:tc>
        <w:tc>
          <w:tcPr>
            <w:tcW w:w="1531"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Cs/>
                <w:sz w:val="24"/>
                <w:szCs w:val="24"/>
              </w:rPr>
            </w:pPr>
            <w:r w:rsidRPr="001D2297">
              <w:rPr>
                <w:rFonts w:ascii="Times New Roman" w:hAnsi="Times New Roman" w:cs="Times New Roman"/>
                <w:bCs/>
                <w:sz w:val="24"/>
                <w:szCs w:val="24"/>
              </w:rPr>
              <w:t>единиц</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1,423</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1,49</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1,724</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2,006</w:t>
            </w:r>
          </w:p>
        </w:tc>
      </w:tr>
      <w:tr w:rsidR="001D2297" w:rsidRPr="001D2297" w:rsidTr="005828F4">
        <w:trPr>
          <w:trHeight w:val="255"/>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Cs/>
                <w:sz w:val="24"/>
                <w:szCs w:val="24"/>
              </w:rPr>
            </w:pPr>
            <w:r w:rsidRPr="001D2297">
              <w:rPr>
                <w:rFonts w:ascii="Times New Roman" w:hAnsi="Times New Roman" w:cs="Times New Roman"/>
                <w:bCs/>
                <w:sz w:val="24"/>
                <w:szCs w:val="24"/>
              </w:rPr>
              <w:t>Общий коэффициент</w:t>
            </w:r>
          </w:p>
          <w:p w:rsidR="001D2297" w:rsidRPr="001D2297" w:rsidRDefault="001D2297" w:rsidP="001D2297">
            <w:pPr>
              <w:pStyle w:val="aa"/>
              <w:rPr>
                <w:rFonts w:ascii="Times New Roman" w:hAnsi="Times New Roman" w:cs="Times New Roman"/>
                <w:bCs/>
                <w:sz w:val="24"/>
                <w:szCs w:val="24"/>
              </w:rPr>
            </w:pPr>
            <w:r w:rsidRPr="001D2297">
              <w:rPr>
                <w:rFonts w:ascii="Times New Roman" w:hAnsi="Times New Roman" w:cs="Times New Roman"/>
                <w:bCs/>
                <w:sz w:val="24"/>
                <w:szCs w:val="24"/>
              </w:rPr>
              <w:t>смертности</w:t>
            </w:r>
          </w:p>
        </w:tc>
        <w:tc>
          <w:tcPr>
            <w:tcW w:w="1531"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Cs/>
                <w:sz w:val="24"/>
                <w:szCs w:val="24"/>
              </w:rPr>
            </w:pPr>
            <w:r w:rsidRPr="001D2297">
              <w:rPr>
                <w:rFonts w:ascii="Times New Roman" w:hAnsi="Times New Roman" w:cs="Times New Roman"/>
                <w:bCs/>
                <w:sz w:val="24"/>
                <w:szCs w:val="24"/>
              </w:rPr>
              <w:t>промилле</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13,60</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12,52</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11,43</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10,35</w:t>
            </w:r>
          </w:p>
        </w:tc>
      </w:tr>
      <w:tr w:rsidR="001D2297" w:rsidRPr="001D2297" w:rsidTr="005828F4">
        <w:trPr>
          <w:trHeight w:val="255"/>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Cs/>
                <w:sz w:val="24"/>
                <w:szCs w:val="24"/>
              </w:rPr>
            </w:pPr>
            <w:r w:rsidRPr="001D2297">
              <w:rPr>
                <w:rFonts w:ascii="Times New Roman" w:hAnsi="Times New Roman" w:cs="Times New Roman"/>
                <w:bCs/>
                <w:sz w:val="24"/>
                <w:szCs w:val="24"/>
              </w:rPr>
              <w:t>Миграционный среднегодовой прирост</w:t>
            </w:r>
          </w:p>
        </w:tc>
        <w:tc>
          <w:tcPr>
            <w:tcW w:w="1531"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bCs/>
                <w:sz w:val="24"/>
                <w:szCs w:val="24"/>
              </w:rPr>
            </w:pPr>
            <w:r w:rsidRPr="001D2297">
              <w:rPr>
                <w:rFonts w:ascii="Times New Roman" w:hAnsi="Times New Roman" w:cs="Times New Roman"/>
                <w:bCs/>
                <w:sz w:val="24"/>
                <w:szCs w:val="24"/>
              </w:rPr>
              <w:t>человек</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116</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116</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121</w:t>
            </w:r>
          </w:p>
        </w:tc>
        <w:tc>
          <w:tcPr>
            <w:tcW w:w="1134" w:type="dxa"/>
            <w:tcBorders>
              <w:top w:val="nil"/>
              <w:left w:val="nil"/>
              <w:bottom w:val="single" w:sz="4" w:space="0" w:color="auto"/>
              <w:right w:val="single" w:sz="4" w:space="0" w:color="auto"/>
            </w:tcBorders>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121</w:t>
            </w:r>
          </w:p>
        </w:tc>
      </w:tr>
    </w:tbl>
    <w:p w:rsidR="001D2297" w:rsidRPr="001D2297" w:rsidRDefault="001D2297" w:rsidP="001D2297">
      <w:pPr>
        <w:pStyle w:val="aa"/>
        <w:rPr>
          <w:rFonts w:ascii="Times New Roman" w:hAnsi="Times New Roman" w:cs="Times New Roman"/>
          <w:bCs/>
          <w:sz w:val="24"/>
          <w:szCs w:val="24"/>
        </w:rPr>
      </w:pPr>
    </w:p>
    <w:p w:rsid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Согласно расчету по методу «передвижки возрастов» численность и прирост населения Калининского сельского представлены в таблице 10.</w:t>
      </w:r>
    </w:p>
    <w:p w:rsidR="001D2297" w:rsidRPr="001D2297" w:rsidRDefault="001D2297" w:rsidP="001D2297">
      <w:pPr>
        <w:pStyle w:val="aa"/>
        <w:rPr>
          <w:rFonts w:ascii="Times New Roman" w:hAnsi="Times New Roman" w:cs="Times New Roman"/>
          <w:sz w:val="24"/>
          <w:szCs w:val="24"/>
        </w:rPr>
      </w:pPr>
    </w:p>
    <w:p w:rsidR="001D2297" w:rsidRPr="001D2297" w:rsidRDefault="001D2297" w:rsidP="001D2297">
      <w:pPr>
        <w:pStyle w:val="aa"/>
        <w:jc w:val="center"/>
        <w:rPr>
          <w:rFonts w:ascii="Times New Roman" w:hAnsi="Times New Roman" w:cs="Times New Roman"/>
          <w:b/>
          <w:bCs/>
          <w:sz w:val="24"/>
          <w:szCs w:val="24"/>
        </w:rPr>
      </w:pPr>
      <w:r w:rsidRPr="001D2297">
        <w:rPr>
          <w:rFonts w:ascii="Times New Roman" w:hAnsi="Times New Roman" w:cs="Times New Roman"/>
          <w:b/>
          <w:bCs/>
          <w:sz w:val="24"/>
          <w:szCs w:val="24"/>
        </w:rPr>
        <w:t>Перспективная численность и прирост населения</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 xml:space="preserve">Таблица </w:t>
      </w:r>
      <w:r w:rsidR="0036403B">
        <w:rPr>
          <w:rFonts w:ascii="Times New Roman" w:hAnsi="Times New Roman" w:cs="Times New Roman"/>
          <w:sz w:val="24"/>
          <w:szCs w:val="24"/>
        </w:rPr>
        <w:t>4</w:t>
      </w: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154"/>
        <w:gridCol w:w="1757"/>
        <w:gridCol w:w="1871"/>
        <w:gridCol w:w="1871"/>
        <w:gridCol w:w="2325"/>
      </w:tblGrid>
      <w:tr w:rsidR="001D2297" w:rsidRPr="001D2297" w:rsidTr="005828F4">
        <w:trPr>
          <w:trHeight w:val="330"/>
        </w:trPr>
        <w:tc>
          <w:tcPr>
            <w:tcW w:w="2154" w:type="dxa"/>
          </w:tcPr>
          <w:p w:rsidR="001D2297" w:rsidRPr="001D2297" w:rsidRDefault="001D2297" w:rsidP="001D2297">
            <w:pPr>
              <w:pStyle w:val="aa"/>
              <w:rPr>
                <w:rFonts w:ascii="Times New Roman" w:hAnsi="Times New Roman" w:cs="Times New Roman"/>
                <w:sz w:val="24"/>
                <w:szCs w:val="24"/>
              </w:rPr>
            </w:pPr>
          </w:p>
        </w:tc>
        <w:tc>
          <w:tcPr>
            <w:tcW w:w="7824" w:type="dxa"/>
            <w:gridSpan w:val="4"/>
            <w:vAlign w:val="center"/>
          </w:tcPr>
          <w:p w:rsidR="001D2297" w:rsidRPr="001D2297" w:rsidRDefault="001D2297" w:rsidP="001D2297">
            <w:pPr>
              <w:pStyle w:val="aa"/>
              <w:rPr>
                <w:rFonts w:ascii="Times New Roman" w:hAnsi="Times New Roman" w:cs="Times New Roman"/>
                <w:b/>
                <w:sz w:val="24"/>
                <w:szCs w:val="24"/>
              </w:rPr>
            </w:pPr>
            <w:r w:rsidRPr="001D2297">
              <w:rPr>
                <w:rFonts w:ascii="Times New Roman" w:hAnsi="Times New Roman" w:cs="Times New Roman"/>
                <w:b/>
                <w:sz w:val="24"/>
                <w:szCs w:val="24"/>
              </w:rPr>
              <w:t>Численность населения</w:t>
            </w:r>
          </w:p>
        </w:tc>
      </w:tr>
      <w:tr w:rsidR="001D2297" w:rsidRPr="001D2297" w:rsidTr="005828F4">
        <w:trPr>
          <w:trHeight w:val="1114"/>
        </w:trPr>
        <w:tc>
          <w:tcPr>
            <w:tcW w:w="2154" w:type="dxa"/>
          </w:tcPr>
          <w:p w:rsidR="001D2297" w:rsidRPr="001D2297" w:rsidRDefault="001D2297" w:rsidP="001D2297">
            <w:pPr>
              <w:pStyle w:val="aa"/>
              <w:rPr>
                <w:rFonts w:ascii="Times New Roman" w:hAnsi="Times New Roman" w:cs="Times New Roman"/>
                <w:sz w:val="24"/>
                <w:szCs w:val="24"/>
              </w:rPr>
            </w:pPr>
          </w:p>
        </w:tc>
        <w:tc>
          <w:tcPr>
            <w:tcW w:w="1757" w:type="dxa"/>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По</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состоянию на 01.01.2009 г.</w:t>
            </w:r>
          </w:p>
        </w:tc>
        <w:tc>
          <w:tcPr>
            <w:tcW w:w="1871" w:type="dxa"/>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На 1 очередь строительства (10 лет) до</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2019 года</w:t>
            </w:r>
          </w:p>
        </w:tc>
        <w:tc>
          <w:tcPr>
            <w:tcW w:w="1871" w:type="dxa"/>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На срок</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генерального плана (20 лет)</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до 2029 года</w:t>
            </w:r>
          </w:p>
        </w:tc>
        <w:tc>
          <w:tcPr>
            <w:tcW w:w="2324" w:type="dxa"/>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На долгосрочную перспективу</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(35 лет)</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до 2044 года</w:t>
            </w:r>
          </w:p>
        </w:tc>
      </w:tr>
      <w:tr w:rsidR="001D2297" w:rsidRPr="001D2297" w:rsidTr="005828F4">
        <w:tc>
          <w:tcPr>
            <w:tcW w:w="2154" w:type="dxa"/>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lastRenderedPageBreak/>
              <w:t>Численность населения (чел.)</w:t>
            </w:r>
          </w:p>
        </w:tc>
        <w:tc>
          <w:tcPr>
            <w:tcW w:w="1757" w:type="dxa"/>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14093</w:t>
            </w:r>
          </w:p>
        </w:tc>
        <w:tc>
          <w:tcPr>
            <w:tcW w:w="1871" w:type="dxa"/>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15060</w:t>
            </w:r>
          </w:p>
        </w:tc>
        <w:tc>
          <w:tcPr>
            <w:tcW w:w="1871" w:type="dxa"/>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16550</w:t>
            </w:r>
          </w:p>
        </w:tc>
        <w:tc>
          <w:tcPr>
            <w:tcW w:w="2324" w:type="dxa"/>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18850</w:t>
            </w:r>
          </w:p>
        </w:tc>
      </w:tr>
      <w:tr w:rsidR="001D2297" w:rsidRPr="001D2297" w:rsidTr="005828F4">
        <w:tc>
          <w:tcPr>
            <w:tcW w:w="2154" w:type="dxa"/>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Прирост</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населения (чел.)</w:t>
            </w:r>
          </w:p>
        </w:tc>
        <w:tc>
          <w:tcPr>
            <w:tcW w:w="1757" w:type="dxa"/>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w:t>
            </w:r>
          </w:p>
        </w:tc>
        <w:tc>
          <w:tcPr>
            <w:tcW w:w="1871" w:type="dxa"/>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967</w:t>
            </w:r>
          </w:p>
        </w:tc>
        <w:tc>
          <w:tcPr>
            <w:tcW w:w="1871" w:type="dxa"/>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2457</w:t>
            </w:r>
          </w:p>
        </w:tc>
        <w:tc>
          <w:tcPr>
            <w:tcW w:w="2324" w:type="dxa"/>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4757</w:t>
            </w:r>
          </w:p>
        </w:tc>
      </w:tr>
    </w:tbl>
    <w:p w:rsidR="001D2297" w:rsidRPr="001D2297" w:rsidRDefault="001D2297" w:rsidP="001D2297">
      <w:pPr>
        <w:pStyle w:val="aa"/>
        <w:rPr>
          <w:rFonts w:ascii="Times New Roman" w:hAnsi="Times New Roman" w:cs="Times New Roman"/>
          <w:sz w:val="24"/>
          <w:szCs w:val="24"/>
        </w:rPr>
      </w:pP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Данные о возрастном составе населения сельского поселения на расчетный срок представлены в таблице 11.</w:t>
      </w:r>
    </w:p>
    <w:p w:rsidR="001D2297" w:rsidRPr="001D2297" w:rsidRDefault="001D2297" w:rsidP="001D2297">
      <w:pPr>
        <w:pStyle w:val="aa"/>
        <w:rPr>
          <w:rFonts w:ascii="Times New Roman" w:hAnsi="Times New Roman" w:cs="Times New Roman"/>
          <w:b/>
          <w:sz w:val="24"/>
          <w:szCs w:val="24"/>
        </w:rPr>
      </w:pPr>
    </w:p>
    <w:p w:rsidR="001D2297" w:rsidRPr="001D2297" w:rsidRDefault="001D2297" w:rsidP="001D2297">
      <w:pPr>
        <w:pStyle w:val="aa"/>
        <w:jc w:val="center"/>
        <w:rPr>
          <w:rFonts w:ascii="Times New Roman" w:hAnsi="Times New Roman" w:cs="Times New Roman"/>
          <w:b/>
          <w:sz w:val="24"/>
          <w:szCs w:val="24"/>
        </w:rPr>
      </w:pPr>
      <w:r w:rsidRPr="001D2297">
        <w:rPr>
          <w:rFonts w:ascii="Times New Roman" w:hAnsi="Times New Roman" w:cs="Times New Roman"/>
          <w:b/>
          <w:sz w:val="24"/>
          <w:szCs w:val="24"/>
        </w:rPr>
        <w:t>Структура возрастного состава населения</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Таблица</w:t>
      </w:r>
      <w:r w:rsidR="0036403B">
        <w:rPr>
          <w:rFonts w:ascii="Times New Roman" w:hAnsi="Times New Roman" w:cs="Times New Roman"/>
          <w:sz w:val="24"/>
          <w:szCs w:val="24"/>
        </w:rPr>
        <w:t>5</w:t>
      </w: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041"/>
        <w:gridCol w:w="850"/>
        <w:gridCol w:w="850"/>
        <w:gridCol w:w="850"/>
        <w:gridCol w:w="850"/>
        <w:gridCol w:w="1135"/>
        <w:gridCol w:w="1134"/>
        <w:gridCol w:w="1134"/>
        <w:gridCol w:w="1134"/>
      </w:tblGrid>
      <w:tr w:rsidR="001D2297" w:rsidRPr="001D2297" w:rsidTr="005828F4">
        <w:trPr>
          <w:trHeight w:val="255"/>
        </w:trPr>
        <w:tc>
          <w:tcPr>
            <w:tcW w:w="2041" w:type="dxa"/>
            <w:vMerge w:val="restart"/>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Численность населения (чел.)</w:t>
            </w:r>
          </w:p>
        </w:tc>
        <w:tc>
          <w:tcPr>
            <w:tcW w:w="7937" w:type="dxa"/>
            <w:gridSpan w:val="8"/>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Возрастные группы населения</w:t>
            </w:r>
          </w:p>
        </w:tc>
      </w:tr>
      <w:tr w:rsidR="001D2297" w:rsidRPr="001D2297" w:rsidTr="005828F4">
        <w:trPr>
          <w:cantSplit/>
          <w:trHeight w:val="2381"/>
        </w:trPr>
        <w:tc>
          <w:tcPr>
            <w:tcW w:w="2041" w:type="dxa"/>
            <w:vMerge/>
            <w:vAlign w:val="bottom"/>
          </w:tcPr>
          <w:p w:rsidR="001D2297" w:rsidRPr="001D2297" w:rsidRDefault="001D2297" w:rsidP="001D2297">
            <w:pPr>
              <w:pStyle w:val="aa"/>
              <w:rPr>
                <w:rFonts w:ascii="Times New Roman" w:hAnsi="Times New Roman" w:cs="Times New Roman"/>
                <w:sz w:val="24"/>
                <w:szCs w:val="24"/>
              </w:rPr>
            </w:pPr>
          </w:p>
        </w:tc>
        <w:tc>
          <w:tcPr>
            <w:tcW w:w="850" w:type="dxa"/>
            <w:shd w:val="clear" w:color="auto" w:fill="auto"/>
            <w:textDirection w:val="btLr"/>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от 0-6 лет</w:t>
            </w:r>
          </w:p>
        </w:tc>
        <w:tc>
          <w:tcPr>
            <w:tcW w:w="850" w:type="dxa"/>
            <w:shd w:val="clear" w:color="auto" w:fill="auto"/>
            <w:textDirection w:val="btLr"/>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от 7-15 лет</w:t>
            </w:r>
          </w:p>
        </w:tc>
        <w:tc>
          <w:tcPr>
            <w:tcW w:w="850" w:type="dxa"/>
            <w:shd w:val="clear" w:color="auto" w:fill="auto"/>
            <w:textDirection w:val="btLr"/>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свыше 55 лет жен.</w:t>
            </w:r>
          </w:p>
        </w:tc>
        <w:tc>
          <w:tcPr>
            <w:tcW w:w="850" w:type="dxa"/>
            <w:shd w:val="clear" w:color="auto" w:fill="auto"/>
            <w:textDirection w:val="btLr"/>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свыше 60 лет муж.</w:t>
            </w:r>
          </w:p>
        </w:tc>
        <w:tc>
          <w:tcPr>
            <w:tcW w:w="1135" w:type="dxa"/>
            <w:shd w:val="clear" w:color="auto" w:fill="auto"/>
            <w:textDirection w:val="btLr"/>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Итого</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несамодеятельного населения</w:t>
            </w:r>
          </w:p>
        </w:tc>
        <w:tc>
          <w:tcPr>
            <w:tcW w:w="1134" w:type="dxa"/>
            <w:shd w:val="clear" w:color="auto" w:fill="auto"/>
            <w:textDirection w:val="btLr"/>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от 16 до 54 лет включительно, жен.</w:t>
            </w:r>
          </w:p>
        </w:tc>
        <w:tc>
          <w:tcPr>
            <w:tcW w:w="1134" w:type="dxa"/>
            <w:shd w:val="clear" w:color="auto" w:fill="auto"/>
            <w:textDirection w:val="btLr"/>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от 16 до 59 лет включительно, муж.</w:t>
            </w:r>
          </w:p>
        </w:tc>
        <w:tc>
          <w:tcPr>
            <w:tcW w:w="1134" w:type="dxa"/>
            <w:shd w:val="clear" w:color="auto" w:fill="auto"/>
            <w:textDirection w:val="btLr"/>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Итого</w:t>
            </w:r>
          </w:p>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трудоспособного населения</w:t>
            </w:r>
          </w:p>
        </w:tc>
      </w:tr>
      <w:tr w:rsidR="001D2297" w:rsidRPr="001D2297" w:rsidTr="005828F4">
        <w:trPr>
          <w:trHeight w:val="283"/>
        </w:trPr>
        <w:tc>
          <w:tcPr>
            <w:tcW w:w="9978" w:type="dxa"/>
            <w:gridSpan w:val="9"/>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 xml:space="preserve">На расчетный срок – </w:t>
            </w:r>
            <w:smartTag w:uri="urn:schemas-microsoft-com:office:smarttags" w:element="metricconverter">
              <w:smartTagPr>
                <w:attr w:name="ProductID" w:val="2029 г"/>
              </w:smartTagPr>
              <w:r w:rsidRPr="001D2297">
                <w:rPr>
                  <w:rFonts w:ascii="Times New Roman" w:hAnsi="Times New Roman" w:cs="Times New Roman"/>
                  <w:sz w:val="24"/>
                  <w:szCs w:val="24"/>
                </w:rPr>
                <w:t>2029 г</w:t>
              </w:r>
            </w:smartTag>
            <w:r w:rsidRPr="001D2297">
              <w:rPr>
                <w:rFonts w:ascii="Times New Roman" w:hAnsi="Times New Roman" w:cs="Times New Roman"/>
                <w:sz w:val="24"/>
                <w:szCs w:val="24"/>
              </w:rPr>
              <w:t>.</w:t>
            </w:r>
          </w:p>
        </w:tc>
      </w:tr>
      <w:tr w:rsidR="001D2297" w:rsidRPr="001D2297" w:rsidTr="005828F4">
        <w:trPr>
          <w:trHeight w:val="283"/>
        </w:trPr>
        <w:tc>
          <w:tcPr>
            <w:tcW w:w="2041" w:type="dxa"/>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16550</w:t>
            </w:r>
          </w:p>
        </w:tc>
        <w:tc>
          <w:tcPr>
            <w:tcW w:w="850"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1494</w:t>
            </w:r>
          </w:p>
        </w:tc>
        <w:tc>
          <w:tcPr>
            <w:tcW w:w="850"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1784</w:t>
            </w:r>
          </w:p>
        </w:tc>
        <w:tc>
          <w:tcPr>
            <w:tcW w:w="850"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3091</w:t>
            </w:r>
          </w:p>
        </w:tc>
        <w:tc>
          <w:tcPr>
            <w:tcW w:w="850"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1520</w:t>
            </w:r>
          </w:p>
        </w:tc>
        <w:tc>
          <w:tcPr>
            <w:tcW w:w="1135"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7889</w:t>
            </w:r>
          </w:p>
        </w:tc>
        <w:tc>
          <w:tcPr>
            <w:tcW w:w="1134"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4310</w:t>
            </w:r>
          </w:p>
        </w:tc>
        <w:tc>
          <w:tcPr>
            <w:tcW w:w="1134"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4351</w:t>
            </w:r>
          </w:p>
        </w:tc>
        <w:tc>
          <w:tcPr>
            <w:tcW w:w="1134"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8661</w:t>
            </w:r>
          </w:p>
        </w:tc>
      </w:tr>
      <w:tr w:rsidR="001D2297" w:rsidRPr="001D2297" w:rsidTr="005828F4">
        <w:trPr>
          <w:trHeight w:val="624"/>
        </w:trPr>
        <w:tc>
          <w:tcPr>
            <w:tcW w:w="2041" w:type="dxa"/>
            <w:shd w:val="clear" w:color="auto" w:fill="auto"/>
            <w:vAlign w:val="center"/>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 к общей численности</w:t>
            </w:r>
          </w:p>
        </w:tc>
        <w:tc>
          <w:tcPr>
            <w:tcW w:w="850"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9,03</w:t>
            </w:r>
          </w:p>
        </w:tc>
        <w:tc>
          <w:tcPr>
            <w:tcW w:w="850"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10,78</w:t>
            </w:r>
          </w:p>
        </w:tc>
        <w:tc>
          <w:tcPr>
            <w:tcW w:w="850"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18,68</w:t>
            </w:r>
          </w:p>
        </w:tc>
        <w:tc>
          <w:tcPr>
            <w:tcW w:w="850"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9,18</w:t>
            </w:r>
          </w:p>
        </w:tc>
        <w:tc>
          <w:tcPr>
            <w:tcW w:w="1135"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47,67</w:t>
            </w:r>
          </w:p>
        </w:tc>
        <w:tc>
          <w:tcPr>
            <w:tcW w:w="1134"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26,04</w:t>
            </w:r>
          </w:p>
        </w:tc>
        <w:tc>
          <w:tcPr>
            <w:tcW w:w="1134"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26,29</w:t>
            </w:r>
          </w:p>
        </w:tc>
        <w:tc>
          <w:tcPr>
            <w:tcW w:w="1134" w:type="dxa"/>
            <w:shd w:val="clear" w:color="auto" w:fill="auto"/>
            <w:vAlign w:val="bottom"/>
          </w:tcPr>
          <w:p w:rsidR="001D2297" w:rsidRPr="001D2297" w:rsidRDefault="001D2297" w:rsidP="001D2297">
            <w:pPr>
              <w:pStyle w:val="aa"/>
              <w:rPr>
                <w:rFonts w:ascii="Times New Roman" w:hAnsi="Times New Roman" w:cs="Times New Roman"/>
                <w:sz w:val="24"/>
                <w:szCs w:val="24"/>
              </w:rPr>
            </w:pPr>
            <w:r w:rsidRPr="001D2297">
              <w:rPr>
                <w:rFonts w:ascii="Times New Roman" w:hAnsi="Times New Roman" w:cs="Times New Roman"/>
                <w:sz w:val="24"/>
                <w:szCs w:val="24"/>
              </w:rPr>
              <w:t>52,33</w:t>
            </w:r>
          </w:p>
        </w:tc>
      </w:tr>
    </w:tbl>
    <w:p w:rsidR="001D2297" w:rsidRPr="009A08DC" w:rsidRDefault="001D2297" w:rsidP="009A08DC">
      <w:pPr>
        <w:pStyle w:val="aa"/>
        <w:rPr>
          <w:rFonts w:ascii="Times New Roman" w:hAnsi="Times New Roman" w:cs="Times New Roman"/>
          <w:sz w:val="24"/>
          <w:szCs w:val="24"/>
        </w:rPr>
      </w:pPr>
    </w:p>
    <w:p w:rsidR="0046096D" w:rsidRDefault="0046096D" w:rsidP="000C1360">
      <w:pPr>
        <w:pStyle w:val="Default"/>
        <w:rPr>
          <w:b/>
          <w:sz w:val="28"/>
          <w:szCs w:val="28"/>
        </w:rPr>
      </w:pPr>
    </w:p>
    <w:p w:rsidR="00FB4821" w:rsidRPr="00632144" w:rsidRDefault="005A0202" w:rsidP="00632144">
      <w:pPr>
        <w:pStyle w:val="Default"/>
        <w:ind w:left="1245"/>
        <w:jc w:val="center"/>
        <w:rPr>
          <w:b/>
        </w:rPr>
      </w:pPr>
      <w:r>
        <w:rPr>
          <w:b/>
        </w:rPr>
        <w:t>3.5</w:t>
      </w:r>
      <w:r w:rsidR="00632144" w:rsidRPr="00632144">
        <w:rPr>
          <w:b/>
        </w:rPr>
        <w:t>.2.</w:t>
      </w:r>
      <w:r w:rsidR="00FB4821" w:rsidRPr="00632144">
        <w:rPr>
          <w:b/>
        </w:rPr>
        <w:t>Жилищный фонд</w:t>
      </w:r>
    </w:p>
    <w:p w:rsidR="009B3A72" w:rsidRDefault="009B3A72" w:rsidP="00FB4821">
      <w:pPr>
        <w:pStyle w:val="Default"/>
        <w:ind w:left="1245"/>
        <w:rPr>
          <w:b/>
          <w:sz w:val="28"/>
          <w:szCs w:val="28"/>
        </w:rPr>
      </w:pPr>
    </w:p>
    <w:p w:rsidR="00C836FD" w:rsidRPr="00C836FD" w:rsidRDefault="00C836FD" w:rsidP="00C836FD">
      <w:pPr>
        <w:pStyle w:val="Default"/>
        <w:ind w:firstLine="709"/>
      </w:pPr>
      <w:r w:rsidRPr="00C836FD">
        <w:t>Ж</w:t>
      </w:r>
      <w:r w:rsidRPr="00C836FD">
        <w:rPr>
          <w:lang w:eastAsia="ar-SA"/>
        </w:rPr>
        <w:t>илищный фонд на территории Калининского сельского поселения представлен индивидуальными домами с приусадебными земельными участками (3</w:t>
      </w:r>
      <w:r>
        <w:rPr>
          <w:lang w:eastAsia="ar-SA"/>
        </w:rPr>
        <w:t>622</w:t>
      </w:r>
      <w:r w:rsidRPr="00C836FD">
        <w:rPr>
          <w:lang w:eastAsia="ar-SA"/>
        </w:rPr>
        <w:t xml:space="preserve"> дома), малоэтажными двухквартирными домами (</w:t>
      </w:r>
      <w:r>
        <w:rPr>
          <w:lang w:eastAsia="ar-SA"/>
        </w:rPr>
        <w:t>27</w:t>
      </w:r>
      <w:r w:rsidRPr="00C836FD">
        <w:rPr>
          <w:lang w:eastAsia="ar-SA"/>
        </w:rPr>
        <w:t xml:space="preserve"> домо</w:t>
      </w:r>
      <w:r>
        <w:rPr>
          <w:lang w:eastAsia="ar-SA"/>
        </w:rPr>
        <w:t>в) и домами секционного типа (56 домов</w:t>
      </w:r>
      <w:r w:rsidRPr="00C836FD">
        <w:rPr>
          <w:lang w:eastAsia="ar-SA"/>
        </w:rPr>
        <w:t xml:space="preserve">). Общая площадь жилищного фонда Калининского сельского поселения равна 264,28 </w:t>
      </w:r>
      <w:r w:rsidRPr="00C836FD">
        <w:t>тыс. м</w:t>
      </w:r>
      <w:r w:rsidRPr="00C836FD">
        <w:rPr>
          <w:vertAlign w:val="superscript"/>
        </w:rPr>
        <w:t>2</w:t>
      </w:r>
      <w:r w:rsidRPr="00C836FD">
        <w:t xml:space="preserve">, обеспеченность жилищным фондом на одного человека составляет </w:t>
      </w:r>
      <w:smartTag w:uri="urn:schemas-microsoft-com:office:smarttags" w:element="metricconverter">
        <w:smartTagPr>
          <w:attr w:name="ProductID" w:val="18,75 м2"/>
        </w:smartTagPr>
        <w:r w:rsidRPr="00C836FD">
          <w:t>18,75 м</w:t>
        </w:r>
        <w:r w:rsidRPr="00C836FD">
          <w:rPr>
            <w:vertAlign w:val="superscript"/>
          </w:rPr>
          <w:t>2</w:t>
        </w:r>
      </w:smartTag>
      <w:r w:rsidRPr="00C836FD">
        <w:t>.</w:t>
      </w:r>
    </w:p>
    <w:p w:rsidR="006E084E" w:rsidRDefault="006E084E" w:rsidP="00C836FD">
      <w:pPr>
        <w:pStyle w:val="aa"/>
        <w:jc w:val="center"/>
        <w:rPr>
          <w:rFonts w:ascii="Times New Roman" w:hAnsi="Times New Roman" w:cs="Times New Roman"/>
          <w:b/>
          <w:sz w:val="24"/>
          <w:szCs w:val="24"/>
        </w:rPr>
      </w:pPr>
    </w:p>
    <w:p w:rsidR="006E084E" w:rsidRDefault="006E084E" w:rsidP="00C836FD">
      <w:pPr>
        <w:pStyle w:val="aa"/>
        <w:jc w:val="center"/>
        <w:rPr>
          <w:rFonts w:ascii="Times New Roman" w:hAnsi="Times New Roman" w:cs="Times New Roman"/>
          <w:b/>
          <w:sz w:val="24"/>
          <w:szCs w:val="24"/>
        </w:rPr>
      </w:pPr>
    </w:p>
    <w:p w:rsidR="00C836FD" w:rsidRPr="00C836FD" w:rsidRDefault="00C836FD" w:rsidP="00C836FD">
      <w:pPr>
        <w:pStyle w:val="aa"/>
        <w:jc w:val="center"/>
        <w:rPr>
          <w:rFonts w:ascii="Times New Roman" w:hAnsi="Times New Roman" w:cs="Times New Roman"/>
          <w:b/>
          <w:sz w:val="24"/>
          <w:szCs w:val="24"/>
        </w:rPr>
      </w:pPr>
      <w:r w:rsidRPr="00C836FD">
        <w:rPr>
          <w:rFonts w:ascii="Times New Roman" w:hAnsi="Times New Roman" w:cs="Times New Roman"/>
          <w:b/>
          <w:sz w:val="24"/>
          <w:szCs w:val="24"/>
        </w:rPr>
        <w:t>Жилищный фонд Калининского сельского поселения</w:t>
      </w:r>
    </w:p>
    <w:p w:rsidR="00C836FD" w:rsidRPr="00C836FD" w:rsidRDefault="00C836FD" w:rsidP="00C836FD">
      <w:pPr>
        <w:pStyle w:val="aa"/>
        <w:rPr>
          <w:rFonts w:ascii="Times New Roman" w:hAnsi="Times New Roman" w:cs="Times New Roman"/>
          <w:sz w:val="24"/>
          <w:szCs w:val="24"/>
        </w:rPr>
      </w:pPr>
      <w:r w:rsidRPr="00C836FD">
        <w:rPr>
          <w:rFonts w:ascii="Times New Roman" w:hAnsi="Times New Roman" w:cs="Times New Roman"/>
          <w:sz w:val="24"/>
          <w:szCs w:val="24"/>
        </w:rPr>
        <w:t>Таблица 6</w:t>
      </w:r>
    </w:p>
    <w:tbl>
      <w:tblPr>
        <w:tblW w:w="785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884"/>
        <w:gridCol w:w="3969"/>
      </w:tblGrid>
      <w:tr w:rsidR="00C836FD" w:rsidRPr="00C836FD" w:rsidTr="00FD5707">
        <w:trPr>
          <w:trHeight w:val="405"/>
        </w:trPr>
        <w:tc>
          <w:tcPr>
            <w:tcW w:w="3884" w:type="dxa"/>
            <w:vAlign w:val="center"/>
          </w:tcPr>
          <w:p w:rsidR="00C836FD" w:rsidRPr="00C836FD" w:rsidRDefault="00C836FD" w:rsidP="00C836FD">
            <w:pPr>
              <w:pStyle w:val="aa"/>
              <w:rPr>
                <w:rFonts w:ascii="Times New Roman" w:hAnsi="Times New Roman" w:cs="Times New Roman"/>
                <w:sz w:val="24"/>
                <w:szCs w:val="24"/>
              </w:rPr>
            </w:pPr>
            <w:r w:rsidRPr="00C836FD">
              <w:rPr>
                <w:rFonts w:ascii="Times New Roman" w:hAnsi="Times New Roman" w:cs="Times New Roman"/>
                <w:sz w:val="24"/>
                <w:szCs w:val="24"/>
              </w:rPr>
              <w:t>Наименование</w:t>
            </w:r>
          </w:p>
        </w:tc>
        <w:tc>
          <w:tcPr>
            <w:tcW w:w="3969" w:type="dxa"/>
            <w:vAlign w:val="center"/>
          </w:tcPr>
          <w:p w:rsidR="00C836FD" w:rsidRPr="00C836FD" w:rsidRDefault="00C836FD" w:rsidP="00C836FD">
            <w:pPr>
              <w:pStyle w:val="aa"/>
              <w:rPr>
                <w:rFonts w:ascii="Times New Roman" w:hAnsi="Times New Roman" w:cs="Times New Roman"/>
                <w:sz w:val="24"/>
                <w:szCs w:val="24"/>
              </w:rPr>
            </w:pPr>
            <w:r w:rsidRPr="00C836FD">
              <w:rPr>
                <w:rFonts w:ascii="Times New Roman" w:hAnsi="Times New Roman" w:cs="Times New Roman"/>
                <w:sz w:val="24"/>
                <w:szCs w:val="24"/>
              </w:rPr>
              <w:t>Количество домов (шт.)</w:t>
            </w:r>
          </w:p>
        </w:tc>
      </w:tr>
      <w:tr w:rsidR="00C836FD" w:rsidRPr="00C836FD" w:rsidTr="00FD5707">
        <w:trPr>
          <w:trHeight w:val="855"/>
        </w:trPr>
        <w:tc>
          <w:tcPr>
            <w:tcW w:w="3884" w:type="dxa"/>
          </w:tcPr>
          <w:p w:rsidR="00C836FD" w:rsidRPr="00C836FD" w:rsidRDefault="00C836FD" w:rsidP="00C836FD">
            <w:pPr>
              <w:pStyle w:val="aa"/>
              <w:rPr>
                <w:rFonts w:ascii="Times New Roman" w:hAnsi="Times New Roman" w:cs="Times New Roman"/>
                <w:sz w:val="24"/>
                <w:szCs w:val="24"/>
              </w:rPr>
            </w:pPr>
            <w:r>
              <w:rPr>
                <w:rFonts w:ascii="Times New Roman" w:hAnsi="Times New Roman" w:cs="Times New Roman"/>
                <w:sz w:val="24"/>
                <w:szCs w:val="24"/>
                <w:lang w:eastAsia="ar-SA"/>
              </w:rPr>
              <w:t>Двухквартирные дома</w:t>
            </w:r>
          </w:p>
          <w:p w:rsidR="00C836FD" w:rsidRDefault="00C836FD" w:rsidP="00C836FD">
            <w:pPr>
              <w:pStyle w:val="aa"/>
              <w:rPr>
                <w:rFonts w:ascii="Times New Roman" w:hAnsi="Times New Roman" w:cs="Times New Roman"/>
                <w:sz w:val="24"/>
                <w:szCs w:val="24"/>
              </w:rPr>
            </w:pPr>
            <w:r w:rsidRPr="00C836FD">
              <w:rPr>
                <w:rFonts w:ascii="Times New Roman" w:hAnsi="Times New Roman" w:cs="Times New Roman"/>
                <w:sz w:val="24"/>
                <w:szCs w:val="24"/>
              </w:rPr>
              <w:t>Многоквартирные дома</w:t>
            </w:r>
            <w:r>
              <w:rPr>
                <w:rFonts w:ascii="Times New Roman" w:hAnsi="Times New Roman" w:cs="Times New Roman"/>
                <w:sz w:val="24"/>
                <w:szCs w:val="24"/>
              </w:rPr>
              <w:t>:</w:t>
            </w:r>
          </w:p>
          <w:p w:rsidR="00C836FD" w:rsidRDefault="00C836FD" w:rsidP="00C836FD">
            <w:pPr>
              <w:pStyle w:val="aa"/>
              <w:rPr>
                <w:rFonts w:ascii="Times New Roman" w:hAnsi="Times New Roman" w:cs="Times New Roman"/>
                <w:sz w:val="24"/>
                <w:szCs w:val="24"/>
              </w:rPr>
            </w:pPr>
            <w:r>
              <w:rPr>
                <w:rFonts w:ascii="Times New Roman" w:hAnsi="Times New Roman" w:cs="Times New Roman"/>
                <w:sz w:val="24"/>
                <w:szCs w:val="24"/>
              </w:rPr>
              <w:t>2-х этажные</w:t>
            </w:r>
          </w:p>
          <w:p w:rsidR="00C836FD" w:rsidRDefault="00C836FD" w:rsidP="00C836FD">
            <w:pPr>
              <w:pStyle w:val="aa"/>
              <w:rPr>
                <w:rFonts w:ascii="Times New Roman" w:hAnsi="Times New Roman" w:cs="Times New Roman"/>
                <w:sz w:val="24"/>
                <w:szCs w:val="24"/>
              </w:rPr>
            </w:pPr>
            <w:r>
              <w:rPr>
                <w:rFonts w:ascii="Times New Roman" w:hAnsi="Times New Roman" w:cs="Times New Roman"/>
                <w:sz w:val="24"/>
                <w:szCs w:val="24"/>
              </w:rPr>
              <w:t>3-х этажные</w:t>
            </w:r>
          </w:p>
          <w:p w:rsidR="00C836FD" w:rsidRPr="00C836FD" w:rsidRDefault="00C836FD" w:rsidP="00C836FD">
            <w:pPr>
              <w:pStyle w:val="aa"/>
              <w:rPr>
                <w:rFonts w:ascii="Times New Roman" w:hAnsi="Times New Roman" w:cs="Times New Roman"/>
                <w:sz w:val="24"/>
                <w:szCs w:val="24"/>
              </w:rPr>
            </w:pPr>
            <w:r>
              <w:rPr>
                <w:rFonts w:ascii="Times New Roman" w:hAnsi="Times New Roman" w:cs="Times New Roman"/>
                <w:sz w:val="24"/>
                <w:szCs w:val="24"/>
              </w:rPr>
              <w:t>4-х этажные</w:t>
            </w:r>
          </w:p>
          <w:p w:rsidR="00C836FD" w:rsidRPr="00C836FD" w:rsidRDefault="00C836FD" w:rsidP="00C836FD">
            <w:pPr>
              <w:pStyle w:val="aa"/>
              <w:rPr>
                <w:rFonts w:ascii="Times New Roman" w:hAnsi="Times New Roman" w:cs="Times New Roman"/>
                <w:sz w:val="24"/>
                <w:szCs w:val="24"/>
              </w:rPr>
            </w:pPr>
            <w:r w:rsidRPr="00C836FD">
              <w:rPr>
                <w:rFonts w:ascii="Times New Roman" w:hAnsi="Times New Roman" w:cs="Times New Roman"/>
                <w:sz w:val="24"/>
                <w:szCs w:val="24"/>
              </w:rPr>
              <w:t>Индивидуальные жилые дома</w:t>
            </w:r>
          </w:p>
        </w:tc>
        <w:tc>
          <w:tcPr>
            <w:tcW w:w="3969" w:type="dxa"/>
            <w:vAlign w:val="center"/>
          </w:tcPr>
          <w:p w:rsidR="00C836FD" w:rsidRDefault="00C836FD" w:rsidP="00C836FD">
            <w:pPr>
              <w:pStyle w:val="aa"/>
              <w:rPr>
                <w:rFonts w:ascii="Times New Roman" w:hAnsi="Times New Roman" w:cs="Times New Roman"/>
                <w:sz w:val="24"/>
                <w:szCs w:val="24"/>
              </w:rPr>
            </w:pPr>
            <w:r>
              <w:rPr>
                <w:rFonts w:ascii="Times New Roman" w:hAnsi="Times New Roman" w:cs="Times New Roman"/>
                <w:sz w:val="24"/>
                <w:szCs w:val="24"/>
              </w:rPr>
              <w:t>27</w:t>
            </w:r>
          </w:p>
          <w:p w:rsidR="00C836FD" w:rsidRDefault="00C836FD" w:rsidP="00C836FD">
            <w:pPr>
              <w:pStyle w:val="aa"/>
              <w:rPr>
                <w:rFonts w:ascii="Times New Roman" w:hAnsi="Times New Roman" w:cs="Times New Roman"/>
                <w:sz w:val="24"/>
                <w:szCs w:val="24"/>
              </w:rPr>
            </w:pPr>
          </w:p>
          <w:p w:rsidR="00C836FD" w:rsidRDefault="00C836FD" w:rsidP="00C836FD">
            <w:pPr>
              <w:pStyle w:val="aa"/>
              <w:rPr>
                <w:rFonts w:ascii="Times New Roman" w:hAnsi="Times New Roman" w:cs="Times New Roman"/>
                <w:sz w:val="24"/>
                <w:szCs w:val="24"/>
              </w:rPr>
            </w:pPr>
            <w:r>
              <w:rPr>
                <w:rFonts w:ascii="Times New Roman" w:hAnsi="Times New Roman" w:cs="Times New Roman"/>
                <w:sz w:val="24"/>
                <w:szCs w:val="24"/>
              </w:rPr>
              <w:t>30</w:t>
            </w:r>
          </w:p>
          <w:p w:rsidR="00C836FD" w:rsidRDefault="00C836FD" w:rsidP="00C836FD">
            <w:pPr>
              <w:pStyle w:val="aa"/>
              <w:rPr>
                <w:rFonts w:ascii="Times New Roman" w:hAnsi="Times New Roman" w:cs="Times New Roman"/>
                <w:sz w:val="24"/>
                <w:szCs w:val="24"/>
              </w:rPr>
            </w:pPr>
            <w:r>
              <w:rPr>
                <w:rFonts w:ascii="Times New Roman" w:hAnsi="Times New Roman" w:cs="Times New Roman"/>
                <w:sz w:val="24"/>
                <w:szCs w:val="24"/>
              </w:rPr>
              <w:t>22</w:t>
            </w:r>
          </w:p>
          <w:p w:rsidR="00C836FD" w:rsidRDefault="00C836FD" w:rsidP="00C836FD">
            <w:pPr>
              <w:pStyle w:val="aa"/>
              <w:rPr>
                <w:rFonts w:ascii="Times New Roman" w:hAnsi="Times New Roman" w:cs="Times New Roman"/>
                <w:sz w:val="24"/>
                <w:szCs w:val="24"/>
              </w:rPr>
            </w:pPr>
            <w:r>
              <w:rPr>
                <w:rFonts w:ascii="Times New Roman" w:hAnsi="Times New Roman" w:cs="Times New Roman"/>
                <w:sz w:val="24"/>
                <w:szCs w:val="24"/>
              </w:rPr>
              <w:t>4</w:t>
            </w:r>
          </w:p>
          <w:p w:rsidR="00C836FD" w:rsidRPr="00C836FD" w:rsidRDefault="00C836FD" w:rsidP="00C836FD">
            <w:pPr>
              <w:pStyle w:val="aa"/>
              <w:rPr>
                <w:rFonts w:ascii="Times New Roman" w:hAnsi="Times New Roman" w:cs="Times New Roman"/>
                <w:sz w:val="24"/>
                <w:szCs w:val="24"/>
              </w:rPr>
            </w:pPr>
            <w:r>
              <w:rPr>
                <w:rFonts w:ascii="Times New Roman" w:hAnsi="Times New Roman" w:cs="Times New Roman"/>
                <w:sz w:val="24"/>
                <w:szCs w:val="24"/>
              </w:rPr>
              <w:t>3622</w:t>
            </w:r>
          </w:p>
        </w:tc>
      </w:tr>
    </w:tbl>
    <w:p w:rsidR="00456FA6" w:rsidRDefault="00456FA6" w:rsidP="00C836FD">
      <w:pPr>
        <w:pStyle w:val="aa"/>
        <w:ind w:firstLine="709"/>
        <w:rPr>
          <w:rFonts w:ascii="Times New Roman" w:hAnsi="Times New Roman" w:cs="Times New Roman"/>
          <w:sz w:val="24"/>
          <w:szCs w:val="24"/>
        </w:rPr>
      </w:pPr>
    </w:p>
    <w:p w:rsidR="00C836FD" w:rsidRDefault="00C836FD" w:rsidP="00C836FD">
      <w:pPr>
        <w:pStyle w:val="aa"/>
        <w:ind w:firstLine="709"/>
        <w:rPr>
          <w:rFonts w:ascii="Times New Roman" w:hAnsi="Times New Roman" w:cs="Times New Roman"/>
          <w:sz w:val="24"/>
          <w:szCs w:val="24"/>
        </w:rPr>
      </w:pPr>
      <w:r w:rsidRPr="00C836FD">
        <w:rPr>
          <w:rFonts w:ascii="Times New Roman" w:hAnsi="Times New Roman" w:cs="Times New Roman"/>
          <w:sz w:val="24"/>
          <w:szCs w:val="24"/>
        </w:rPr>
        <w:t>Как видно из таблицы</w:t>
      </w:r>
      <w:r>
        <w:rPr>
          <w:rFonts w:ascii="Times New Roman" w:hAnsi="Times New Roman" w:cs="Times New Roman"/>
          <w:sz w:val="24"/>
          <w:szCs w:val="24"/>
        </w:rPr>
        <w:t xml:space="preserve"> </w:t>
      </w:r>
      <w:r w:rsidRPr="00C836FD">
        <w:rPr>
          <w:rFonts w:ascii="Times New Roman" w:hAnsi="Times New Roman" w:cs="Times New Roman"/>
          <w:sz w:val="24"/>
          <w:szCs w:val="24"/>
        </w:rPr>
        <w:t xml:space="preserve"> почти весь жилищный фонд поселения представлен частной застройкой 3234 дома, и лишь небольшую его часть составляют 2-х квартирные и секционные дома. Многоквартирные дома расположены хаотично в основном внутри кварталов приусадебной застройки. Ветхий жилой фонд, по данным визуального </w:t>
      </w:r>
      <w:r w:rsidRPr="00C836FD">
        <w:rPr>
          <w:rFonts w:ascii="Times New Roman" w:hAnsi="Times New Roman" w:cs="Times New Roman"/>
          <w:sz w:val="24"/>
          <w:szCs w:val="24"/>
        </w:rPr>
        <w:lastRenderedPageBreak/>
        <w:t xml:space="preserve">обследования составляет около 10%, что составляет 331 дом, занимающий территорию площадью </w:t>
      </w:r>
      <w:smartTag w:uri="urn:schemas-microsoft-com:office:smarttags" w:element="metricconverter">
        <w:smartTagPr>
          <w:attr w:name="ProductID" w:val="26,42 га"/>
        </w:smartTagPr>
        <w:r w:rsidRPr="00C836FD">
          <w:rPr>
            <w:rFonts w:ascii="Times New Roman" w:hAnsi="Times New Roman" w:cs="Times New Roman"/>
            <w:sz w:val="24"/>
            <w:szCs w:val="24"/>
          </w:rPr>
          <w:t>26,42 га</w:t>
        </w:r>
      </w:smartTag>
      <w:r w:rsidRPr="00C836FD">
        <w:rPr>
          <w:rFonts w:ascii="Times New Roman" w:hAnsi="Times New Roman" w:cs="Times New Roman"/>
          <w:sz w:val="24"/>
          <w:szCs w:val="24"/>
        </w:rPr>
        <w:t>.</w:t>
      </w:r>
    </w:p>
    <w:p w:rsidR="00456FA6" w:rsidRPr="00456FA6" w:rsidRDefault="00456FA6" w:rsidP="00456FA6">
      <w:pPr>
        <w:pStyle w:val="aa"/>
        <w:ind w:firstLine="709"/>
        <w:rPr>
          <w:rFonts w:ascii="Times New Roman" w:hAnsi="Times New Roman" w:cs="Times New Roman"/>
          <w:sz w:val="24"/>
          <w:szCs w:val="24"/>
        </w:rPr>
      </w:pPr>
      <w:r w:rsidRPr="00456FA6">
        <w:rPr>
          <w:rFonts w:ascii="Times New Roman" w:hAnsi="Times New Roman" w:cs="Times New Roman"/>
          <w:sz w:val="24"/>
          <w:szCs w:val="24"/>
        </w:rPr>
        <w:t xml:space="preserve">В современных условиях одним из ведущих параметров определяющим уровень комфорта и характеризующим тип жилья по величине квартиры является обеспеченность человека площадью квартиры. Обеспеченность площадью проживания в жилище с нижним уровнем комфорта регламентирована в действующих нормах и равна </w:t>
      </w:r>
      <w:smartTag w:uri="urn:schemas-microsoft-com:office:smarttags" w:element="metricconverter">
        <w:smartTagPr>
          <w:attr w:name="ProductID" w:val="18 м2"/>
        </w:smartTagPr>
        <w:r w:rsidRPr="00456FA6">
          <w:rPr>
            <w:rFonts w:ascii="Times New Roman" w:hAnsi="Times New Roman" w:cs="Times New Roman"/>
            <w:sz w:val="24"/>
            <w:szCs w:val="24"/>
          </w:rPr>
          <w:t>18 м</w:t>
        </w:r>
        <w:r w:rsidRPr="00456FA6">
          <w:rPr>
            <w:rFonts w:ascii="Times New Roman" w:hAnsi="Times New Roman" w:cs="Times New Roman"/>
            <w:sz w:val="24"/>
            <w:szCs w:val="24"/>
            <w:vertAlign w:val="superscript"/>
          </w:rPr>
          <w:t>2</w:t>
        </w:r>
      </w:smartTag>
      <w:r w:rsidRPr="00456FA6">
        <w:rPr>
          <w:rFonts w:ascii="Times New Roman" w:hAnsi="Times New Roman" w:cs="Times New Roman"/>
          <w:sz w:val="24"/>
          <w:szCs w:val="24"/>
        </w:rPr>
        <w:t xml:space="preserve"> на человека, что ниже существующей обеспеченности по поселению, которая составляет </w:t>
      </w:r>
      <w:smartTag w:uri="urn:schemas-microsoft-com:office:smarttags" w:element="metricconverter">
        <w:smartTagPr>
          <w:attr w:name="ProductID" w:val="18,75 м2"/>
        </w:smartTagPr>
        <w:r w:rsidRPr="00456FA6">
          <w:rPr>
            <w:rFonts w:ascii="Times New Roman" w:hAnsi="Times New Roman" w:cs="Times New Roman"/>
            <w:sz w:val="24"/>
            <w:szCs w:val="24"/>
          </w:rPr>
          <w:t>18,75 м</w:t>
        </w:r>
        <w:r w:rsidRPr="00456FA6">
          <w:rPr>
            <w:rFonts w:ascii="Times New Roman" w:hAnsi="Times New Roman" w:cs="Times New Roman"/>
            <w:sz w:val="24"/>
            <w:szCs w:val="24"/>
            <w:vertAlign w:val="superscript"/>
          </w:rPr>
          <w:t>2</w:t>
        </w:r>
      </w:smartTag>
      <w:r w:rsidRPr="00456FA6">
        <w:rPr>
          <w:rFonts w:ascii="Times New Roman" w:hAnsi="Times New Roman" w:cs="Times New Roman"/>
          <w:sz w:val="24"/>
          <w:szCs w:val="24"/>
        </w:rPr>
        <w:t>.</w:t>
      </w:r>
    </w:p>
    <w:p w:rsidR="00456FA6" w:rsidRPr="00456FA6" w:rsidRDefault="00456FA6" w:rsidP="00456FA6">
      <w:pPr>
        <w:pStyle w:val="aa"/>
        <w:ind w:firstLine="709"/>
        <w:rPr>
          <w:rFonts w:ascii="Times New Roman" w:hAnsi="Times New Roman" w:cs="Times New Roman"/>
          <w:sz w:val="24"/>
          <w:szCs w:val="24"/>
        </w:rPr>
      </w:pPr>
      <w:r w:rsidRPr="00456FA6">
        <w:rPr>
          <w:rFonts w:ascii="Times New Roman" w:hAnsi="Times New Roman" w:cs="Times New Roman"/>
          <w:sz w:val="24"/>
          <w:szCs w:val="24"/>
        </w:rPr>
        <w:t>В данный момент практически все жилищное строительство производится за счет личных средств населения, поэтому для застройщиков с разным уровнем достатка должны быть созданы определенные ориентиры нормирования квартир, основой которых станут разные уровни проживания. Исходя из вышеизложенного,</w:t>
      </w:r>
      <w:r>
        <w:rPr>
          <w:rFonts w:ascii="Times New Roman" w:hAnsi="Times New Roman" w:cs="Times New Roman"/>
          <w:sz w:val="24"/>
          <w:szCs w:val="24"/>
        </w:rPr>
        <w:t xml:space="preserve"> Генеральным планом поселения</w:t>
      </w:r>
      <w:r w:rsidRPr="00456FA6">
        <w:rPr>
          <w:rFonts w:ascii="Times New Roman" w:hAnsi="Times New Roman" w:cs="Times New Roman"/>
          <w:sz w:val="24"/>
          <w:szCs w:val="24"/>
        </w:rPr>
        <w:t xml:space="preserve"> предлагается следующая система стандартов:</w:t>
      </w:r>
    </w:p>
    <w:p w:rsidR="00456FA6" w:rsidRPr="00456FA6" w:rsidRDefault="00456FA6" w:rsidP="00456FA6">
      <w:pPr>
        <w:pStyle w:val="aa"/>
        <w:ind w:firstLine="709"/>
        <w:rPr>
          <w:rFonts w:ascii="Times New Roman" w:hAnsi="Times New Roman" w:cs="Times New Roman"/>
          <w:sz w:val="24"/>
          <w:szCs w:val="24"/>
        </w:rPr>
      </w:pPr>
      <w:r w:rsidRPr="00456FA6">
        <w:rPr>
          <w:rFonts w:ascii="Times New Roman" w:hAnsi="Times New Roman" w:cs="Times New Roman"/>
          <w:sz w:val="24"/>
          <w:szCs w:val="24"/>
        </w:rPr>
        <w:t>- стандарт дешевого дома (обеспеченность 18 м</w:t>
      </w:r>
      <w:r w:rsidRPr="00456FA6">
        <w:rPr>
          <w:rFonts w:ascii="Times New Roman" w:hAnsi="Times New Roman" w:cs="Times New Roman"/>
          <w:sz w:val="24"/>
          <w:szCs w:val="24"/>
          <w:vertAlign w:val="superscript"/>
        </w:rPr>
        <w:t>2</w:t>
      </w:r>
      <w:r w:rsidRPr="00456FA6">
        <w:rPr>
          <w:rFonts w:ascii="Times New Roman" w:hAnsi="Times New Roman" w:cs="Times New Roman"/>
          <w:sz w:val="24"/>
          <w:szCs w:val="24"/>
        </w:rPr>
        <w:t>/чел.);</w:t>
      </w:r>
    </w:p>
    <w:p w:rsidR="00456FA6" w:rsidRPr="00456FA6" w:rsidRDefault="00456FA6" w:rsidP="00456FA6">
      <w:pPr>
        <w:pStyle w:val="aa"/>
        <w:ind w:firstLine="709"/>
        <w:rPr>
          <w:rFonts w:ascii="Times New Roman" w:hAnsi="Times New Roman" w:cs="Times New Roman"/>
          <w:sz w:val="24"/>
          <w:szCs w:val="24"/>
        </w:rPr>
      </w:pPr>
      <w:r w:rsidRPr="00456FA6">
        <w:rPr>
          <w:rFonts w:ascii="Times New Roman" w:hAnsi="Times New Roman" w:cs="Times New Roman"/>
          <w:sz w:val="24"/>
          <w:szCs w:val="24"/>
        </w:rPr>
        <w:t>- стандарт экономичного дома (обеспеченность 21 м</w:t>
      </w:r>
      <w:r w:rsidRPr="00456FA6">
        <w:rPr>
          <w:rFonts w:ascii="Times New Roman" w:hAnsi="Times New Roman" w:cs="Times New Roman"/>
          <w:sz w:val="24"/>
          <w:szCs w:val="24"/>
          <w:vertAlign w:val="superscript"/>
        </w:rPr>
        <w:t>2</w:t>
      </w:r>
      <w:r w:rsidRPr="00456FA6">
        <w:rPr>
          <w:rFonts w:ascii="Times New Roman" w:hAnsi="Times New Roman" w:cs="Times New Roman"/>
          <w:sz w:val="24"/>
          <w:szCs w:val="24"/>
        </w:rPr>
        <w:t>/чел.);</w:t>
      </w:r>
    </w:p>
    <w:p w:rsidR="00456FA6" w:rsidRPr="00456FA6" w:rsidRDefault="00456FA6" w:rsidP="00456FA6">
      <w:pPr>
        <w:pStyle w:val="aa"/>
        <w:ind w:firstLine="709"/>
        <w:rPr>
          <w:rFonts w:ascii="Times New Roman" w:hAnsi="Times New Roman" w:cs="Times New Roman"/>
          <w:sz w:val="24"/>
          <w:szCs w:val="24"/>
        </w:rPr>
      </w:pPr>
      <w:r w:rsidRPr="00456FA6">
        <w:rPr>
          <w:rFonts w:ascii="Times New Roman" w:hAnsi="Times New Roman" w:cs="Times New Roman"/>
          <w:sz w:val="24"/>
          <w:szCs w:val="24"/>
        </w:rPr>
        <w:t>- стандарт комфортного дома (обеспеченность 28 м</w:t>
      </w:r>
      <w:r w:rsidRPr="00456FA6">
        <w:rPr>
          <w:rFonts w:ascii="Times New Roman" w:hAnsi="Times New Roman" w:cs="Times New Roman"/>
          <w:sz w:val="24"/>
          <w:szCs w:val="24"/>
          <w:vertAlign w:val="superscript"/>
        </w:rPr>
        <w:t>2</w:t>
      </w:r>
      <w:r w:rsidRPr="00456FA6">
        <w:rPr>
          <w:rFonts w:ascii="Times New Roman" w:hAnsi="Times New Roman" w:cs="Times New Roman"/>
          <w:sz w:val="24"/>
          <w:szCs w:val="24"/>
        </w:rPr>
        <w:t>/чел.);</w:t>
      </w:r>
    </w:p>
    <w:p w:rsidR="00456FA6" w:rsidRPr="00456FA6" w:rsidRDefault="00456FA6" w:rsidP="00456FA6">
      <w:pPr>
        <w:pStyle w:val="aa"/>
        <w:ind w:firstLine="709"/>
        <w:rPr>
          <w:rFonts w:ascii="Times New Roman" w:hAnsi="Times New Roman" w:cs="Times New Roman"/>
          <w:sz w:val="24"/>
          <w:szCs w:val="24"/>
        </w:rPr>
      </w:pPr>
      <w:r w:rsidRPr="00456FA6">
        <w:rPr>
          <w:rFonts w:ascii="Times New Roman" w:hAnsi="Times New Roman" w:cs="Times New Roman"/>
          <w:sz w:val="24"/>
          <w:szCs w:val="24"/>
        </w:rPr>
        <w:t>- стандарт перспективного дома (обеспеченность 48 м</w:t>
      </w:r>
      <w:r w:rsidRPr="00456FA6">
        <w:rPr>
          <w:rFonts w:ascii="Times New Roman" w:hAnsi="Times New Roman" w:cs="Times New Roman"/>
          <w:sz w:val="24"/>
          <w:szCs w:val="24"/>
          <w:vertAlign w:val="superscript"/>
        </w:rPr>
        <w:t>2</w:t>
      </w:r>
      <w:r w:rsidRPr="00456FA6">
        <w:rPr>
          <w:rFonts w:ascii="Times New Roman" w:hAnsi="Times New Roman" w:cs="Times New Roman"/>
          <w:sz w:val="24"/>
          <w:szCs w:val="24"/>
        </w:rPr>
        <w:t>/чел.).</w:t>
      </w:r>
    </w:p>
    <w:p w:rsidR="00456FA6" w:rsidRPr="00456FA6" w:rsidRDefault="00456FA6" w:rsidP="00456FA6">
      <w:pPr>
        <w:pStyle w:val="aa"/>
        <w:ind w:firstLine="709"/>
        <w:rPr>
          <w:rFonts w:ascii="Times New Roman" w:hAnsi="Times New Roman" w:cs="Times New Roman"/>
          <w:sz w:val="24"/>
          <w:szCs w:val="24"/>
        </w:rPr>
      </w:pPr>
      <w:r w:rsidRPr="00456FA6">
        <w:rPr>
          <w:rFonts w:ascii="Times New Roman" w:hAnsi="Times New Roman" w:cs="Times New Roman"/>
          <w:sz w:val="24"/>
          <w:szCs w:val="24"/>
        </w:rPr>
        <w:t>Поскольку существующая обеспеченность превышает стандарт дешевого дома, то в расчете ориентировочного количества нового жилищного фонда на первую очередь строительства и расчетный срок генерального плана можно использовать стандарт экономичного дома, но в современных условиях этот стандарт не обеспечивает потребностей человека. Исходя из этого при расчете на первую очередь и на расчетный срок целесообразно использовать стандарт комфортного дома (28 м</w:t>
      </w:r>
      <w:r w:rsidRPr="00456FA6">
        <w:rPr>
          <w:rFonts w:ascii="Times New Roman" w:hAnsi="Times New Roman" w:cs="Times New Roman"/>
          <w:sz w:val="24"/>
          <w:szCs w:val="24"/>
          <w:vertAlign w:val="superscript"/>
        </w:rPr>
        <w:t>2</w:t>
      </w:r>
      <w:r w:rsidRPr="00456FA6">
        <w:rPr>
          <w:rFonts w:ascii="Times New Roman" w:hAnsi="Times New Roman" w:cs="Times New Roman"/>
          <w:sz w:val="24"/>
          <w:szCs w:val="24"/>
        </w:rPr>
        <w:t xml:space="preserve">/чел.). Новое жилищное строительство на первую очередь строительства и расчетный срок генерального плана предполагается для прирастающего и переселяемого населения, а также населения ветхого жилищного фонда. </w:t>
      </w:r>
    </w:p>
    <w:p w:rsidR="00456FA6" w:rsidRPr="00C836FD" w:rsidRDefault="00456FA6" w:rsidP="00C836FD">
      <w:pPr>
        <w:pStyle w:val="aa"/>
        <w:ind w:firstLine="709"/>
        <w:rPr>
          <w:rFonts w:ascii="Times New Roman" w:hAnsi="Times New Roman" w:cs="Times New Roman"/>
          <w:sz w:val="24"/>
          <w:szCs w:val="24"/>
        </w:rPr>
      </w:pPr>
    </w:p>
    <w:p w:rsidR="00AB668D" w:rsidRDefault="00AB668D" w:rsidP="00632144">
      <w:pPr>
        <w:pStyle w:val="Default"/>
        <w:ind w:left="1245"/>
        <w:jc w:val="center"/>
        <w:rPr>
          <w:b/>
        </w:rPr>
      </w:pPr>
    </w:p>
    <w:p w:rsidR="00FB4821" w:rsidRPr="00632144" w:rsidRDefault="005A0202" w:rsidP="00632144">
      <w:pPr>
        <w:pStyle w:val="Default"/>
        <w:ind w:left="1245"/>
        <w:jc w:val="center"/>
        <w:rPr>
          <w:b/>
        </w:rPr>
      </w:pPr>
      <w:r>
        <w:rPr>
          <w:b/>
        </w:rPr>
        <w:t>3.5</w:t>
      </w:r>
      <w:r w:rsidR="00632144" w:rsidRPr="00632144">
        <w:rPr>
          <w:b/>
        </w:rPr>
        <w:t>.3.</w:t>
      </w:r>
      <w:r w:rsidR="00FB4821" w:rsidRPr="00632144">
        <w:rPr>
          <w:b/>
        </w:rPr>
        <w:t>Экономика</w:t>
      </w:r>
    </w:p>
    <w:p w:rsidR="00674B13" w:rsidRDefault="00674B13" w:rsidP="00FB4821">
      <w:pPr>
        <w:pStyle w:val="Default"/>
        <w:ind w:left="1245"/>
        <w:rPr>
          <w:b/>
          <w:sz w:val="28"/>
          <w:szCs w:val="28"/>
        </w:rPr>
      </w:pPr>
    </w:p>
    <w:p w:rsidR="003025BB" w:rsidRDefault="003025BB" w:rsidP="003025BB">
      <w:pPr>
        <w:pStyle w:val="aa"/>
        <w:ind w:firstLine="709"/>
        <w:rPr>
          <w:rFonts w:ascii="Times New Roman" w:hAnsi="Times New Roman" w:cs="Times New Roman"/>
          <w:sz w:val="24"/>
          <w:szCs w:val="24"/>
        </w:rPr>
      </w:pPr>
      <w:r w:rsidRPr="003025BB">
        <w:rPr>
          <w:rFonts w:ascii="Times New Roman" w:hAnsi="Times New Roman" w:cs="Times New Roman"/>
          <w:sz w:val="24"/>
          <w:szCs w:val="24"/>
        </w:rPr>
        <w:t>Калининское сельское поселение входит в состав муниципального образования Калининский район − агропромышленного района Краснодарского края. Базовыми отраслями экономики Калининское поселения являются промышленное производство и сельское хозяйство.</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Развитие и эффективное использование производственного потенциала Калининского сельского поселения, повышение уровня жизни и занятости населения не возможно без решения проблем в приоритетных отраслях экономики.</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Приоритетными направлениями в развитии экономики поселения являются: дальнейшее развитие сельскохозяйственного производства и создание промышленного комплекса эффективно использующего потенциал и ресурсы поселения.</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b/>
          <w:sz w:val="24"/>
          <w:szCs w:val="24"/>
        </w:rPr>
        <w:t>Промышленность.</w:t>
      </w:r>
      <w:r w:rsidRPr="00974551">
        <w:rPr>
          <w:rFonts w:ascii="Times New Roman" w:hAnsi="Times New Roman" w:cs="Times New Roman"/>
          <w:sz w:val="24"/>
          <w:szCs w:val="24"/>
        </w:rPr>
        <w:t xml:space="preserve"> Для развития промышленности необходима</w:t>
      </w:r>
      <w:r w:rsidRPr="00974551">
        <w:rPr>
          <w:rFonts w:ascii="Times New Roman" w:hAnsi="Times New Roman" w:cs="Times New Roman"/>
          <w:color w:val="000000"/>
          <w:sz w:val="24"/>
          <w:szCs w:val="24"/>
        </w:rPr>
        <w:t xml:space="preserve"> модернизация существующих предприятий пищевой промышленности, что </w:t>
      </w:r>
      <w:r w:rsidRPr="00974551">
        <w:rPr>
          <w:rFonts w:ascii="Times New Roman" w:hAnsi="Times New Roman" w:cs="Times New Roman"/>
          <w:sz w:val="24"/>
          <w:szCs w:val="24"/>
        </w:rPr>
        <w:t>связано с растущими качественными требованиями и меняющимся спросом на внутреннем рынке. Модернизация существующих и строительство новых предприятий должно быть направленно не только на улучшение качества и увеличение объемов выпускаемой продукции, но и на выпуск новых видов продукции.</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Для обеспечения высоких стандартов качества потребуется произвести затраты на приобретение дорогостоящего оборудования.</w:t>
      </w:r>
      <w:r w:rsidRPr="00974551">
        <w:rPr>
          <w:rFonts w:ascii="Times New Roman" w:hAnsi="Times New Roman" w:cs="Times New Roman"/>
          <w:color w:val="000000"/>
          <w:sz w:val="24"/>
          <w:szCs w:val="24"/>
        </w:rPr>
        <w:t xml:space="preserve"> Надо понимать, что </w:t>
      </w:r>
      <w:r w:rsidRPr="00974551">
        <w:rPr>
          <w:rFonts w:ascii="Times New Roman" w:hAnsi="Times New Roman" w:cs="Times New Roman"/>
          <w:sz w:val="24"/>
          <w:szCs w:val="24"/>
        </w:rPr>
        <w:t xml:space="preserve">применение самых передовых технологий увеличивает затраты на производство, а следовательно и себестоимость, но снижает срок окупаемости. Срок окупаемости снижается из-за того, что передовые технологии позволяют выпускать больший объем высококачественной продукции, качество продукции увеличит ее конкурентоспособность, что снизит срок </w:t>
      </w:r>
      <w:r w:rsidRPr="00974551">
        <w:rPr>
          <w:rFonts w:ascii="Times New Roman" w:hAnsi="Times New Roman" w:cs="Times New Roman"/>
          <w:sz w:val="24"/>
          <w:szCs w:val="24"/>
        </w:rPr>
        <w:lastRenderedPageBreak/>
        <w:t>продвижения товара к конечному потребителю, увеличит географию рынков сбыта и количество продаваемой продукции.</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b/>
          <w:sz w:val="24"/>
          <w:szCs w:val="24"/>
        </w:rPr>
        <w:t>Сельское хозяйство.</w:t>
      </w:r>
      <w:r w:rsidRPr="00974551">
        <w:rPr>
          <w:rFonts w:ascii="Times New Roman" w:hAnsi="Times New Roman" w:cs="Times New Roman"/>
          <w:sz w:val="24"/>
          <w:szCs w:val="24"/>
        </w:rPr>
        <w:t xml:space="preserve"> Не смотря на положительную динамику экономическая ситуация в сельском хозяйстве остается сложной из-за негативных факторов тормозящих развитие отрасли. К таким факторам на сегодняшний день можно отнести:</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 низкий генетический потенциал используемых животных;</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 недостаточное освоение прогрессивных, энергосберегающих технологий;</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 отсутствие цивилизованного рынка земли;</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 изношенность материально-технической базы;</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 недостаточная обеспеченность высокотехнологичным оборудованием;</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 отсутствие цивилизованного рынка сбыта сельхоз продукции.</w:t>
      </w:r>
    </w:p>
    <w:p w:rsidR="00974551" w:rsidRPr="00974551" w:rsidRDefault="00974551" w:rsidP="00974551">
      <w:pPr>
        <w:pStyle w:val="aa"/>
        <w:ind w:firstLine="709"/>
        <w:rPr>
          <w:rFonts w:ascii="Times New Roman" w:hAnsi="Times New Roman" w:cs="Times New Roman"/>
          <w:sz w:val="24"/>
          <w:szCs w:val="24"/>
        </w:rPr>
      </w:pPr>
      <w:r w:rsidRPr="00974551">
        <w:rPr>
          <w:rFonts w:ascii="Times New Roman" w:hAnsi="Times New Roman" w:cs="Times New Roman"/>
          <w:sz w:val="24"/>
          <w:szCs w:val="24"/>
        </w:rPr>
        <w:t>Для того, чтобы справиться с негативными факторами, сдерживающими развитие предприятий занимающихся производством сельскохозяйственной продукции, необходимо следующие:</w:t>
      </w:r>
    </w:p>
    <w:p w:rsidR="00974551" w:rsidRPr="00974551" w:rsidRDefault="00974551" w:rsidP="00974551">
      <w:pPr>
        <w:pStyle w:val="aa"/>
        <w:ind w:firstLine="709"/>
        <w:rPr>
          <w:rFonts w:ascii="Times New Roman" w:hAnsi="Times New Roman" w:cs="Times New Roman"/>
          <w:color w:val="000000"/>
          <w:sz w:val="24"/>
          <w:szCs w:val="24"/>
        </w:rPr>
      </w:pPr>
      <w:r w:rsidRPr="00974551">
        <w:rPr>
          <w:rFonts w:ascii="Times New Roman" w:hAnsi="Times New Roman" w:cs="Times New Roman"/>
          <w:color w:val="000000"/>
          <w:sz w:val="24"/>
          <w:szCs w:val="24"/>
        </w:rPr>
        <w:t>- реконструкция и модернизация действующих сельхозпредприятий;</w:t>
      </w:r>
    </w:p>
    <w:p w:rsidR="00974551" w:rsidRPr="00974551" w:rsidRDefault="00974551" w:rsidP="00974551">
      <w:pPr>
        <w:pStyle w:val="aa"/>
        <w:ind w:firstLine="709"/>
        <w:rPr>
          <w:rFonts w:ascii="Times New Roman" w:hAnsi="Times New Roman" w:cs="Times New Roman"/>
          <w:color w:val="000000"/>
          <w:sz w:val="24"/>
          <w:szCs w:val="24"/>
        </w:rPr>
      </w:pPr>
      <w:r w:rsidRPr="00974551">
        <w:rPr>
          <w:rFonts w:ascii="Times New Roman" w:hAnsi="Times New Roman" w:cs="Times New Roman"/>
          <w:color w:val="000000"/>
          <w:sz w:val="24"/>
          <w:szCs w:val="24"/>
        </w:rPr>
        <w:t>- дальнейшее развитие животноводства;</w:t>
      </w:r>
    </w:p>
    <w:p w:rsidR="00974551" w:rsidRPr="00974551" w:rsidRDefault="00974551" w:rsidP="00974551">
      <w:pPr>
        <w:pStyle w:val="aa"/>
        <w:ind w:firstLine="709"/>
        <w:rPr>
          <w:rFonts w:ascii="Times New Roman" w:hAnsi="Times New Roman" w:cs="Times New Roman"/>
          <w:color w:val="000000"/>
          <w:sz w:val="24"/>
          <w:szCs w:val="24"/>
        </w:rPr>
      </w:pPr>
      <w:r w:rsidRPr="00974551">
        <w:rPr>
          <w:rFonts w:ascii="Times New Roman" w:hAnsi="Times New Roman" w:cs="Times New Roman"/>
          <w:color w:val="000000"/>
          <w:sz w:val="24"/>
          <w:szCs w:val="24"/>
        </w:rPr>
        <w:t>- дальнейшее развитие растениеводства;</w:t>
      </w:r>
    </w:p>
    <w:p w:rsidR="00974551" w:rsidRPr="00974551" w:rsidRDefault="00974551" w:rsidP="00974551">
      <w:pPr>
        <w:pStyle w:val="aa"/>
        <w:ind w:firstLine="709"/>
        <w:rPr>
          <w:rFonts w:ascii="Times New Roman" w:hAnsi="Times New Roman" w:cs="Times New Roman"/>
          <w:color w:val="000000"/>
          <w:sz w:val="24"/>
          <w:szCs w:val="24"/>
        </w:rPr>
      </w:pPr>
      <w:r w:rsidRPr="00974551">
        <w:rPr>
          <w:rFonts w:ascii="Times New Roman" w:hAnsi="Times New Roman" w:cs="Times New Roman"/>
          <w:color w:val="000000"/>
          <w:sz w:val="24"/>
          <w:szCs w:val="24"/>
        </w:rPr>
        <w:t>- развитие новых направлений в агропромышленном комплексе;</w:t>
      </w:r>
    </w:p>
    <w:p w:rsidR="00974551" w:rsidRPr="00974551" w:rsidRDefault="00974551" w:rsidP="00974551">
      <w:pPr>
        <w:pStyle w:val="aa"/>
        <w:ind w:firstLine="709"/>
        <w:rPr>
          <w:rFonts w:ascii="Times New Roman" w:hAnsi="Times New Roman" w:cs="Times New Roman"/>
          <w:color w:val="000000"/>
          <w:sz w:val="24"/>
          <w:szCs w:val="24"/>
        </w:rPr>
      </w:pPr>
      <w:r w:rsidRPr="00974551">
        <w:rPr>
          <w:rFonts w:ascii="Times New Roman" w:hAnsi="Times New Roman" w:cs="Times New Roman"/>
          <w:color w:val="000000"/>
          <w:sz w:val="24"/>
          <w:szCs w:val="24"/>
        </w:rPr>
        <w:t>- развитие крестьянско-фермерских и личных подсобных хозяйств;</w:t>
      </w:r>
    </w:p>
    <w:p w:rsidR="00974551" w:rsidRPr="00974551" w:rsidRDefault="00974551" w:rsidP="00974551">
      <w:pPr>
        <w:pStyle w:val="aa"/>
        <w:ind w:firstLine="709"/>
        <w:rPr>
          <w:rFonts w:ascii="Times New Roman" w:hAnsi="Times New Roman" w:cs="Times New Roman"/>
          <w:color w:val="000000"/>
          <w:sz w:val="24"/>
          <w:szCs w:val="24"/>
        </w:rPr>
      </w:pPr>
      <w:r w:rsidRPr="00974551">
        <w:rPr>
          <w:rFonts w:ascii="Times New Roman" w:hAnsi="Times New Roman" w:cs="Times New Roman"/>
          <w:color w:val="000000"/>
          <w:sz w:val="24"/>
          <w:szCs w:val="24"/>
        </w:rPr>
        <w:t>- техническое обеспечение и перевооружение сельхоз предприятий.</w:t>
      </w:r>
    </w:p>
    <w:p w:rsidR="00974551" w:rsidRDefault="00974551" w:rsidP="00974551">
      <w:pPr>
        <w:pStyle w:val="aa"/>
        <w:ind w:firstLine="709"/>
        <w:rPr>
          <w:rFonts w:ascii="Times New Roman" w:hAnsi="Times New Roman" w:cs="Times New Roman"/>
          <w:color w:val="000000"/>
          <w:sz w:val="24"/>
          <w:szCs w:val="24"/>
        </w:rPr>
      </w:pPr>
      <w:r w:rsidRPr="00974551">
        <w:rPr>
          <w:rFonts w:ascii="Times New Roman" w:hAnsi="Times New Roman" w:cs="Times New Roman"/>
          <w:b/>
          <w:sz w:val="24"/>
          <w:szCs w:val="24"/>
        </w:rPr>
        <w:t>Малый бизнес.</w:t>
      </w:r>
      <w:r w:rsidRPr="00974551">
        <w:rPr>
          <w:rFonts w:ascii="Times New Roman" w:hAnsi="Times New Roman" w:cs="Times New Roman"/>
          <w:sz w:val="24"/>
          <w:szCs w:val="24"/>
        </w:rPr>
        <w:t xml:space="preserve"> Развитие малого бизнеса должно стать дополнительным фактором обеспечения роста экономических показателей поселения. Увеличения численности субъектов малого предпринимательства приведет к следующим положительным результатам: рост числа работающих в сфере малого предпринимательства, увеличение доли малых предприятий в производстве товаров, работ и услуг, увеличения доли участия субъектов малого предпринимательства в формировании валового муниципального продукта, рост налоговых поступлений от субъектов малого предпринимательства</w:t>
      </w:r>
      <w:r w:rsidRPr="00974551">
        <w:rPr>
          <w:rFonts w:ascii="Times New Roman" w:hAnsi="Times New Roman" w:cs="Times New Roman"/>
          <w:color w:val="000000"/>
          <w:sz w:val="24"/>
          <w:szCs w:val="24"/>
        </w:rPr>
        <w:t xml:space="preserve"> </w:t>
      </w:r>
      <w:r w:rsidRPr="00974551">
        <w:rPr>
          <w:rFonts w:ascii="Times New Roman" w:hAnsi="Times New Roman" w:cs="Times New Roman"/>
          <w:sz w:val="24"/>
          <w:szCs w:val="24"/>
        </w:rPr>
        <w:t>в бюджеты всех уровней</w:t>
      </w:r>
      <w:r w:rsidRPr="00974551">
        <w:rPr>
          <w:rFonts w:ascii="Times New Roman" w:hAnsi="Times New Roman" w:cs="Times New Roman"/>
          <w:color w:val="000000"/>
          <w:sz w:val="24"/>
          <w:szCs w:val="24"/>
        </w:rPr>
        <w:t>.</w:t>
      </w:r>
    </w:p>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sz w:val="24"/>
          <w:szCs w:val="24"/>
        </w:rPr>
        <w:t>На территории поселения разработан ряд инвестиционных проектов направленных на развитие экономики в различных ее отраслях (таблица 8).</w:t>
      </w:r>
    </w:p>
    <w:p w:rsidR="009D6C92" w:rsidRDefault="009D6C92" w:rsidP="000B74B5">
      <w:pPr>
        <w:pStyle w:val="aa"/>
        <w:rPr>
          <w:rFonts w:ascii="Times New Roman" w:hAnsi="Times New Roman" w:cs="Times New Roman"/>
          <w:sz w:val="24"/>
          <w:szCs w:val="24"/>
        </w:rPr>
      </w:pPr>
    </w:p>
    <w:p w:rsidR="000B74B5" w:rsidRPr="000B74B5" w:rsidRDefault="000B74B5" w:rsidP="000B74B5">
      <w:pPr>
        <w:pStyle w:val="aa"/>
        <w:rPr>
          <w:rFonts w:ascii="Times New Roman" w:hAnsi="Times New Roman" w:cs="Times New Roman"/>
          <w:sz w:val="24"/>
          <w:szCs w:val="24"/>
        </w:rPr>
      </w:pPr>
      <w:r w:rsidRPr="0036403B">
        <w:rPr>
          <w:rFonts w:ascii="Times New Roman" w:hAnsi="Times New Roman" w:cs="Times New Roman"/>
          <w:sz w:val="24"/>
          <w:szCs w:val="24"/>
        </w:rPr>
        <w:t xml:space="preserve">Таблица </w:t>
      </w:r>
      <w:r w:rsidR="0036403B">
        <w:rPr>
          <w:rFonts w:ascii="Times New Roman" w:hAnsi="Times New Roman" w:cs="Times New Roman"/>
          <w:sz w:val="24"/>
          <w:szCs w:val="24"/>
        </w:rPr>
        <w:t>7</w:t>
      </w:r>
    </w:p>
    <w:tbl>
      <w:tblPr>
        <w:tblW w:w="4967" w:type="pct"/>
        <w:tblInd w:w="85" w:type="dxa"/>
        <w:tblBorders>
          <w:top w:val="outset" w:sz="6" w:space="0" w:color="000000"/>
          <w:left w:val="outset" w:sz="6" w:space="0" w:color="000000"/>
          <w:bottom w:val="outset" w:sz="6" w:space="0" w:color="000000"/>
          <w:right w:val="outset" w:sz="6" w:space="0" w:color="000000"/>
        </w:tblBorders>
        <w:tblLayout w:type="fixed"/>
        <w:tblCellMar>
          <w:left w:w="85" w:type="dxa"/>
          <w:right w:w="85" w:type="dxa"/>
        </w:tblCellMar>
        <w:tblLook w:val="04A0" w:firstRow="1" w:lastRow="0" w:firstColumn="1" w:lastColumn="0" w:noHBand="0" w:noVBand="1"/>
      </w:tblPr>
      <w:tblGrid>
        <w:gridCol w:w="725"/>
        <w:gridCol w:w="8737"/>
      </w:tblGrid>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b/>
                <w:sz w:val="24"/>
                <w:szCs w:val="24"/>
              </w:rPr>
            </w:pPr>
            <w:r w:rsidRPr="000B74B5">
              <w:rPr>
                <w:rFonts w:ascii="Times New Roman" w:hAnsi="Times New Roman" w:cs="Times New Roman"/>
                <w:b/>
                <w:sz w:val="24"/>
                <w:szCs w:val="24"/>
              </w:rPr>
              <w:t>№</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
                <w:bCs/>
                <w:sz w:val="24"/>
                <w:szCs w:val="24"/>
              </w:rPr>
              <w:t>НАИМЕНОВАНИЕ ИНВЕСТИЦИОННЫХ ПРОЕКТОВ</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color w:val="000000"/>
                <w:sz w:val="24"/>
                <w:szCs w:val="24"/>
              </w:rPr>
              <w:t>1</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color w:val="000000"/>
                <w:sz w:val="24"/>
                <w:szCs w:val="24"/>
              </w:rPr>
              <w:t>Строительство и реконструкция животноводческого комплекса по выращиванию свиней на 72000 голов</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color w:val="000000"/>
                <w:sz w:val="24"/>
                <w:szCs w:val="24"/>
              </w:rPr>
              <w:t>2</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color w:val="000000"/>
                <w:sz w:val="24"/>
                <w:szCs w:val="24"/>
              </w:rPr>
              <w:t>Строительство комплекса по переработке мяса мощностью 5,5 тыс. тонн мяса в живом весе в год</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color w:val="000000"/>
                <w:sz w:val="24"/>
                <w:szCs w:val="24"/>
              </w:rPr>
              <w:t>3</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color w:val="000000"/>
                <w:sz w:val="24"/>
                <w:szCs w:val="24"/>
              </w:rPr>
              <w:t>Строительство мясокомбината с производственной мощностью 3536,4 тонн в год</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color w:val="000000"/>
                <w:sz w:val="24"/>
                <w:szCs w:val="24"/>
              </w:rPr>
              <w:t>4</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color w:val="000000"/>
                <w:sz w:val="24"/>
                <w:szCs w:val="24"/>
              </w:rPr>
              <w:t>Строительство тепличного комплекса по выращиванию цветов</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5</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Строительство завода по переработке риса</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6</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Строительство жилых микрорайонов: МКР Северный, МКР Северо-Западный, МКР Заречный</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7</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Рынок сельскохозяйственной продукции</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8</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Площадка для стоянки и продажи грузовых автомобилей</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9</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Площадка для стоянки грузовых автомобилей</w:t>
            </w:r>
          </w:p>
        </w:tc>
      </w:tr>
      <w:tr w:rsidR="000B74B5" w:rsidRPr="000B74B5" w:rsidTr="009D6C92">
        <w:tc>
          <w:tcPr>
            <w:tcW w:w="383" w:type="pct"/>
            <w:tcBorders>
              <w:top w:val="outset" w:sz="6" w:space="0" w:color="000000"/>
              <w:left w:val="outset" w:sz="6" w:space="0" w:color="000000"/>
              <w:bottom w:val="outset" w:sz="6" w:space="0" w:color="000000"/>
              <w:right w:val="outset" w:sz="6" w:space="0" w:color="000000"/>
            </w:tcBorders>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10</w:t>
            </w:r>
          </w:p>
        </w:tc>
        <w:tc>
          <w:tcPr>
            <w:tcW w:w="4617" w:type="pct"/>
            <w:tcBorders>
              <w:top w:val="outset" w:sz="6" w:space="0" w:color="000000"/>
              <w:left w:val="outset" w:sz="6" w:space="0" w:color="000000"/>
              <w:bottom w:val="outset" w:sz="6" w:space="0" w:color="000000"/>
              <w:right w:val="outset" w:sz="6" w:space="0" w:color="000000"/>
            </w:tcBorders>
            <w:vAlign w:val="center"/>
          </w:tcPr>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bCs/>
                <w:sz w:val="24"/>
                <w:szCs w:val="24"/>
              </w:rPr>
              <w:t>Реконструкция консервного завода</w:t>
            </w:r>
          </w:p>
        </w:tc>
      </w:tr>
    </w:tbl>
    <w:p w:rsidR="00FD5707" w:rsidRDefault="00FD5707" w:rsidP="000B74B5">
      <w:pPr>
        <w:pStyle w:val="aa"/>
        <w:rPr>
          <w:rFonts w:ascii="Times New Roman" w:hAnsi="Times New Roman" w:cs="Times New Roman"/>
          <w:sz w:val="24"/>
          <w:szCs w:val="24"/>
        </w:rPr>
      </w:pPr>
    </w:p>
    <w:p w:rsidR="000B74B5" w:rsidRPr="000B74B5" w:rsidRDefault="000B74B5" w:rsidP="000B74B5">
      <w:pPr>
        <w:pStyle w:val="aa"/>
        <w:rPr>
          <w:rFonts w:ascii="Times New Roman" w:hAnsi="Times New Roman" w:cs="Times New Roman"/>
          <w:sz w:val="24"/>
          <w:szCs w:val="24"/>
        </w:rPr>
      </w:pPr>
      <w:r w:rsidRPr="000B74B5">
        <w:rPr>
          <w:rFonts w:ascii="Times New Roman" w:hAnsi="Times New Roman" w:cs="Times New Roman"/>
          <w:sz w:val="24"/>
          <w:szCs w:val="24"/>
        </w:rPr>
        <w:t>Правильный подход к решению существующих проблем и реализация вышеперечисленных проектов позволит Калининскому сельскому поселению стабилизировать экономическую ситуацию, обеспечить рост показателей и увеличить эффективность АПК всего Калининского района.</w:t>
      </w:r>
    </w:p>
    <w:p w:rsidR="00974551" w:rsidRPr="003025BB" w:rsidRDefault="00974551" w:rsidP="005A0202">
      <w:pPr>
        <w:pStyle w:val="aa"/>
        <w:rPr>
          <w:rFonts w:ascii="Times New Roman" w:hAnsi="Times New Roman" w:cs="Times New Roman"/>
          <w:sz w:val="24"/>
          <w:szCs w:val="24"/>
        </w:rPr>
      </w:pPr>
    </w:p>
    <w:p w:rsidR="00674B13" w:rsidRDefault="00674B13" w:rsidP="0031212B">
      <w:pPr>
        <w:pStyle w:val="Default"/>
        <w:rPr>
          <w:b/>
          <w:sz w:val="28"/>
          <w:szCs w:val="28"/>
        </w:rPr>
      </w:pPr>
    </w:p>
    <w:p w:rsidR="00FB4821" w:rsidRPr="00632144" w:rsidRDefault="005A0202" w:rsidP="00632144">
      <w:pPr>
        <w:pStyle w:val="Default"/>
        <w:ind w:left="1245"/>
        <w:jc w:val="center"/>
        <w:rPr>
          <w:b/>
          <w:bCs/>
        </w:rPr>
      </w:pPr>
      <w:r>
        <w:rPr>
          <w:b/>
          <w:bCs/>
        </w:rPr>
        <w:t>3.5</w:t>
      </w:r>
      <w:r w:rsidR="00632144" w:rsidRPr="00632144">
        <w:rPr>
          <w:b/>
          <w:bCs/>
        </w:rPr>
        <w:t>.4.</w:t>
      </w:r>
      <w:r w:rsidR="007F721C">
        <w:rPr>
          <w:b/>
          <w:bCs/>
        </w:rPr>
        <w:t xml:space="preserve"> </w:t>
      </w:r>
      <w:r w:rsidR="00FB4821" w:rsidRPr="00632144">
        <w:rPr>
          <w:b/>
          <w:bCs/>
        </w:rPr>
        <w:t>Транспортная инфраструктура</w:t>
      </w:r>
    </w:p>
    <w:p w:rsidR="0031212B" w:rsidRDefault="0031212B" w:rsidP="00FB4821">
      <w:pPr>
        <w:pStyle w:val="Default"/>
        <w:ind w:left="1245"/>
        <w:rPr>
          <w:b/>
          <w:bCs/>
          <w:sz w:val="28"/>
          <w:szCs w:val="28"/>
        </w:rPr>
      </w:pPr>
    </w:p>
    <w:p w:rsidR="00D24038" w:rsidRPr="006C66A0" w:rsidRDefault="00D24038" w:rsidP="006C66A0">
      <w:pPr>
        <w:pStyle w:val="aa"/>
        <w:ind w:firstLine="709"/>
        <w:rPr>
          <w:rFonts w:ascii="Times New Roman" w:hAnsi="Times New Roman" w:cs="Times New Roman"/>
          <w:sz w:val="24"/>
          <w:szCs w:val="24"/>
        </w:rPr>
      </w:pPr>
      <w:r w:rsidRPr="006C66A0">
        <w:rPr>
          <w:rFonts w:ascii="Times New Roman" w:hAnsi="Times New Roman" w:cs="Times New Roman"/>
          <w:sz w:val="24"/>
          <w:szCs w:val="24"/>
        </w:rPr>
        <w:t xml:space="preserve">Калининское сельское поселение расположено в восточной части Калининского района и имеет общие границы с четырьмя сельскими поселениями. </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sz w:val="24"/>
          <w:szCs w:val="24"/>
        </w:rPr>
        <w:t xml:space="preserve">Автотранспортная система Калининского сельского поселения и Калининского района связана в единое целое сетью автомобильных дорог. </w:t>
      </w:r>
    </w:p>
    <w:p w:rsidR="00D24038" w:rsidRPr="006C66A0" w:rsidRDefault="00D24038" w:rsidP="006C66A0">
      <w:pPr>
        <w:pStyle w:val="aa"/>
        <w:ind w:firstLine="709"/>
        <w:rPr>
          <w:rFonts w:ascii="Times New Roman" w:hAnsi="Times New Roman" w:cs="Times New Roman"/>
          <w:color w:val="000000"/>
          <w:sz w:val="24"/>
          <w:szCs w:val="24"/>
        </w:rPr>
      </w:pPr>
      <w:r w:rsidRPr="006C66A0">
        <w:rPr>
          <w:rFonts w:ascii="Times New Roman" w:hAnsi="Times New Roman" w:cs="Times New Roman"/>
          <w:sz w:val="24"/>
          <w:szCs w:val="24"/>
        </w:rPr>
        <w:t xml:space="preserve">По территории Калининского сельского поселения проходят автодороги регионального значения г. Тимашевск – ст-ца Полтавская </w:t>
      </w:r>
      <w:r w:rsidRPr="006C66A0">
        <w:rPr>
          <w:rFonts w:ascii="Times New Roman" w:hAnsi="Times New Roman" w:cs="Times New Roman"/>
          <w:sz w:val="24"/>
          <w:szCs w:val="24"/>
          <w:lang w:val="en-US"/>
        </w:rPr>
        <w:t>II</w:t>
      </w:r>
      <w:r w:rsidRPr="006C66A0">
        <w:rPr>
          <w:rFonts w:ascii="Times New Roman" w:hAnsi="Times New Roman" w:cs="Times New Roman"/>
          <w:sz w:val="24"/>
          <w:szCs w:val="24"/>
        </w:rPr>
        <w:t xml:space="preserve"> технической категории, ст-ца </w:t>
      </w:r>
      <w:r w:rsidRPr="006C66A0">
        <w:rPr>
          <w:rFonts w:ascii="Times New Roman" w:hAnsi="Times New Roman" w:cs="Times New Roman"/>
          <w:color w:val="000000"/>
          <w:sz w:val="24"/>
          <w:szCs w:val="24"/>
        </w:rPr>
        <w:t xml:space="preserve">Калининская –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 xml:space="preserve">Новониколаевская </w:t>
      </w:r>
      <w:r w:rsidRPr="006C66A0">
        <w:rPr>
          <w:rFonts w:ascii="Times New Roman" w:hAnsi="Times New Roman" w:cs="Times New Roman"/>
          <w:color w:val="000000"/>
          <w:sz w:val="24"/>
          <w:szCs w:val="24"/>
          <w:lang w:val="en-US"/>
        </w:rPr>
        <w:t>III</w:t>
      </w:r>
      <w:r w:rsidRPr="006C66A0">
        <w:rPr>
          <w:rFonts w:ascii="Times New Roman" w:hAnsi="Times New Roman" w:cs="Times New Roman"/>
          <w:color w:val="000000"/>
          <w:sz w:val="24"/>
          <w:szCs w:val="24"/>
        </w:rPr>
        <w:t xml:space="preserve"> технической категории, </w:t>
      </w:r>
      <w:r w:rsidRPr="006C66A0">
        <w:rPr>
          <w:rFonts w:ascii="Times New Roman" w:hAnsi="Times New Roman" w:cs="Times New Roman"/>
          <w:sz w:val="24"/>
          <w:szCs w:val="24"/>
        </w:rPr>
        <w:t>ст-ца Роговская</w:t>
      </w:r>
      <w:r w:rsidRPr="006C66A0">
        <w:rPr>
          <w:rFonts w:ascii="Times New Roman" w:hAnsi="Times New Roman" w:cs="Times New Roman"/>
          <w:color w:val="000000"/>
          <w:sz w:val="24"/>
          <w:szCs w:val="24"/>
        </w:rPr>
        <w:t xml:space="preserve"> – х. Гречаная Балка –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 xml:space="preserve">Новониколаевская и подъезд к ж\д станции Величковка </w:t>
      </w:r>
      <w:r w:rsidRPr="006C66A0">
        <w:rPr>
          <w:rFonts w:ascii="Times New Roman" w:hAnsi="Times New Roman" w:cs="Times New Roman"/>
          <w:color w:val="000000"/>
          <w:sz w:val="24"/>
          <w:szCs w:val="24"/>
          <w:lang w:val="en-US"/>
        </w:rPr>
        <w:t>IV</w:t>
      </w:r>
      <w:r w:rsidRPr="006C66A0">
        <w:rPr>
          <w:rFonts w:ascii="Times New Roman" w:hAnsi="Times New Roman" w:cs="Times New Roman"/>
          <w:color w:val="000000"/>
          <w:sz w:val="24"/>
          <w:szCs w:val="24"/>
        </w:rPr>
        <w:t xml:space="preserve"> технической кате</w:t>
      </w:r>
      <w:r w:rsidR="008874EC" w:rsidRPr="006C66A0">
        <w:rPr>
          <w:rFonts w:ascii="Times New Roman" w:hAnsi="Times New Roman" w:cs="Times New Roman"/>
          <w:color w:val="000000"/>
          <w:sz w:val="24"/>
          <w:szCs w:val="24"/>
        </w:rPr>
        <w:t>гории, проектируемый северный обход ст. Калининской.</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Развитие автомобильных дорог Калининского транспортного узла намечается по следующим направлениям:</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1. Приведение технического уровня существующих территориальных дорог в соответствие с расширением автомобильного парка и ростом интенсивности движения;</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2. Необходимость устройства транспортных развязок в разных уровнях.</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пересечение автодорог «</w:t>
      </w:r>
      <w:r w:rsidRPr="006C66A0">
        <w:rPr>
          <w:rFonts w:ascii="Times New Roman" w:hAnsi="Times New Roman" w:cs="Times New Roman"/>
          <w:sz w:val="24"/>
          <w:szCs w:val="24"/>
        </w:rPr>
        <w:t>г. Тимашевск – ст-ца Полтавская</w:t>
      </w:r>
      <w:r w:rsidR="00CD50A8">
        <w:rPr>
          <w:rFonts w:ascii="Times New Roman" w:hAnsi="Times New Roman" w:cs="Times New Roman"/>
          <w:color w:val="000000"/>
          <w:sz w:val="24"/>
          <w:szCs w:val="24"/>
        </w:rPr>
        <w:t>» и</w:t>
      </w:r>
      <w:r w:rsidRPr="006C66A0">
        <w:rPr>
          <w:rFonts w:ascii="Times New Roman" w:hAnsi="Times New Roman" w:cs="Times New Roman"/>
          <w:color w:val="000000"/>
          <w:sz w:val="24"/>
          <w:szCs w:val="24"/>
        </w:rPr>
        <w:t xml:space="preserve">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 xml:space="preserve">Калининская –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Новониколаевская» в двух уровнях;</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3. Устройство развязок узлов автомобильных дорог в одном уровне:</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пересечение дороги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 xml:space="preserve">Калининская –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Новониколаевская» и двух поселковых дорог улиц Российской и Заводской;</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реконструкция развязки в месте примыкания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 xml:space="preserve">Калининская –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 xml:space="preserve">Новониколаевская» с поселковой дорогой ул. Ленина; </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проектируемой производственной дороги с автодорогами «</w:t>
      </w:r>
      <w:r w:rsidRPr="006C66A0">
        <w:rPr>
          <w:rFonts w:ascii="Times New Roman" w:hAnsi="Times New Roman" w:cs="Times New Roman"/>
          <w:sz w:val="24"/>
          <w:szCs w:val="24"/>
        </w:rPr>
        <w:t>г. Тимашевск –  ст-ца Полтавская</w:t>
      </w:r>
      <w:r w:rsidRPr="006C66A0">
        <w:rPr>
          <w:rFonts w:ascii="Times New Roman" w:hAnsi="Times New Roman" w:cs="Times New Roman"/>
          <w:color w:val="000000"/>
          <w:sz w:val="24"/>
          <w:szCs w:val="24"/>
        </w:rPr>
        <w:t>»  и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 xml:space="preserve">Калининская –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Новониколаевская»;</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«Калининская-Новотитаровская» с существующей производственной дорогой.</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«Калининская – Новониколаевская» с дорогой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 xml:space="preserve">Калининская –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Новониколаевская».</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Узел пересечения автомобильной дороги «</w:t>
      </w:r>
      <w:r w:rsidRPr="006C66A0">
        <w:rPr>
          <w:rFonts w:ascii="Times New Roman" w:hAnsi="Times New Roman" w:cs="Times New Roman"/>
          <w:sz w:val="24"/>
          <w:szCs w:val="24"/>
        </w:rPr>
        <w:t>г. Тимашевск – ст-ца Полтавская</w:t>
      </w:r>
      <w:r w:rsidRPr="006C66A0">
        <w:rPr>
          <w:rFonts w:ascii="Times New Roman" w:hAnsi="Times New Roman" w:cs="Times New Roman"/>
          <w:color w:val="000000"/>
          <w:sz w:val="24"/>
          <w:szCs w:val="24"/>
        </w:rPr>
        <w:t>» и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 xml:space="preserve">Калининская – </w:t>
      </w:r>
      <w:r w:rsidRPr="006C66A0">
        <w:rPr>
          <w:rFonts w:ascii="Times New Roman" w:hAnsi="Times New Roman" w:cs="Times New Roman"/>
          <w:sz w:val="24"/>
          <w:szCs w:val="24"/>
        </w:rPr>
        <w:t xml:space="preserve">ст-ца </w:t>
      </w:r>
      <w:r w:rsidRPr="006C66A0">
        <w:rPr>
          <w:rFonts w:ascii="Times New Roman" w:hAnsi="Times New Roman" w:cs="Times New Roman"/>
          <w:color w:val="000000"/>
          <w:sz w:val="24"/>
          <w:szCs w:val="24"/>
        </w:rPr>
        <w:t>Новониколаевская» предусмотреть в двух уровнях по типу «клеверный лист», обеспечивающим лучшие условия движения более загруженному направлению.</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 xml:space="preserve">4. Проектирование транспортных обходов, позволяющих изолировать жилую застройку и пешеходное движение от пропуска больших транспортных потоков, а также для создания лучших условий пропуска интенсивных транспортных потоков. В настоящее время все вышеперечисленные условия отсутствуют на дорогах: Калининская – Новотитаровская, Калининская – Новониколаевская. Генеральным планом предложено два транспортных обхода: </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Северный обход ст. Калининской;</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Северный обход ст. Старовеличковской.</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Северный обход ст. Старовеличковской проектом предлагается организовать через Восточную производственную зону с организацией в месте пересечения с железной дорогой Тимашевск – Новороссийск путепровода. Строительства переезда в двух уровнях через железную дорогу позволит решить очень остро стоящую в настоящее время проблему: невозможность организовать путепровод в месте пересечения дороги Калининская – Новониколаевская с железнодорожными путями и, как следствие, ежедневные пробки в часы пик. До решения вопроса о строительстве предлагаемого генпланом путепровода необходимо создание оборудованного регулируемого переезда на месте действующего.</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lastRenderedPageBreak/>
        <w:t>Развитие территориальных автомобильных дорог в Калининском транспортном узле будет способствовать укреплению региональной системы расселения и ее подсистем.</w:t>
      </w:r>
    </w:p>
    <w:p w:rsidR="008874EC" w:rsidRPr="006C66A0" w:rsidRDefault="008874EC" w:rsidP="006C66A0">
      <w:pPr>
        <w:pStyle w:val="aa"/>
        <w:ind w:firstLine="709"/>
        <w:rPr>
          <w:rFonts w:ascii="Times New Roman" w:hAnsi="Times New Roman" w:cs="Times New Roman"/>
          <w:color w:val="000000"/>
          <w:sz w:val="24"/>
          <w:szCs w:val="24"/>
        </w:rPr>
      </w:pPr>
      <w:r w:rsidRPr="006C66A0">
        <w:rPr>
          <w:rFonts w:ascii="Times New Roman" w:hAnsi="Times New Roman" w:cs="Times New Roman"/>
          <w:color w:val="000000"/>
          <w:sz w:val="24"/>
          <w:szCs w:val="24"/>
        </w:rPr>
        <w:t xml:space="preserve">Предлагаемые схемы транспортных развязок могут служить основанием для резервирования территорий для разработки отдельных проектов пересечений и примыканий автомобильных дорог Калининского транспортного узла. </w:t>
      </w:r>
    </w:p>
    <w:p w:rsidR="006C66A0" w:rsidRPr="006C66A0" w:rsidRDefault="006C66A0" w:rsidP="006C66A0">
      <w:pPr>
        <w:pStyle w:val="aa"/>
        <w:ind w:firstLine="709"/>
        <w:rPr>
          <w:rFonts w:ascii="Times New Roman" w:hAnsi="Times New Roman" w:cs="Times New Roman"/>
          <w:sz w:val="24"/>
          <w:szCs w:val="24"/>
        </w:rPr>
      </w:pPr>
      <w:r w:rsidRPr="006C66A0">
        <w:rPr>
          <w:rFonts w:ascii="Times New Roman" w:hAnsi="Times New Roman" w:cs="Times New Roman"/>
          <w:sz w:val="24"/>
          <w:szCs w:val="24"/>
        </w:rPr>
        <w:t xml:space="preserve">Для обслуживания парка автомобилей предусмотрено создание сети дорожного автосервиса (автокемпингов, станций технического обслуживания, стоянок и т.д.), новое строительство которых предусмотрено преимущественно вдоль автодороги г. Тимашевск – ст-ца Полтавская. </w:t>
      </w:r>
    </w:p>
    <w:p w:rsidR="00D24038" w:rsidRPr="006C66A0" w:rsidRDefault="00D24038" w:rsidP="006C66A0">
      <w:pPr>
        <w:pStyle w:val="aa"/>
        <w:ind w:firstLine="709"/>
        <w:rPr>
          <w:rFonts w:ascii="Times New Roman" w:hAnsi="Times New Roman" w:cs="Times New Roman"/>
          <w:sz w:val="24"/>
          <w:szCs w:val="24"/>
        </w:rPr>
      </w:pPr>
      <w:r w:rsidRPr="006C66A0">
        <w:rPr>
          <w:rFonts w:ascii="Times New Roman" w:hAnsi="Times New Roman" w:cs="Times New Roman"/>
          <w:sz w:val="24"/>
          <w:szCs w:val="24"/>
        </w:rPr>
        <w:t xml:space="preserve">Через территорию Калининского района и поселения проходит Северо-Кавказская железная дорога, имеется железнодорожная станция Величковка и сеть подъездных путей к ведущим промышленным, строительным и заготовительным организациям района. Расстояние до ближайшего аэропорта  (г. Краснодар) </w:t>
      </w:r>
      <w:smartTag w:uri="urn:schemas-microsoft-com:office:smarttags" w:element="metricconverter">
        <w:smartTagPr>
          <w:attr w:name="ProductID" w:val="65 километров"/>
        </w:smartTagPr>
        <w:r w:rsidRPr="006C66A0">
          <w:rPr>
            <w:rFonts w:ascii="Times New Roman" w:hAnsi="Times New Roman" w:cs="Times New Roman"/>
            <w:sz w:val="24"/>
            <w:szCs w:val="24"/>
          </w:rPr>
          <w:t>65 километров</w:t>
        </w:r>
      </w:smartTag>
      <w:r w:rsidRPr="006C66A0">
        <w:rPr>
          <w:rFonts w:ascii="Times New Roman" w:hAnsi="Times New Roman" w:cs="Times New Roman"/>
          <w:sz w:val="24"/>
          <w:szCs w:val="24"/>
        </w:rPr>
        <w:t xml:space="preserve">, морской порт города Новороссийска находится на расстоянии  </w:t>
      </w:r>
      <w:smartTag w:uri="urn:schemas-microsoft-com:office:smarttags" w:element="metricconverter">
        <w:smartTagPr>
          <w:attr w:name="ProductID" w:val="140 километров"/>
        </w:smartTagPr>
        <w:r w:rsidRPr="006C66A0">
          <w:rPr>
            <w:rFonts w:ascii="Times New Roman" w:hAnsi="Times New Roman" w:cs="Times New Roman"/>
            <w:sz w:val="24"/>
            <w:szCs w:val="24"/>
          </w:rPr>
          <w:t>140 километров</w:t>
        </w:r>
      </w:smartTag>
      <w:r w:rsidRPr="006C66A0">
        <w:rPr>
          <w:rFonts w:ascii="Times New Roman" w:hAnsi="Times New Roman" w:cs="Times New Roman"/>
          <w:sz w:val="24"/>
          <w:szCs w:val="24"/>
        </w:rPr>
        <w:t>.</w:t>
      </w:r>
    </w:p>
    <w:p w:rsidR="008874EC" w:rsidRPr="006C66A0" w:rsidRDefault="008874EC" w:rsidP="006C66A0">
      <w:pPr>
        <w:pStyle w:val="aa"/>
        <w:ind w:firstLine="709"/>
        <w:rPr>
          <w:rFonts w:ascii="Times New Roman" w:hAnsi="Times New Roman" w:cs="Times New Roman"/>
          <w:sz w:val="24"/>
          <w:szCs w:val="24"/>
        </w:rPr>
      </w:pPr>
      <w:r w:rsidRPr="006C66A0">
        <w:rPr>
          <w:rFonts w:ascii="Times New Roman" w:hAnsi="Times New Roman" w:cs="Times New Roman"/>
          <w:color w:val="000000"/>
          <w:sz w:val="24"/>
          <w:szCs w:val="24"/>
        </w:rPr>
        <w:t>Анализ интенсивности движения транспортных средств показывает, что за последние годы она стабильно растет. Рост интенсивности движения можно объяснить подъемом экономики, большим объемом перевозок грузов из стран Ближнего Востока и Черноморского бассейна.</w:t>
      </w:r>
    </w:p>
    <w:p w:rsidR="00FB4821" w:rsidRDefault="00FB4821" w:rsidP="001E4372">
      <w:pPr>
        <w:pStyle w:val="Default"/>
        <w:rPr>
          <w:b/>
          <w:bCs/>
          <w:sz w:val="28"/>
          <w:szCs w:val="28"/>
        </w:rPr>
      </w:pPr>
    </w:p>
    <w:p w:rsidR="00FB4821" w:rsidRDefault="00FB4821" w:rsidP="00E124D0">
      <w:pPr>
        <w:pStyle w:val="Default"/>
        <w:numPr>
          <w:ilvl w:val="0"/>
          <w:numId w:val="8"/>
        </w:numPr>
        <w:rPr>
          <w:b/>
          <w:bCs/>
          <w:sz w:val="28"/>
          <w:szCs w:val="28"/>
        </w:rPr>
      </w:pPr>
      <w:r>
        <w:rPr>
          <w:b/>
          <w:bCs/>
          <w:sz w:val="28"/>
          <w:szCs w:val="28"/>
        </w:rPr>
        <w:t>СУЩЕСТВУЮЩЕЕ СОСТОЯНИЕ САНИТАРНОЙ ОЧИСТКИ</w:t>
      </w:r>
    </w:p>
    <w:p w:rsidR="005662A3" w:rsidRDefault="005662A3" w:rsidP="005662A3">
      <w:pPr>
        <w:pStyle w:val="Default"/>
        <w:ind w:left="720"/>
        <w:rPr>
          <w:b/>
          <w:bCs/>
          <w:sz w:val="28"/>
          <w:szCs w:val="28"/>
        </w:rPr>
      </w:pPr>
    </w:p>
    <w:p w:rsidR="00FB4821" w:rsidRDefault="00FB4821" w:rsidP="001D0DA6">
      <w:pPr>
        <w:pStyle w:val="Default"/>
        <w:numPr>
          <w:ilvl w:val="1"/>
          <w:numId w:val="8"/>
        </w:numPr>
        <w:jc w:val="center"/>
        <w:rPr>
          <w:b/>
          <w:sz w:val="28"/>
          <w:szCs w:val="28"/>
        </w:rPr>
      </w:pPr>
      <w:r w:rsidRPr="00FB4821">
        <w:rPr>
          <w:b/>
          <w:sz w:val="28"/>
          <w:szCs w:val="28"/>
        </w:rPr>
        <w:t>Общие положения</w:t>
      </w:r>
    </w:p>
    <w:p w:rsidR="001D6992" w:rsidRDefault="001D6992" w:rsidP="001D6992">
      <w:pPr>
        <w:pStyle w:val="Default"/>
        <w:ind w:left="1245"/>
        <w:rPr>
          <w:b/>
          <w:sz w:val="28"/>
          <w:szCs w:val="28"/>
        </w:rPr>
      </w:pPr>
    </w:p>
    <w:p w:rsidR="001D6992" w:rsidRPr="00687ED5" w:rsidRDefault="001D6992" w:rsidP="003420EB">
      <w:pPr>
        <w:pStyle w:val="aa"/>
        <w:ind w:firstLine="709"/>
        <w:jc w:val="both"/>
        <w:rPr>
          <w:rFonts w:ascii="Times New Roman" w:hAnsi="Times New Roman" w:cs="Times New Roman"/>
          <w:sz w:val="24"/>
          <w:szCs w:val="24"/>
        </w:rPr>
      </w:pPr>
      <w:r w:rsidRPr="00687ED5">
        <w:rPr>
          <w:rFonts w:ascii="Times New Roman" w:hAnsi="Times New Roman" w:cs="Times New Roman"/>
          <w:sz w:val="24"/>
          <w:szCs w:val="24"/>
        </w:rPr>
        <w:t>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w:t>
      </w:r>
    </w:p>
    <w:p w:rsidR="001D6992" w:rsidRPr="00687ED5" w:rsidRDefault="001D6992" w:rsidP="003420EB">
      <w:pPr>
        <w:pStyle w:val="aa"/>
        <w:ind w:firstLine="709"/>
        <w:jc w:val="both"/>
        <w:rPr>
          <w:rFonts w:ascii="Times New Roman" w:hAnsi="Times New Roman" w:cs="Times New Roman"/>
          <w:sz w:val="24"/>
          <w:szCs w:val="24"/>
        </w:rPr>
      </w:pPr>
      <w:r w:rsidRPr="00687ED5">
        <w:rPr>
          <w:rFonts w:ascii="Times New Roman" w:hAnsi="Times New Roman" w:cs="Times New Roman"/>
          <w:sz w:val="24"/>
          <w:szCs w:val="24"/>
        </w:rPr>
        <w:t>- территории муниципальных образований подлежат регулярной очистке от отходов в соответствии с экологическими, санитарными и иными требованиями;</w:t>
      </w:r>
    </w:p>
    <w:p w:rsidR="001D6992" w:rsidRPr="00687ED5" w:rsidRDefault="001D6992" w:rsidP="003420EB">
      <w:pPr>
        <w:pStyle w:val="aa"/>
        <w:ind w:firstLine="709"/>
        <w:jc w:val="both"/>
        <w:rPr>
          <w:rFonts w:ascii="Times New Roman" w:hAnsi="Times New Roman" w:cs="Times New Roman"/>
          <w:sz w:val="24"/>
          <w:szCs w:val="24"/>
        </w:rPr>
      </w:pPr>
      <w:r w:rsidRPr="00687ED5">
        <w:rPr>
          <w:rFonts w:ascii="Times New Roman" w:hAnsi="Times New Roman" w:cs="Times New Roman"/>
          <w:sz w:val="24"/>
          <w:szCs w:val="24"/>
        </w:rPr>
        <w:t>- 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w:t>
      </w:r>
    </w:p>
    <w:p w:rsidR="006E084E" w:rsidRPr="00FD5707" w:rsidRDefault="001D6992" w:rsidP="00FD5707">
      <w:pPr>
        <w:pStyle w:val="aa"/>
        <w:ind w:firstLine="709"/>
        <w:jc w:val="both"/>
        <w:rPr>
          <w:rFonts w:ascii="Times New Roman" w:hAnsi="Times New Roman" w:cs="Times New Roman"/>
          <w:sz w:val="24"/>
          <w:szCs w:val="24"/>
        </w:rPr>
      </w:pPr>
      <w:r w:rsidRPr="00687ED5">
        <w:rPr>
          <w:rFonts w:ascii="Times New Roman" w:hAnsi="Times New Roman" w:cs="Times New Roman"/>
          <w:sz w:val="24"/>
          <w:szCs w:val="24"/>
        </w:rPr>
        <w:t>- 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w:t>
      </w:r>
    </w:p>
    <w:p w:rsidR="001D07A6" w:rsidRDefault="001D07A6" w:rsidP="00670435">
      <w:pPr>
        <w:pStyle w:val="Default"/>
        <w:ind w:left="720"/>
        <w:jc w:val="center"/>
        <w:rPr>
          <w:b/>
          <w:bCs/>
          <w:sz w:val="28"/>
          <w:szCs w:val="28"/>
        </w:rPr>
      </w:pPr>
    </w:p>
    <w:p w:rsidR="000F7FC2" w:rsidRDefault="00670435" w:rsidP="00670435">
      <w:pPr>
        <w:pStyle w:val="Default"/>
        <w:ind w:left="720"/>
        <w:jc w:val="center"/>
        <w:rPr>
          <w:b/>
          <w:bCs/>
          <w:sz w:val="28"/>
          <w:szCs w:val="28"/>
        </w:rPr>
      </w:pPr>
      <w:r>
        <w:rPr>
          <w:b/>
          <w:bCs/>
          <w:sz w:val="28"/>
          <w:szCs w:val="28"/>
        </w:rPr>
        <w:t>4.2.</w:t>
      </w:r>
      <w:r w:rsidR="000F7FC2">
        <w:rPr>
          <w:b/>
          <w:bCs/>
          <w:sz w:val="28"/>
          <w:szCs w:val="28"/>
        </w:rPr>
        <w:t>Региональная нормативно-правовая база</w:t>
      </w:r>
    </w:p>
    <w:p w:rsidR="00C612F7" w:rsidRDefault="00C612F7" w:rsidP="001D6992">
      <w:pPr>
        <w:pStyle w:val="Default"/>
        <w:ind w:left="720"/>
        <w:rPr>
          <w:b/>
          <w:bCs/>
          <w:sz w:val="28"/>
          <w:szCs w:val="28"/>
        </w:rPr>
      </w:pPr>
    </w:p>
    <w:p w:rsidR="00C612F7" w:rsidRPr="006A51FE" w:rsidRDefault="006A51FE" w:rsidP="00AD6E74">
      <w:pPr>
        <w:pStyle w:val="Default"/>
        <w:jc w:val="both"/>
        <w:rPr>
          <w:color w:val="auto"/>
          <w:u w:val="single"/>
        </w:rPr>
      </w:pPr>
      <w:r w:rsidRPr="006A51FE">
        <w:rPr>
          <w:u w:val="single"/>
          <w:shd w:val="clear" w:color="auto" w:fill="FFFFFF"/>
        </w:rPr>
        <w:t>Программа комплексного развития систем коммунальной инфраструктуры Калининского сельского поселения Калининского района на 2015-2025 годы, утверждени Решением совета Калининского сельского поселения Калининского района № 233 от 15 августа 2014 года.</w:t>
      </w:r>
    </w:p>
    <w:p w:rsidR="00C10CC0" w:rsidRPr="00B9359E" w:rsidRDefault="00C10CC0" w:rsidP="00AD6E74">
      <w:pPr>
        <w:pStyle w:val="Default"/>
        <w:jc w:val="both"/>
        <w:rPr>
          <w:b/>
          <w:bCs/>
          <w:color w:val="auto"/>
          <w:highlight w:val="yellow"/>
        </w:rPr>
      </w:pPr>
    </w:p>
    <w:p w:rsidR="00C10CC0" w:rsidRPr="006A51FE" w:rsidRDefault="002E125F" w:rsidP="00AD6E74">
      <w:pPr>
        <w:shd w:val="clear" w:color="auto" w:fill="FFFFFF"/>
        <w:spacing w:after="0" w:line="240" w:lineRule="auto"/>
        <w:jc w:val="both"/>
        <w:outlineLvl w:val="1"/>
        <w:rPr>
          <w:rFonts w:ascii="Times New Roman" w:eastAsia="Times New Roman" w:hAnsi="Times New Roman" w:cs="Times New Roman"/>
          <w:sz w:val="24"/>
          <w:szCs w:val="24"/>
          <w:u w:val="single"/>
          <w:lang w:eastAsia="ru-RU"/>
        </w:rPr>
      </w:pPr>
      <w:hyperlink r:id="rId8" w:history="1">
        <w:r w:rsidR="00C10CC0" w:rsidRPr="006A51FE">
          <w:rPr>
            <w:rFonts w:ascii="Times New Roman" w:eastAsia="Times New Roman" w:hAnsi="Times New Roman" w:cs="Times New Roman"/>
            <w:sz w:val="24"/>
            <w:szCs w:val="24"/>
            <w:u w:val="single"/>
            <w:lang w:eastAsia="ru-RU"/>
          </w:rPr>
          <w:t>Правила благоустройства</w:t>
        </w:r>
        <w:r w:rsidR="006A51FE" w:rsidRPr="006A51FE">
          <w:rPr>
            <w:rFonts w:ascii="Times New Roman" w:eastAsia="Times New Roman" w:hAnsi="Times New Roman" w:cs="Times New Roman"/>
            <w:sz w:val="24"/>
            <w:szCs w:val="24"/>
            <w:u w:val="single"/>
            <w:lang w:eastAsia="ru-RU"/>
          </w:rPr>
          <w:t>, озеленения и санитарного</w:t>
        </w:r>
        <w:r w:rsidR="00C10CC0" w:rsidRPr="006A51FE">
          <w:rPr>
            <w:rFonts w:ascii="Times New Roman" w:eastAsia="Times New Roman" w:hAnsi="Times New Roman" w:cs="Times New Roman"/>
            <w:sz w:val="24"/>
            <w:szCs w:val="24"/>
            <w:u w:val="single"/>
            <w:lang w:eastAsia="ru-RU"/>
          </w:rPr>
          <w:t xml:space="preserve"> </w:t>
        </w:r>
        <w:r w:rsidR="006A51FE" w:rsidRPr="006A51FE">
          <w:rPr>
            <w:rFonts w:ascii="Times New Roman" w:eastAsia="Times New Roman" w:hAnsi="Times New Roman" w:cs="Times New Roman"/>
            <w:sz w:val="24"/>
            <w:szCs w:val="24"/>
            <w:u w:val="single"/>
            <w:lang w:eastAsia="ru-RU"/>
          </w:rPr>
          <w:t>содержания</w:t>
        </w:r>
        <w:r w:rsidR="00C10CC0" w:rsidRPr="006A51FE">
          <w:rPr>
            <w:rFonts w:ascii="Times New Roman" w:eastAsia="Times New Roman" w:hAnsi="Times New Roman" w:cs="Times New Roman"/>
            <w:sz w:val="24"/>
            <w:szCs w:val="24"/>
            <w:u w:val="single"/>
            <w:lang w:eastAsia="ru-RU"/>
          </w:rPr>
          <w:t xml:space="preserve"> территории </w:t>
        </w:r>
        <w:r w:rsidR="006A51FE" w:rsidRPr="006A51FE">
          <w:rPr>
            <w:rFonts w:ascii="Times New Roman" w:hAnsi="Times New Roman" w:cs="Times New Roman"/>
            <w:sz w:val="24"/>
            <w:szCs w:val="24"/>
            <w:u w:val="single"/>
            <w:shd w:val="clear" w:color="auto" w:fill="FFFFFF"/>
          </w:rPr>
          <w:t xml:space="preserve">Калининского сельского поселения Калининского района </w:t>
        </w:r>
      </w:hyperlink>
      <w:r w:rsidR="00C10CC0" w:rsidRPr="006A51FE">
        <w:rPr>
          <w:rFonts w:ascii="Times New Roman" w:eastAsia="Times New Roman" w:hAnsi="Times New Roman" w:cs="Times New Roman"/>
          <w:sz w:val="24"/>
          <w:szCs w:val="24"/>
          <w:u w:val="single"/>
          <w:lang w:eastAsia="ru-RU"/>
        </w:rPr>
        <w:t xml:space="preserve">, утверждены решением Совета </w:t>
      </w:r>
      <w:r w:rsidR="006A51FE" w:rsidRPr="006A51FE">
        <w:rPr>
          <w:rFonts w:ascii="Times New Roman" w:hAnsi="Times New Roman" w:cs="Times New Roman"/>
          <w:sz w:val="24"/>
          <w:szCs w:val="24"/>
          <w:u w:val="single"/>
          <w:shd w:val="clear" w:color="auto" w:fill="FFFFFF"/>
        </w:rPr>
        <w:t>Калининского сельского поселения Калининского района</w:t>
      </w:r>
      <w:r w:rsidR="006A51FE" w:rsidRPr="006A51FE">
        <w:rPr>
          <w:u w:val="single"/>
          <w:shd w:val="clear" w:color="auto" w:fill="FFFFFF"/>
        </w:rPr>
        <w:t xml:space="preserve"> </w:t>
      </w:r>
      <w:r w:rsidR="006A51FE" w:rsidRPr="006A51FE">
        <w:rPr>
          <w:rFonts w:ascii="Times New Roman" w:eastAsia="Times New Roman" w:hAnsi="Times New Roman" w:cs="Times New Roman"/>
          <w:sz w:val="24"/>
          <w:szCs w:val="24"/>
          <w:u w:val="single"/>
          <w:lang w:eastAsia="ru-RU"/>
        </w:rPr>
        <w:t>№ 31 от 2</w:t>
      </w:r>
      <w:r w:rsidR="00C10CC0" w:rsidRPr="006A51FE">
        <w:rPr>
          <w:rFonts w:ascii="Times New Roman" w:eastAsia="Times New Roman" w:hAnsi="Times New Roman" w:cs="Times New Roman"/>
          <w:sz w:val="24"/>
          <w:szCs w:val="24"/>
          <w:u w:val="single"/>
          <w:lang w:eastAsia="ru-RU"/>
        </w:rPr>
        <w:t xml:space="preserve">8. </w:t>
      </w:r>
      <w:r w:rsidR="006A51FE" w:rsidRPr="006A51FE">
        <w:rPr>
          <w:rFonts w:ascii="Times New Roman" w:eastAsia="Times New Roman" w:hAnsi="Times New Roman" w:cs="Times New Roman"/>
          <w:sz w:val="24"/>
          <w:szCs w:val="24"/>
          <w:u w:val="single"/>
          <w:lang w:eastAsia="ru-RU"/>
        </w:rPr>
        <w:t>01.2015</w:t>
      </w:r>
      <w:r w:rsidR="00C10CC0" w:rsidRPr="006A51FE">
        <w:rPr>
          <w:rFonts w:ascii="Times New Roman" w:eastAsia="Times New Roman" w:hAnsi="Times New Roman" w:cs="Times New Roman"/>
          <w:sz w:val="24"/>
          <w:szCs w:val="24"/>
          <w:u w:val="single"/>
          <w:lang w:eastAsia="ru-RU"/>
        </w:rPr>
        <w:t xml:space="preserve"> г.</w:t>
      </w:r>
    </w:p>
    <w:p w:rsidR="00C612F7" w:rsidRPr="00B9359E" w:rsidRDefault="00C612F7" w:rsidP="00AD6E74">
      <w:pPr>
        <w:pStyle w:val="Default"/>
        <w:jc w:val="both"/>
        <w:rPr>
          <w:b/>
          <w:bCs/>
          <w:sz w:val="28"/>
          <w:szCs w:val="28"/>
          <w:highlight w:val="yellow"/>
        </w:rPr>
      </w:pPr>
    </w:p>
    <w:p w:rsidR="00F16F27" w:rsidRPr="005574B6" w:rsidRDefault="00F16F27" w:rsidP="00AD6E74">
      <w:pPr>
        <w:pStyle w:val="aa"/>
        <w:jc w:val="both"/>
        <w:rPr>
          <w:rFonts w:ascii="Times New Roman" w:hAnsi="Times New Roman" w:cs="Times New Roman"/>
          <w:sz w:val="24"/>
          <w:szCs w:val="24"/>
          <w:u w:val="single"/>
        </w:rPr>
      </w:pPr>
      <w:r w:rsidRPr="005574B6">
        <w:rPr>
          <w:rFonts w:ascii="Times New Roman" w:hAnsi="Times New Roman" w:cs="Times New Roman"/>
          <w:sz w:val="24"/>
          <w:szCs w:val="24"/>
          <w:u w:val="single"/>
        </w:rPr>
        <w:t>Региональная схема Краснодарского края (</w:t>
      </w:r>
      <w:r w:rsidR="00206134">
        <w:rPr>
          <w:rFonts w:ascii="Times New Roman" w:hAnsi="Times New Roman" w:cs="Times New Roman"/>
          <w:sz w:val="24"/>
          <w:szCs w:val="24"/>
          <w:u w:val="single"/>
        </w:rPr>
        <w:t>Калининский район</w:t>
      </w:r>
      <w:r w:rsidRPr="005574B6">
        <w:rPr>
          <w:rFonts w:ascii="Times New Roman" w:hAnsi="Times New Roman" w:cs="Times New Roman"/>
          <w:sz w:val="24"/>
          <w:szCs w:val="24"/>
          <w:u w:val="single"/>
        </w:rPr>
        <w:t>);</w:t>
      </w:r>
    </w:p>
    <w:p w:rsidR="00F16F27" w:rsidRPr="005574B6" w:rsidRDefault="00F16F27" w:rsidP="00AD6E74">
      <w:pPr>
        <w:pStyle w:val="aa"/>
        <w:jc w:val="both"/>
        <w:rPr>
          <w:rFonts w:ascii="Times New Roman" w:hAnsi="Times New Roman" w:cs="Times New Roman"/>
          <w:sz w:val="24"/>
          <w:szCs w:val="24"/>
          <w:u w:val="single"/>
        </w:rPr>
      </w:pPr>
    </w:p>
    <w:p w:rsidR="00F16F27" w:rsidRPr="005574B6" w:rsidRDefault="00F16F27" w:rsidP="00AD6E74">
      <w:pPr>
        <w:autoSpaceDE w:val="0"/>
        <w:autoSpaceDN w:val="0"/>
        <w:adjustRightInd w:val="0"/>
        <w:spacing w:after="0" w:line="240" w:lineRule="auto"/>
        <w:jc w:val="both"/>
        <w:rPr>
          <w:rFonts w:ascii="Times New Roman" w:hAnsi="Times New Roman"/>
          <w:bCs/>
          <w:sz w:val="24"/>
          <w:szCs w:val="24"/>
          <w:u w:val="single"/>
        </w:rPr>
      </w:pPr>
      <w:r w:rsidRPr="005574B6">
        <w:rPr>
          <w:rFonts w:ascii="Times New Roman" w:hAnsi="Times New Roman"/>
          <w:sz w:val="24"/>
          <w:szCs w:val="24"/>
          <w:u w:val="single"/>
        </w:rPr>
        <w:lastRenderedPageBreak/>
        <w:t>Постановление Главы Администрации (Губернатора) Краснодарского края №175 от 20.01.2017 г. «</w:t>
      </w:r>
      <w:r w:rsidRPr="005574B6">
        <w:rPr>
          <w:rFonts w:ascii="Times New Roman" w:hAnsi="Times New Roman"/>
          <w:bCs/>
          <w:sz w:val="24"/>
          <w:szCs w:val="24"/>
          <w:u w:val="single"/>
        </w:rPr>
        <w:t>Об утверждении нормативов накопления</w:t>
      </w:r>
    </w:p>
    <w:p w:rsidR="00F16F27" w:rsidRPr="005574B6" w:rsidRDefault="00F16F27" w:rsidP="00AD6E74">
      <w:pPr>
        <w:autoSpaceDE w:val="0"/>
        <w:autoSpaceDN w:val="0"/>
        <w:adjustRightInd w:val="0"/>
        <w:spacing w:after="0" w:line="240" w:lineRule="auto"/>
        <w:jc w:val="both"/>
        <w:rPr>
          <w:rFonts w:ascii="Times New Roman" w:hAnsi="Times New Roman"/>
          <w:bCs/>
          <w:sz w:val="24"/>
          <w:szCs w:val="24"/>
          <w:u w:val="single"/>
        </w:rPr>
      </w:pPr>
      <w:r w:rsidRPr="005574B6">
        <w:rPr>
          <w:rFonts w:ascii="Times New Roman" w:hAnsi="Times New Roman"/>
          <w:bCs/>
          <w:sz w:val="24"/>
          <w:szCs w:val="24"/>
          <w:u w:val="single"/>
        </w:rPr>
        <w:t>твёрдых коммунальных отходов в Краснодарском крае».</w:t>
      </w:r>
    </w:p>
    <w:p w:rsidR="00F16F27" w:rsidRPr="005574B6" w:rsidRDefault="00F16F27" w:rsidP="00AD6E74">
      <w:pPr>
        <w:autoSpaceDE w:val="0"/>
        <w:autoSpaceDN w:val="0"/>
        <w:adjustRightInd w:val="0"/>
        <w:spacing w:after="0" w:line="240" w:lineRule="auto"/>
        <w:jc w:val="both"/>
        <w:rPr>
          <w:rFonts w:ascii="Times New Roman" w:hAnsi="Times New Roman"/>
          <w:bCs/>
          <w:sz w:val="24"/>
          <w:szCs w:val="24"/>
          <w:u w:val="single"/>
        </w:rPr>
      </w:pPr>
    </w:p>
    <w:p w:rsidR="00C612F7" w:rsidRDefault="00F16F27" w:rsidP="009B5095">
      <w:pPr>
        <w:autoSpaceDE w:val="0"/>
        <w:autoSpaceDN w:val="0"/>
        <w:adjustRightInd w:val="0"/>
        <w:spacing w:after="0" w:line="240" w:lineRule="auto"/>
        <w:jc w:val="both"/>
        <w:rPr>
          <w:rFonts w:ascii="Times New Roman" w:hAnsi="Times New Roman"/>
          <w:bCs/>
          <w:sz w:val="24"/>
          <w:szCs w:val="24"/>
          <w:u w:val="single"/>
        </w:rPr>
      </w:pPr>
      <w:r w:rsidRPr="005574B6">
        <w:rPr>
          <w:rFonts w:ascii="Times New Roman" w:hAnsi="Times New Roman"/>
          <w:sz w:val="24"/>
          <w:szCs w:val="24"/>
          <w:u w:val="single"/>
        </w:rPr>
        <w:t>Постановление Главы Администрации (Губернатора) Краснодарского края №48 от 20.01.2017 г. «</w:t>
      </w:r>
      <w:r w:rsidRPr="005574B6">
        <w:rPr>
          <w:rFonts w:ascii="Times New Roman" w:hAnsi="Times New Roman"/>
          <w:bCs/>
          <w:sz w:val="24"/>
          <w:szCs w:val="24"/>
          <w:u w:val="single"/>
        </w:rPr>
        <w:t xml:space="preserve">Об утверждении Порядка сбора (в том числе раздельного) твердых коммунальных отходов на </w:t>
      </w:r>
      <w:r w:rsidR="009B5095">
        <w:rPr>
          <w:rFonts w:ascii="Times New Roman" w:hAnsi="Times New Roman"/>
          <w:bCs/>
          <w:sz w:val="24"/>
          <w:szCs w:val="24"/>
          <w:u w:val="single"/>
        </w:rPr>
        <w:t>территории Краснодарского края»</w:t>
      </w:r>
    </w:p>
    <w:p w:rsidR="00FD5707" w:rsidRPr="009B5095" w:rsidRDefault="00FD5707" w:rsidP="009B5095">
      <w:pPr>
        <w:autoSpaceDE w:val="0"/>
        <w:autoSpaceDN w:val="0"/>
        <w:adjustRightInd w:val="0"/>
        <w:spacing w:after="0" w:line="240" w:lineRule="auto"/>
        <w:jc w:val="both"/>
        <w:rPr>
          <w:rFonts w:ascii="Times New Roman" w:hAnsi="Times New Roman"/>
          <w:bCs/>
          <w:sz w:val="24"/>
          <w:szCs w:val="24"/>
          <w:u w:val="single"/>
        </w:rPr>
      </w:pPr>
    </w:p>
    <w:p w:rsidR="00C612F7" w:rsidRDefault="00C612F7" w:rsidP="001D6992">
      <w:pPr>
        <w:pStyle w:val="Default"/>
        <w:ind w:left="720"/>
        <w:rPr>
          <w:b/>
          <w:bCs/>
          <w:sz w:val="28"/>
          <w:szCs w:val="28"/>
        </w:rPr>
      </w:pPr>
    </w:p>
    <w:p w:rsidR="000F7FC2" w:rsidRDefault="00670435" w:rsidP="00670435">
      <w:pPr>
        <w:pStyle w:val="Default"/>
        <w:ind w:left="720"/>
        <w:rPr>
          <w:b/>
          <w:bCs/>
          <w:sz w:val="28"/>
          <w:szCs w:val="28"/>
        </w:rPr>
      </w:pPr>
      <w:r>
        <w:rPr>
          <w:b/>
          <w:bCs/>
          <w:sz w:val="28"/>
          <w:szCs w:val="28"/>
        </w:rPr>
        <w:t>4.3.</w:t>
      </w:r>
      <w:r w:rsidR="000F7FC2">
        <w:rPr>
          <w:b/>
          <w:bCs/>
          <w:sz w:val="28"/>
          <w:szCs w:val="28"/>
        </w:rPr>
        <w:t>Современное состояние уровня загрязнения исследуемой среды</w:t>
      </w:r>
    </w:p>
    <w:p w:rsidR="00886A2D" w:rsidRDefault="00886A2D" w:rsidP="00886A2D">
      <w:pPr>
        <w:pStyle w:val="Default"/>
        <w:rPr>
          <w:b/>
          <w:bCs/>
          <w:sz w:val="28"/>
          <w:szCs w:val="28"/>
        </w:rPr>
      </w:pPr>
    </w:p>
    <w:p w:rsidR="00886A2D" w:rsidRPr="003F06BB" w:rsidRDefault="00886A2D" w:rsidP="009B5095">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F06BB">
        <w:rPr>
          <w:rFonts w:ascii="Times New Roman" w:hAnsi="Times New Roman" w:cs="Times New Roman"/>
          <w:sz w:val="24"/>
          <w:szCs w:val="24"/>
          <w:lang w:val="ru-RU"/>
        </w:rPr>
        <w:t>Санитарная очистка населенных мест — это часть мероприятий по охране окружающей среды и в современных условиях представляет собой сложную в организационном и техническом отношении отрасль коммунального хозяйства.</w:t>
      </w:r>
    </w:p>
    <w:p w:rsidR="00886A2D" w:rsidRPr="003F06BB" w:rsidRDefault="00886A2D" w:rsidP="009B5095">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F06BB">
        <w:rPr>
          <w:rFonts w:ascii="Times New Roman" w:hAnsi="Times New Roman" w:cs="Times New Roman"/>
          <w:sz w:val="24"/>
          <w:szCs w:val="24"/>
          <w:lang w:val="ru-RU"/>
        </w:rPr>
        <w:t>Она призвана обеспечить нормативный уровень санитарно — гигиенического</w:t>
      </w:r>
      <w:r>
        <w:rPr>
          <w:rFonts w:ascii="Times New Roman" w:hAnsi="Times New Roman" w:cs="Times New Roman"/>
          <w:sz w:val="24"/>
          <w:szCs w:val="24"/>
          <w:lang w:val="ru-RU"/>
        </w:rPr>
        <w:t xml:space="preserve"> </w:t>
      </w:r>
      <w:r w:rsidRPr="003F06BB">
        <w:rPr>
          <w:rFonts w:ascii="Times New Roman" w:hAnsi="Times New Roman" w:cs="Times New Roman"/>
          <w:sz w:val="24"/>
          <w:szCs w:val="24"/>
          <w:lang w:val="ru-RU"/>
        </w:rPr>
        <w:t>состояния населенных пунктов, снижение неблагоприятного воздействия отходов</w:t>
      </w:r>
      <w:r>
        <w:rPr>
          <w:rFonts w:ascii="Times New Roman" w:hAnsi="Times New Roman" w:cs="Times New Roman"/>
          <w:sz w:val="24"/>
          <w:szCs w:val="24"/>
          <w:lang w:val="ru-RU"/>
        </w:rPr>
        <w:t xml:space="preserve"> </w:t>
      </w:r>
      <w:r w:rsidRPr="003F06BB">
        <w:rPr>
          <w:rFonts w:ascii="Times New Roman" w:hAnsi="Times New Roman" w:cs="Times New Roman"/>
          <w:sz w:val="24"/>
          <w:szCs w:val="24"/>
          <w:lang w:val="ru-RU"/>
        </w:rPr>
        <w:t>производства и потребления на здоровье населения и среду обитания человека.</w:t>
      </w:r>
    </w:p>
    <w:p w:rsidR="00886A2D" w:rsidRPr="00BC0B07" w:rsidRDefault="00886A2D" w:rsidP="009B5095">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F06BB">
        <w:rPr>
          <w:rFonts w:ascii="Times New Roman" w:hAnsi="Times New Roman" w:cs="Times New Roman"/>
          <w:sz w:val="24"/>
          <w:szCs w:val="24"/>
          <w:lang w:val="ru-RU"/>
        </w:rPr>
        <w:t>Все виды отходов подлежат сбору, использованию, обезвреживанию, условия и</w:t>
      </w:r>
      <w:r>
        <w:rPr>
          <w:rFonts w:ascii="Times New Roman" w:hAnsi="Times New Roman" w:cs="Times New Roman"/>
          <w:sz w:val="24"/>
          <w:szCs w:val="24"/>
          <w:lang w:val="ru-RU"/>
        </w:rPr>
        <w:t xml:space="preserve"> </w:t>
      </w:r>
      <w:r w:rsidRPr="003F06BB">
        <w:rPr>
          <w:rFonts w:ascii="Times New Roman" w:hAnsi="Times New Roman" w:cs="Times New Roman"/>
          <w:sz w:val="24"/>
          <w:szCs w:val="24"/>
          <w:lang w:val="ru-RU"/>
        </w:rPr>
        <w:t>способы, которых должны быть безопасными для окружающей среды и оговариваются в «Проектах нормативов образования отходов и лимитов на их размещения»</w:t>
      </w:r>
      <w:r>
        <w:rPr>
          <w:rFonts w:ascii="Times New Roman" w:hAnsi="Times New Roman" w:cs="Times New Roman"/>
          <w:sz w:val="24"/>
          <w:szCs w:val="24"/>
          <w:lang w:val="ru-RU"/>
        </w:rPr>
        <w:t xml:space="preserve"> </w:t>
      </w:r>
      <w:r w:rsidRPr="003F06BB">
        <w:rPr>
          <w:rFonts w:ascii="Times New Roman" w:hAnsi="Times New Roman" w:cs="Times New Roman"/>
          <w:sz w:val="24"/>
          <w:szCs w:val="24"/>
          <w:lang w:val="ru-RU"/>
        </w:rPr>
        <w:t>(ПНООЛР).</w:t>
      </w:r>
    </w:p>
    <w:p w:rsidR="007B5D41" w:rsidRPr="007B5D41" w:rsidRDefault="00886A2D" w:rsidP="007B5D41">
      <w:pPr>
        <w:pStyle w:val="aa"/>
        <w:ind w:firstLine="709"/>
        <w:rPr>
          <w:rFonts w:ascii="Times New Roman" w:hAnsi="Times New Roman" w:cs="Times New Roman"/>
          <w:sz w:val="24"/>
          <w:szCs w:val="24"/>
        </w:rPr>
      </w:pPr>
      <w:r w:rsidRPr="007B5D41">
        <w:rPr>
          <w:rFonts w:ascii="Times New Roman" w:hAnsi="Times New Roman" w:cs="Times New Roman"/>
          <w:sz w:val="24"/>
          <w:szCs w:val="24"/>
        </w:rPr>
        <w:t xml:space="preserve">   </w:t>
      </w:r>
      <w:r w:rsidR="007B5D41" w:rsidRPr="007B5D41">
        <w:rPr>
          <w:rFonts w:ascii="Times New Roman" w:hAnsi="Times New Roman" w:cs="Times New Roman"/>
          <w:sz w:val="24"/>
          <w:szCs w:val="24"/>
        </w:rPr>
        <w:t>Главные экологические проблемы, которые требуют решения на территории застроенной части Калининского сельского поселения, следующие:</w:t>
      </w:r>
    </w:p>
    <w:p w:rsidR="007B5D41" w:rsidRPr="007B5D41" w:rsidRDefault="007B5D41" w:rsidP="007B5D41">
      <w:pPr>
        <w:pStyle w:val="aa"/>
        <w:ind w:firstLine="709"/>
        <w:rPr>
          <w:rFonts w:ascii="Times New Roman" w:hAnsi="Times New Roman" w:cs="Times New Roman"/>
          <w:sz w:val="24"/>
          <w:szCs w:val="24"/>
        </w:rPr>
      </w:pPr>
      <w:r w:rsidRPr="007B5D41">
        <w:rPr>
          <w:rFonts w:ascii="Times New Roman" w:hAnsi="Times New Roman" w:cs="Times New Roman"/>
          <w:color w:val="000000"/>
          <w:sz w:val="24"/>
          <w:szCs w:val="24"/>
        </w:rPr>
        <w:t xml:space="preserve">Региональная дорога направления </w:t>
      </w:r>
      <w:r w:rsidRPr="007B5D41">
        <w:rPr>
          <w:rFonts w:ascii="Times New Roman" w:hAnsi="Times New Roman" w:cs="Times New Roman"/>
          <w:sz w:val="24"/>
          <w:szCs w:val="24"/>
        </w:rPr>
        <w:t xml:space="preserve">ст-ца </w:t>
      </w:r>
      <w:r w:rsidRPr="007B5D41">
        <w:rPr>
          <w:rFonts w:ascii="Times New Roman" w:hAnsi="Times New Roman" w:cs="Times New Roman"/>
          <w:color w:val="000000"/>
          <w:sz w:val="24"/>
          <w:szCs w:val="24"/>
        </w:rPr>
        <w:t xml:space="preserve">Калининская – </w:t>
      </w:r>
      <w:r w:rsidRPr="007B5D41">
        <w:rPr>
          <w:rFonts w:ascii="Times New Roman" w:hAnsi="Times New Roman" w:cs="Times New Roman"/>
          <w:sz w:val="24"/>
          <w:szCs w:val="24"/>
        </w:rPr>
        <w:t xml:space="preserve">ст-ца </w:t>
      </w:r>
      <w:r w:rsidRPr="007B5D41">
        <w:rPr>
          <w:rFonts w:ascii="Times New Roman" w:hAnsi="Times New Roman" w:cs="Times New Roman"/>
          <w:color w:val="000000"/>
          <w:sz w:val="24"/>
          <w:szCs w:val="24"/>
        </w:rPr>
        <w:t>Новониколаевская проходит вблизи жилой застройки без организации санитарно-защитной зоны. Транспортный поток неблагоприятно воздействует на условия проживания населения в связи с повышенным уровнем шума, приводит к загазованности, запыленности, загрязнению тяжелыми металлами воздуха и почвы, поэтому необходимо строительство объездной дороги.</w:t>
      </w:r>
    </w:p>
    <w:p w:rsidR="007B5D41" w:rsidRPr="007B5D41" w:rsidRDefault="007B5D41" w:rsidP="007B5D41">
      <w:pPr>
        <w:pStyle w:val="aa"/>
        <w:ind w:firstLine="709"/>
        <w:rPr>
          <w:rFonts w:ascii="Times New Roman" w:hAnsi="Times New Roman" w:cs="Times New Roman"/>
          <w:sz w:val="24"/>
          <w:szCs w:val="24"/>
        </w:rPr>
      </w:pPr>
      <w:r w:rsidRPr="007B5D41">
        <w:rPr>
          <w:rFonts w:ascii="Times New Roman" w:hAnsi="Times New Roman" w:cs="Times New Roman"/>
          <w:color w:val="000000"/>
          <w:sz w:val="24"/>
          <w:szCs w:val="24"/>
        </w:rPr>
        <w:t>Водоснабжение центральной части осуществляется из артезианских скважин, качество воды соответствует требованиям СанПиН 2.1.4.10174-01 «Питьевая вода» и ГН 2.1.5.1315-03 «Предельно-допустимые концентрации (ПОК) химических веществ в воде водных объектов хозяйственно-питьевого и культурно-бытового водопользования». На головных водозаборных сооружениях, расположенных в центральной части станицы вплотную к жилой застройке, отсутствует возможность организации 3-х зон санитарной охраны. Очень высок процент и</w:t>
      </w:r>
      <w:r w:rsidRPr="007B5D41">
        <w:rPr>
          <w:rFonts w:ascii="Times New Roman" w:hAnsi="Times New Roman" w:cs="Times New Roman"/>
          <w:sz w:val="24"/>
          <w:szCs w:val="24"/>
        </w:rPr>
        <w:t>зноса водопроводных сетей района.</w:t>
      </w:r>
    </w:p>
    <w:p w:rsidR="007B5D41" w:rsidRDefault="007B5D41" w:rsidP="007B5D41">
      <w:pPr>
        <w:pStyle w:val="aa"/>
        <w:ind w:firstLine="709"/>
        <w:rPr>
          <w:rFonts w:ascii="Times New Roman" w:hAnsi="Times New Roman" w:cs="Times New Roman"/>
          <w:color w:val="000000"/>
          <w:sz w:val="24"/>
          <w:szCs w:val="24"/>
        </w:rPr>
      </w:pPr>
      <w:r w:rsidRPr="007B5D41">
        <w:rPr>
          <w:rFonts w:ascii="Times New Roman" w:hAnsi="Times New Roman" w:cs="Times New Roman"/>
          <w:color w:val="000000"/>
          <w:sz w:val="24"/>
          <w:szCs w:val="24"/>
        </w:rPr>
        <w:t xml:space="preserve"> Очистка города осуществляется транспортом МУП </w:t>
      </w:r>
      <w:r w:rsidR="0043303F">
        <w:rPr>
          <w:rFonts w:ascii="Times New Roman" w:hAnsi="Times New Roman" w:cs="Times New Roman"/>
          <w:color w:val="000000"/>
          <w:sz w:val="24"/>
          <w:szCs w:val="24"/>
        </w:rPr>
        <w:t>«Благоустройство» и ООО «Жилищник»</w:t>
      </w:r>
      <w:r w:rsidRPr="007B5D41">
        <w:rPr>
          <w:rFonts w:ascii="Times New Roman" w:hAnsi="Times New Roman" w:cs="Times New Roman"/>
          <w:color w:val="000000"/>
          <w:sz w:val="24"/>
          <w:szCs w:val="24"/>
        </w:rPr>
        <w:t>, система очистки –</w:t>
      </w:r>
      <w:r w:rsidR="0043303F">
        <w:rPr>
          <w:rFonts w:ascii="Times New Roman" w:hAnsi="Times New Roman" w:cs="Times New Roman"/>
          <w:color w:val="000000"/>
          <w:sz w:val="24"/>
          <w:szCs w:val="24"/>
        </w:rPr>
        <w:t>подворовый сбор и</w:t>
      </w:r>
      <w:r w:rsidRPr="007B5D41">
        <w:rPr>
          <w:rFonts w:ascii="Times New Roman" w:hAnsi="Times New Roman" w:cs="Times New Roman"/>
          <w:color w:val="000000"/>
          <w:sz w:val="24"/>
          <w:szCs w:val="24"/>
        </w:rPr>
        <w:t xml:space="preserve"> плановая контейнерная. </w:t>
      </w:r>
      <w:r w:rsidR="0043303F">
        <w:rPr>
          <w:rFonts w:ascii="Times New Roman" w:hAnsi="Times New Roman" w:cs="Times New Roman"/>
          <w:color w:val="000000"/>
          <w:sz w:val="24"/>
          <w:szCs w:val="24"/>
        </w:rPr>
        <w:t>Площадка для сбора мусора, (полигон  ТК</w:t>
      </w:r>
      <w:r w:rsidRPr="007B5D41">
        <w:rPr>
          <w:rFonts w:ascii="Times New Roman" w:hAnsi="Times New Roman" w:cs="Times New Roman"/>
          <w:color w:val="000000"/>
          <w:sz w:val="24"/>
          <w:szCs w:val="24"/>
        </w:rPr>
        <w:t>О</w:t>
      </w:r>
      <w:r w:rsidR="0043303F">
        <w:rPr>
          <w:rFonts w:ascii="Times New Roman" w:hAnsi="Times New Roman" w:cs="Times New Roman"/>
          <w:color w:val="000000"/>
          <w:sz w:val="24"/>
          <w:szCs w:val="24"/>
        </w:rPr>
        <w:t>), переданный в собственность Министерства ЖКХ Краснодарского края,</w:t>
      </w:r>
      <w:r w:rsidRPr="007B5D41">
        <w:rPr>
          <w:rFonts w:ascii="Times New Roman" w:hAnsi="Times New Roman" w:cs="Times New Roman"/>
          <w:color w:val="000000"/>
          <w:sz w:val="24"/>
          <w:szCs w:val="24"/>
        </w:rPr>
        <w:t xml:space="preserve"> распо</w:t>
      </w:r>
      <w:r w:rsidR="0043303F">
        <w:rPr>
          <w:rFonts w:ascii="Times New Roman" w:hAnsi="Times New Roman" w:cs="Times New Roman"/>
          <w:color w:val="000000"/>
          <w:sz w:val="24"/>
          <w:szCs w:val="24"/>
        </w:rPr>
        <w:t>ложен</w:t>
      </w:r>
      <w:r w:rsidRPr="007B5D41">
        <w:rPr>
          <w:rFonts w:ascii="Times New Roman" w:hAnsi="Times New Roman" w:cs="Times New Roman"/>
          <w:color w:val="000000"/>
          <w:sz w:val="24"/>
          <w:szCs w:val="24"/>
        </w:rPr>
        <w:t xml:space="preserve"> в</w:t>
      </w:r>
      <w:r w:rsidR="0043303F">
        <w:rPr>
          <w:rFonts w:ascii="Times New Roman" w:hAnsi="Times New Roman" w:cs="Times New Roman"/>
          <w:color w:val="000000"/>
          <w:sz w:val="24"/>
          <w:szCs w:val="24"/>
        </w:rPr>
        <w:t xml:space="preserve"> 2</w:t>
      </w:r>
      <w:r w:rsidRPr="007B5D41">
        <w:rPr>
          <w:rFonts w:ascii="Times New Roman" w:hAnsi="Times New Roman" w:cs="Times New Roman"/>
          <w:color w:val="000000"/>
          <w:sz w:val="24"/>
          <w:szCs w:val="24"/>
        </w:rPr>
        <w:t xml:space="preserve"> </w:t>
      </w:r>
      <w:r w:rsidR="0043303F">
        <w:rPr>
          <w:rFonts w:ascii="Times New Roman" w:hAnsi="Times New Roman" w:cs="Times New Roman"/>
          <w:color w:val="000000"/>
          <w:sz w:val="24"/>
          <w:szCs w:val="24"/>
        </w:rPr>
        <w:t>к</w:t>
      </w:r>
      <w:r w:rsidRPr="007B5D41">
        <w:rPr>
          <w:rFonts w:ascii="Times New Roman" w:hAnsi="Times New Roman" w:cs="Times New Roman"/>
          <w:color w:val="000000"/>
          <w:sz w:val="24"/>
          <w:szCs w:val="24"/>
        </w:rPr>
        <w:t>м от станицы к юго-западу.</w:t>
      </w:r>
    </w:p>
    <w:p w:rsidR="006E084E" w:rsidRDefault="006E084E" w:rsidP="007B5D41">
      <w:pPr>
        <w:pStyle w:val="aa"/>
        <w:ind w:firstLine="709"/>
        <w:rPr>
          <w:rFonts w:ascii="Times New Roman" w:hAnsi="Times New Roman" w:cs="Times New Roman"/>
          <w:color w:val="000000"/>
          <w:sz w:val="24"/>
          <w:szCs w:val="24"/>
        </w:rPr>
      </w:pPr>
      <w:r>
        <w:rPr>
          <w:rFonts w:ascii="Times New Roman" w:hAnsi="Times New Roman" w:cs="Times New Roman"/>
          <w:color w:val="000000"/>
          <w:sz w:val="24"/>
          <w:szCs w:val="24"/>
        </w:rPr>
        <w:t>Регулярную уборку и обслуживание центрального парка и центральных улиц станицы осуществляет специальный персонал в количестве пяти человек.</w:t>
      </w:r>
      <w:r w:rsidR="00F75B79">
        <w:rPr>
          <w:rFonts w:ascii="Times New Roman" w:hAnsi="Times New Roman" w:cs="Times New Roman"/>
          <w:color w:val="000000"/>
          <w:sz w:val="24"/>
          <w:szCs w:val="24"/>
        </w:rPr>
        <w:t xml:space="preserve"> Уборка остальных улиц и прочей территории сельского поселения проводится путем проведения сезонных субботников.</w:t>
      </w:r>
    </w:p>
    <w:p w:rsidR="00F75B79" w:rsidRPr="007B5D41" w:rsidRDefault="00F75B79" w:rsidP="007B5D41">
      <w:pPr>
        <w:pStyle w:val="aa"/>
        <w:ind w:firstLine="709"/>
        <w:rPr>
          <w:rFonts w:ascii="Times New Roman" w:hAnsi="Times New Roman" w:cs="Times New Roman"/>
          <w:sz w:val="24"/>
          <w:szCs w:val="24"/>
        </w:rPr>
      </w:pPr>
      <w:r>
        <w:rPr>
          <w:rFonts w:ascii="Times New Roman" w:hAnsi="Times New Roman" w:cs="Times New Roman"/>
          <w:color w:val="000000"/>
          <w:sz w:val="24"/>
          <w:szCs w:val="24"/>
        </w:rPr>
        <w:t>В зимнее время для уборки снега с тротуаров и дорог поселения используется техника МУП «Благоустройство», а во время обильных снегопадов по договорам, привлекается дорожная техника предприятий и фермеров поселения. Посыпку дорог песчано-соляной смесью проводит «Красноармейское ДРСУ», по договору.</w:t>
      </w:r>
    </w:p>
    <w:p w:rsidR="007B5D41" w:rsidRDefault="007B5D41" w:rsidP="007B5D41">
      <w:pPr>
        <w:pStyle w:val="aa"/>
        <w:ind w:firstLine="709"/>
        <w:rPr>
          <w:rFonts w:ascii="Times New Roman" w:hAnsi="Times New Roman" w:cs="Times New Roman"/>
          <w:color w:val="000000"/>
          <w:sz w:val="24"/>
          <w:szCs w:val="24"/>
        </w:rPr>
      </w:pPr>
      <w:r w:rsidRPr="007B5D41">
        <w:rPr>
          <w:rFonts w:ascii="Times New Roman" w:hAnsi="Times New Roman" w:cs="Times New Roman"/>
          <w:color w:val="000000"/>
          <w:sz w:val="24"/>
          <w:szCs w:val="24"/>
        </w:rPr>
        <w:t>В западной части станицы расположены очистные сооружения. В настоящее время они не загружены на полную проектную мощность, канализована только центральная часть станицы</w:t>
      </w:r>
      <w:r w:rsidR="00F75B79">
        <w:rPr>
          <w:rFonts w:ascii="Times New Roman" w:hAnsi="Times New Roman" w:cs="Times New Roman"/>
          <w:color w:val="000000"/>
          <w:sz w:val="24"/>
          <w:szCs w:val="24"/>
        </w:rPr>
        <w:t xml:space="preserve"> (обеспеченность жилищного фонда канализацией – 23-25%)</w:t>
      </w:r>
      <w:r w:rsidRPr="007B5D41">
        <w:rPr>
          <w:rFonts w:ascii="Times New Roman" w:hAnsi="Times New Roman" w:cs="Times New Roman"/>
          <w:color w:val="000000"/>
          <w:sz w:val="24"/>
          <w:szCs w:val="24"/>
        </w:rPr>
        <w:t xml:space="preserve">. К системе станичной канализации необходимо подключить Северо-Западный микрорайон, </w:t>
      </w:r>
      <w:r w:rsidRPr="007B5D41">
        <w:rPr>
          <w:rFonts w:ascii="Times New Roman" w:hAnsi="Times New Roman" w:cs="Times New Roman"/>
          <w:color w:val="000000"/>
          <w:sz w:val="24"/>
          <w:szCs w:val="24"/>
        </w:rPr>
        <w:lastRenderedPageBreak/>
        <w:t>микрорайон «Сибиряк», жилые дома в кварталах № 149-150, жилые дома по ул. Ленина, 8-10, СОШ № 2.</w:t>
      </w:r>
    </w:p>
    <w:p w:rsidR="0043303F" w:rsidRPr="0043303F" w:rsidRDefault="0043303F" w:rsidP="0043303F">
      <w:pPr>
        <w:pStyle w:val="aa"/>
        <w:ind w:firstLine="709"/>
        <w:rPr>
          <w:rFonts w:ascii="Times New Roman" w:hAnsi="Times New Roman" w:cs="Times New Roman"/>
          <w:sz w:val="24"/>
          <w:szCs w:val="24"/>
        </w:rPr>
      </w:pPr>
      <w:r w:rsidRPr="0043303F">
        <w:rPr>
          <w:rFonts w:ascii="Times New Roman" w:hAnsi="Times New Roman" w:cs="Times New Roman"/>
          <w:sz w:val="24"/>
          <w:szCs w:val="24"/>
        </w:rPr>
        <w:t xml:space="preserve">Не соблюдены санитарно-защитные зоны от ООО «Калининский маслозавод», мельницы Агрофирмы «Колос», маломощных котельных, работающих на газовом топливе, головных водозаборных сооружений, действующего кладбища, свалки ТБО и т.д. </w:t>
      </w:r>
    </w:p>
    <w:p w:rsidR="0043303F" w:rsidRPr="0043303F" w:rsidRDefault="0043303F" w:rsidP="0043303F">
      <w:pPr>
        <w:pStyle w:val="aa"/>
        <w:ind w:firstLine="709"/>
        <w:rPr>
          <w:rFonts w:ascii="Times New Roman" w:eastAsia="Arial Unicode MS" w:hAnsi="Times New Roman" w:cs="Times New Roman"/>
          <w:bCs/>
          <w:sz w:val="24"/>
          <w:szCs w:val="24"/>
        </w:rPr>
      </w:pPr>
      <w:r w:rsidRPr="0043303F">
        <w:rPr>
          <w:rFonts w:ascii="Times New Roman" w:eastAsia="Arial Unicode MS" w:hAnsi="Times New Roman" w:cs="Times New Roman"/>
          <w:bCs/>
          <w:sz w:val="24"/>
          <w:szCs w:val="24"/>
        </w:rPr>
        <w:t>Что касается экологических проблем поселения в целом, следует упомянуть следующие.</w:t>
      </w:r>
    </w:p>
    <w:p w:rsidR="0043303F" w:rsidRPr="0043303F" w:rsidRDefault="0043303F" w:rsidP="0043303F">
      <w:pPr>
        <w:pStyle w:val="aa"/>
        <w:ind w:firstLine="709"/>
        <w:rPr>
          <w:rFonts w:ascii="Times New Roman" w:hAnsi="Times New Roman" w:cs="Times New Roman"/>
          <w:sz w:val="24"/>
          <w:szCs w:val="24"/>
        </w:rPr>
      </w:pPr>
      <w:r w:rsidRPr="0043303F">
        <w:rPr>
          <w:rFonts w:ascii="Times New Roman" w:hAnsi="Times New Roman" w:cs="Times New Roman"/>
          <w:sz w:val="24"/>
          <w:szCs w:val="24"/>
        </w:rPr>
        <w:t xml:space="preserve">Требуют особого внимания малые реки и водоемы района (река Понура, Гречаная Балка и т.д.), необходима расчистка русел рек. </w:t>
      </w:r>
    </w:p>
    <w:p w:rsidR="0043303F" w:rsidRPr="0043303F" w:rsidRDefault="0043303F" w:rsidP="0043303F">
      <w:pPr>
        <w:pStyle w:val="aa"/>
        <w:ind w:firstLine="709"/>
        <w:rPr>
          <w:rFonts w:ascii="Times New Roman" w:hAnsi="Times New Roman" w:cs="Times New Roman"/>
          <w:sz w:val="24"/>
          <w:szCs w:val="24"/>
        </w:rPr>
      </w:pPr>
      <w:r w:rsidRPr="0043303F">
        <w:rPr>
          <w:rFonts w:ascii="Times New Roman" w:hAnsi="Times New Roman" w:cs="Times New Roman"/>
          <w:sz w:val="24"/>
          <w:szCs w:val="24"/>
        </w:rPr>
        <w:t>Основными источниками загрязнения окружающей среды на предприятиях агропромышленного комплекса области являются животноводческие фермы. Достаточно велики выбросы в атмосферный воздух загрязняющих веще</w:t>
      </w:r>
      <w:r>
        <w:rPr>
          <w:rFonts w:ascii="Times New Roman" w:hAnsi="Times New Roman" w:cs="Times New Roman"/>
          <w:sz w:val="24"/>
          <w:szCs w:val="24"/>
        </w:rPr>
        <w:t>ств от хозяйствующих субъектов.</w:t>
      </w:r>
    </w:p>
    <w:p w:rsidR="0043303F" w:rsidRPr="0043303F" w:rsidRDefault="0043303F" w:rsidP="0043303F">
      <w:pPr>
        <w:pStyle w:val="aa"/>
        <w:ind w:firstLine="709"/>
        <w:rPr>
          <w:rFonts w:ascii="Times New Roman" w:hAnsi="Times New Roman" w:cs="Times New Roman"/>
          <w:sz w:val="24"/>
          <w:szCs w:val="24"/>
        </w:rPr>
      </w:pPr>
      <w:r w:rsidRPr="0043303F">
        <w:rPr>
          <w:rFonts w:ascii="Times New Roman" w:hAnsi="Times New Roman" w:cs="Times New Roman"/>
          <w:sz w:val="24"/>
          <w:szCs w:val="24"/>
        </w:rPr>
        <w:t>В сбросные каналы и лиманы попадает вода из рисовых систем, содержащих в себе пестициды  в количестве, превышающем ПДС и ПДК.</w:t>
      </w:r>
    </w:p>
    <w:p w:rsidR="0043303F" w:rsidRPr="007B5D41" w:rsidRDefault="0043303F" w:rsidP="00FD5707">
      <w:pPr>
        <w:pStyle w:val="aa"/>
        <w:ind w:firstLine="709"/>
        <w:rPr>
          <w:rFonts w:ascii="Times New Roman" w:hAnsi="Times New Roman" w:cs="Times New Roman"/>
          <w:sz w:val="24"/>
          <w:szCs w:val="24"/>
        </w:rPr>
      </w:pPr>
      <w:r w:rsidRPr="0043303F">
        <w:rPr>
          <w:rFonts w:ascii="Times New Roman" w:hAnsi="Times New Roman" w:cs="Times New Roman"/>
          <w:sz w:val="24"/>
          <w:szCs w:val="24"/>
        </w:rPr>
        <w:t>В сфере санитарной очистки и обращения с отходами остро стоит вопрос утилизации образующихся отходов, приведения площадок для временного размещения отходов в соответствии с требованиями природоохранного законодательства.</w:t>
      </w:r>
    </w:p>
    <w:p w:rsidR="00497E80" w:rsidRPr="00433C3A" w:rsidRDefault="00497E80" w:rsidP="007B5D41">
      <w:pPr>
        <w:pStyle w:val="aa"/>
        <w:ind w:firstLine="709"/>
        <w:jc w:val="both"/>
        <w:rPr>
          <w:rFonts w:ascii="Times New Roman" w:hAnsi="Times New Roman"/>
          <w:sz w:val="24"/>
          <w:szCs w:val="24"/>
        </w:rPr>
      </w:pPr>
    </w:p>
    <w:p w:rsidR="00A11CEF" w:rsidRPr="0043303F" w:rsidRDefault="00B668C6" w:rsidP="0043303F">
      <w:pPr>
        <w:pStyle w:val="aa"/>
        <w:ind w:firstLine="709"/>
        <w:rPr>
          <w:rFonts w:ascii="Times New Roman" w:hAnsi="Times New Roman" w:cs="Times New Roman"/>
          <w:sz w:val="24"/>
          <w:szCs w:val="24"/>
        </w:rPr>
      </w:pPr>
      <w:r>
        <w:rPr>
          <w:rFonts w:ascii="Times New Roman" w:hAnsi="Times New Roman" w:cs="Times New Roman"/>
          <w:sz w:val="24"/>
          <w:szCs w:val="24"/>
        </w:rPr>
        <w:t xml:space="preserve"> </w:t>
      </w:r>
    </w:p>
    <w:p w:rsidR="000F7FC2" w:rsidRDefault="00670435" w:rsidP="00670435">
      <w:pPr>
        <w:pStyle w:val="Default"/>
        <w:ind w:left="1095"/>
        <w:rPr>
          <w:b/>
          <w:bCs/>
          <w:sz w:val="28"/>
          <w:szCs w:val="28"/>
        </w:rPr>
      </w:pPr>
      <w:r>
        <w:rPr>
          <w:b/>
          <w:bCs/>
          <w:sz w:val="28"/>
          <w:szCs w:val="28"/>
        </w:rPr>
        <w:t>4.4.</w:t>
      </w:r>
      <w:r w:rsidR="000F7FC2">
        <w:rPr>
          <w:b/>
          <w:bCs/>
          <w:sz w:val="28"/>
          <w:szCs w:val="28"/>
        </w:rPr>
        <w:t>Существующее состояние летней и зимней уборки</w:t>
      </w:r>
    </w:p>
    <w:p w:rsidR="000F7FC2" w:rsidRPr="00670435" w:rsidRDefault="00683C4A" w:rsidP="00670435">
      <w:pPr>
        <w:pStyle w:val="Default"/>
        <w:jc w:val="center"/>
        <w:rPr>
          <w:b/>
          <w:bCs/>
        </w:rPr>
      </w:pPr>
      <w:r w:rsidRPr="00670435">
        <w:rPr>
          <w:b/>
          <w:bCs/>
        </w:rPr>
        <w:t>4</w:t>
      </w:r>
      <w:r w:rsidR="000F7FC2" w:rsidRPr="00670435">
        <w:rPr>
          <w:b/>
          <w:bCs/>
        </w:rPr>
        <w:t>.4.</w:t>
      </w:r>
      <w:r w:rsidR="00670435" w:rsidRPr="00670435">
        <w:rPr>
          <w:b/>
          <w:bCs/>
        </w:rPr>
        <w:t>1</w:t>
      </w:r>
      <w:r w:rsidR="000F7FC2" w:rsidRPr="00670435">
        <w:rPr>
          <w:b/>
          <w:bCs/>
        </w:rPr>
        <w:t xml:space="preserve"> Организация сбора и удаления отходов</w:t>
      </w:r>
    </w:p>
    <w:p w:rsidR="00263AED" w:rsidRDefault="00263AED" w:rsidP="000F7FC2">
      <w:pPr>
        <w:pStyle w:val="Default"/>
        <w:rPr>
          <w:b/>
          <w:bCs/>
          <w:sz w:val="28"/>
          <w:szCs w:val="28"/>
        </w:rPr>
      </w:pPr>
    </w:p>
    <w:p w:rsidR="00263AED" w:rsidRDefault="00263AED" w:rsidP="002B6260">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Сбор и вывоз ТК</w:t>
      </w:r>
      <w:r w:rsidRPr="008B43F8">
        <w:rPr>
          <w:rFonts w:ascii="Times New Roman" w:hAnsi="Times New Roman" w:cs="Times New Roman"/>
          <w:sz w:val="24"/>
          <w:szCs w:val="24"/>
          <w:lang w:val="ru-RU"/>
        </w:rPr>
        <w:t>О на территории поселения в настоящее время осуществляет</w:t>
      </w:r>
      <w:r w:rsidR="00911C1D">
        <w:rPr>
          <w:rFonts w:ascii="Times New Roman" w:hAnsi="Times New Roman" w:cs="Times New Roman"/>
          <w:sz w:val="24"/>
          <w:szCs w:val="24"/>
          <w:lang w:val="ru-RU"/>
        </w:rPr>
        <w:t xml:space="preserve"> </w:t>
      </w:r>
      <w:r w:rsidR="00911C1D" w:rsidRPr="00911C1D">
        <w:rPr>
          <w:rFonts w:ascii="Times New Roman" w:hAnsi="Times New Roman" w:cs="Times New Roman"/>
          <w:color w:val="000000"/>
          <w:sz w:val="24"/>
          <w:szCs w:val="24"/>
          <w:lang w:val="ru-RU"/>
        </w:rPr>
        <w:t>МУП «Благоустройство»</w:t>
      </w:r>
      <w:r w:rsidR="00911C1D">
        <w:rPr>
          <w:rFonts w:ascii="Times New Roman" w:hAnsi="Times New Roman" w:cs="Times New Roman"/>
          <w:color w:val="000000"/>
          <w:sz w:val="24"/>
          <w:szCs w:val="24"/>
          <w:lang w:val="ru-RU"/>
        </w:rPr>
        <w:t>, собственным транспортом и</w:t>
      </w:r>
      <w:r>
        <w:rPr>
          <w:rFonts w:ascii="Times New Roman" w:hAnsi="Times New Roman" w:cs="Times New Roman"/>
          <w:sz w:val="24"/>
          <w:szCs w:val="24"/>
          <w:lang w:val="ru-RU"/>
        </w:rPr>
        <w:t xml:space="preserve"> </w:t>
      </w:r>
      <w:r w:rsidRPr="008B43F8">
        <w:rPr>
          <w:rFonts w:ascii="Times New Roman" w:hAnsi="Times New Roman" w:cs="Times New Roman"/>
          <w:sz w:val="24"/>
          <w:szCs w:val="24"/>
          <w:lang w:val="ru-RU"/>
        </w:rPr>
        <w:t>ООО «</w:t>
      </w:r>
      <w:r w:rsidR="00911C1D" w:rsidRPr="00B668C6">
        <w:rPr>
          <w:rFonts w:ascii="Times New Roman" w:hAnsi="Times New Roman" w:cs="Times New Roman"/>
          <w:color w:val="000000"/>
          <w:sz w:val="24"/>
          <w:szCs w:val="24"/>
          <w:lang w:val="ru-RU"/>
        </w:rPr>
        <w:t>Жилищник</w:t>
      </w:r>
      <w:r w:rsidRPr="008B43F8">
        <w:rPr>
          <w:rFonts w:ascii="Times New Roman" w:hAnsi="Times New Roman" w:cs="Times New Roman"/>
          <w:sz w:val="24"/>
          <w:szCs w:val="24"/>
          <w:lang w:val="ru-RU"/>
        </w:rPr>
        <w:t>» на основании заключенных</w:t>
      </w:r>
      <w:r>
        <w:rPr>
          <w:rFonts w:ascii="Times New Roman" w:hAnsi="Times New Roman" w:cs="Times New Roman"/>
          <w:sz w:val="24"/>
          <w:szCs w:val="24"/>
          <w:lang w:val="ru-RU"/>
        </w:rPr>
        <w:t xml:space="preserve"> договоров с жителями поселения, с</w:t>
      </w:r>
      <w:r w:rsidRPr="00597FD7">
        <w:rPr>
          <w:rFonts w:ascii="Times New Roman" w:hAnsi="Times New Roman" w:cs="Times New Roman"/>
          <w:sz w:val="24"/>
          <w:szCs w:val="24"/>
          <w:lang w:val="ru-RU"/>
        </w:rPr>
        <w:t xml:space="preserve"> дальнейшей утилизацией твердых бытовых отходов на</w:t>
      </w:r>
      <w:r>
        <w:rPr>
          <w:rFonts w:ascii="Times New Roman" w:hAnsi="Times New Roman" w:cs="Times New Roman"/>
          <w:sz w:val="24"/>
          <w:szCs w:val="24"/>
          <w:lang w:val="ru-RU"/>
        </w:rPr>
        <w:t xml:space="preserve"> полигоне </w:t>
      </w:r>
      <w:r w:rsidR="00B668C6" w:rsidRPr="00B668C6">
        <w:rPr>
          <w:rFonts w:ascii="Times New Roman" w:hAnsi="Times New Roman" w:cs="Times New Roman"/>
          <w:color w:val="000000"/>
          <w:sz w:val="24"/>
          <w:szCs w:val="24"/>
          <w:lang w:val="ru-RU"/>
        </w:rPr>
        <w:t>в 2 км от станицы</w:t>
      </w:r>
      <w:r w:rsidR="00B668C6">
        <w:rPr>
          <w:rFonts w:ascii="Times New Roman" w:hAnsi="Times New Roman" w:cs="Times New Roman"/>
          <w:color w:val="000000"/>
          <w:sz w:val="24"/>
          <w:szCs w:val="24"/>
          <w:lang w:val="ru-RU"/>
        </w:rPr>
        <w:t xml:space="preserve"> Калининской</w:t>
      </w:r>
      <w:r w:rsidR="00B668C6" w:rsidRPr="00B668C6">
        <w:rPr>
          <w:rFonts w:ascii="Times New Roman" w:hAnsi="Times New Roman" w:cs="Times New Roman"/>
          <w:color w:val="000000"/>
          <w:sz w:val="24"/>
          <w:szCs w:val="24"/>
          <w:lang w:val="ru-RU"/>
        </w:rPr>
        <w:t xml:space="preserve"> к юго-западу</w:t>
      </w:r>
      <w:r>
        <w:rPr>
          <w:rFonts w:ascii="Times New Roman" w:hAnsi="Times New Roman" w:cs="Times New Roman"/>
          <w:sz w:val="24"/>
          <w:szCs w:val="24"/>
          <w:lang w:val="ru-RU"/>
        </w:rPr>
        <w:t>.</w:t>
      </w:r>
    </w:p>
    <w:p w:rsidR="00263AED" w:rsidRPr="008B43F8" w:rsidRDefault="00263AED" w:rsidP="002B6260">
      <w:pPr>
        <w:pStyle w:val="PreformattedText"/>
        <w:ind w:firstLine="709"/>
        <w:jc w:val="both"/>
        <w:rPr>
          <w:rFonts w:ascii="Times New Roman" w:hAnsi="Times New Roman" w:cs="Times New Roman"/>
          <w:sz w:val="24"/>
          <w:szCs w:val="24"/>
          <w:lang w:val="ru-RU"/>
        </w:rPr>
      </w:pPr>
      <w:r w:rsidRPr="00352CC2">
        <w:rPr>
          <w:rFonts w:ascii="Times New Roman" w:hAnsi="Times New Roman" w:cs="Times New Roman"/>
          <w:sz w:val="24"/>
          <w:szCs w:val="24"/>
          <w:lang w:val="ru-RU"/>
        </w:rPr>
        <w:t>Помимо этого на территории поселения</w:t>
      </w:r>
      <w:r w:rsidR="00B668C6">
        <w:rPr>
          <w:rFonts w:ascii="Times New Roman" w:hAnsi="Times New Roman" w:cs="Times New Roman"/>
          <w:sz w:val="24"/>
          <w:szCs w:val="24"/>
          <w:lang w:val="ru-RU"/>
        </w:rPr>
        <w:t>, (в районе полигона ТКО)</w:t>
      </w:r>
      <w:r w:rsidRPr="00352CC2">
        <w:rPr>
          <w:rFonts w:ascii="Times New Roman" w:hAnsi="Times New Roman" w:cs="Times New Roman"/>
          <w:sz w:val="24"/>
          <w:szCs w:val="24"/>
          <w:lang w:val="ru-RU"/>
        </w:rPr>
        <w:t xml:space="preserve"> установлены </w:t>
      </w:r>
      <w:r w:rsidR="00352CC2" w:rsidRPr="00352CC2">
        <w:rPr>
          <w:rFonts w:ascii="Times New Roman" w:hAnsi="Times New Roman" w:cs="Times New Roman"/>
          <w:sz w:val="24"/>
          <w:szCs w:val="24"/>
          <w:lang w:val="ru-RU"/>
        </w:rPr>
        <w:t>два</w:t>
      </w:r>
      <w:r w:rsidR="00B668C6">
        <w:rPr>
          <w:rFonts w:ascii="Times New Roman" w:hAnsi="Times New Roman" w:cs="Times New Roman"/>
          <w:sz w:val="24"/>
          <w:szCs w:val="24"/>
          <w:lang w:val="ru-RU"/>
        </w:rPr>
        <w:t xml:space="preserve"> контейнера, (на оборудованной контейнерной площадке</w:t>
      </w:r>
      <w:r w:rsidRPr="00352CC2">
        <w:rPr>
          <w:rFonts w:ascii="Times New Roman" w:hAnsi="Times New Roman" w:cs="Times New Roman"/>
          <w:sz w:val="24"/>
          <w:szCs w:val="24"/>
          <w:lang w:val="ru-RU"/>
        </w:rPr>
        <w:t>) для биологических отходов. Вывозом и переработкой биологических отходов с территории поселения</w:t>
      </w:r>
      <w:r w:rsidR="0003434E">
        <w:rPr>
          <w:rFonts w:ascii="Times New Roman" w:hAnsi="Times New Roman" w:cs="Times New Roman"/>
          <w:sz w:val="24"/>
          <w:szCs w:val="24"/>
          <w:lang w:val="ru-RU"/>
        </w:rPr>
        <w:t>, с наличием лицензии,</w:t>
      </w:r>
      <w:r w:rsidRPr="00352CC2">
        <w:rPr>
          <w:rFonts w:ascii="Times New Roman" w:hAnsi="Times New Roman" w:cs="Times New Roman"/>
          <w:sz w:val="24"/>
          <w:szCs w:val="24"/>
          <w:lang w:val="ru-RU"/>
        </w:rPr>
        <w:t xml:space="preserve"> занимается </w:t>
      </w:r>
      <w:r w:rsidR="0003434E">
        <w:rPr>
          <w:rFonts w:ascii="Times New Roman" w:hAnsi="Times New Roman" w:cs="Times New Roman"/>
          <w:sz w:val="24"/>
          <w:szCs w:val="24"/>
          <w:lang w:val="ru-RU"/>
        </w:rPr>
        <w:t>И.П. Корнев И.И.,</w:t>
      </w:r>
      <w:r w:rsidRPr="00352CC2">
        <w:rPr>
          <w:rFonts w:ascii="Times New Roman" w:hAnsi="Times New Roman" w:cs="Times New Roman"/>
          <w:sz w:val="24"/>
          <w:szCs w:val="24"/>
          <w:lang w:val="ru-RU"/>
        </w:rPr>
        <w:t xml:space="preserve"> по вызову, при наличии биологических отходов.</w:t>
      </w:r>
    </w:p>
    <w:p w:rsidR="00263AED" w:rsidRPr="008B43F8" w:rsidRDefault="00263AED" w:rsidP="002B6260">
      <w:pPr>
        <w:pStyle w:val="11"/>
        <w:ind w:firstLine="709"/>
        <w:jc w:val="both"/>
        <w:rPr>
          <w:rFonts w:ascii="Times New Roman" w:hAnsi="Times New Roman"/>
          <w:sz w:val="24"/>
          <w:szCs w:val="24"/>
        </w:rPr>
      </w:pPr>
      <w:r w:rsidRPr="008B43F8">
        <w:rPr>
          <w:rFonts w:ascii="Times New Roman" w:hAnsi="Times New Roman"/>
          <w:sz w:val="24"/>
          <w:szCs w:val="24"/>
        </w:rPr>
        <w:t>Согласно санитарным и технологическим нормам и правилам сбор и удаление</w:t>
      </w:r>
      <w:r>
        <w:rPr>
          <w:rFonts w:ascii="Times New Roman" w:hAnsi="Times New Roman"/>
          <w:sz w:val="24"/>
          <w:szCs w:val="24"/>
        </w:rPr>
        <w:t xml:space="preserve"> </w:t>
      </w:r>
      <w:r w:rsidRPr="008B43F8">
        <w:rPr>
          <w:rFonts w:ascii="Times New Roman" w:hAnsi="Times New Roman"/>
          <w:sz w:val="24"/>
          <w:szCs w:val="24"/>
        </w:rPr>
        <w:t>бытовых отходов предлагается осуществлять по п</w:t>
      </w:r>
      <w:r>
        <w:rPr>
          <w:rFonts w:ascii="Times New Roman" w:hAnsi="Times New Roman"/>
          <w:sz w:val="24"/>
          <w:szCs w:val="24"/>
        </w:rPr>
        <w:t>ланово - регулярной системе, вкл</w:t>
      </w:r>
      <w:r w:rsidRPr="008B43F8">
        <w:rPr>
          <w:rFonts w:ascii="Times New Roman" w:hAnsi="Times New Roman"/>
          <w:sz w:val="24"/>
          <w:szCs w:val="24"/>
        </w:rPr>
        <w:t>юча</w:t>
      </w:r>
      <w:r>
        <w:rPr>
          <w:rFonts w:ascii="Times New Roman" w:hAnsi="Times New Roman"/>
          <w:sz w:val="24"/>
          <w:szCs w:val="24"/>
        </w:rPr>
        <w:t>ющей в себя:</w:t>
      </w:r>
    </w:p>
    <w:p w:rsidR="00263AED" w:rsidRPr="008B43F8" w:rsidRDefault="00263AED" w:rsidP="002B6260">
      <w:pPr>
        <w:pStyle w:val="11"/>
        <w:ind w:firstLine="709"/>
        <w:jc w:val="both"/>
        <w:rPr>
          <w:rFonts w:ascii="Times New Roman" w:hAnsi="Times New Roman"/>
          <w:sz w:val="24"/>
          <w:szCs w:val="24"/>
        </w:rPr>
      </w:pPr>
      <w:r w:rsidRPr="008B43F8">
        <w:rPr>
          <w:rFonts w:ascii="Times New Roman" w:hAnsi="Times New Roman"/>
          <w:sz w:val="24"/>
          <w:szCs w:val="24"/>
        </w:rPr>
        <w:t xml:space="preserve">- организацию сбора и временного хранения </w:t>
      </w:r>
      <w:r w:rsidRPr="00F1235A">
        <w:rPr>
          <w:rFonts w:ascii="Times New Roman" w:hAnsi="Times New Roman"/>
          <w:sz w:val="24"/>
          <w:szCs w:val="24"/>
        </w:rPr>
        <w:t>коммунальных</w:t>
      </w:r>
      <w:r>
        <w:rPr>
          <w:rFonts w:ascii="Times New Roman" w:hAnsi="Times New Roman"/>
          <w:sz w:val="24"/>
          <w:szCs w:val="24"/>
        </w:rPr>
        <w:t xml:space="preserve"> отходов в местах их образования;</w:t>
      </w:r>
    </w:p>
    <w:p w:rsidR="00263AED" w:rsidRPr="008B43F8" w:rsidRDefault="00263AED" w:rsidP="002B6260">
      <w:pPr>
        <w:pStyle w:val="11"/>
        <w:ind w:firstLine="709"/>
        <w:jc w:val="both"/>
        <w:rPr>
          <w:rFonts w:ascii="Times New Roman" w:hAnsi="Times New Roman"/>
          <w:sz w:val="24"/>
          <w:szCs w:val="24"/>
        </w:rPr>
      </w:pPr>
      <w:r w:rsidRPr="008B43F8">
        <w:rPr>
          <w:rFonts w:ascii="Times New Roman" w:hAnsi="Times New Roman"/>
          <w:sz w:val="24"/>
          <w:szCs w:val="24"/>
        </w:rPr>
        <w:t xml:space="preserve">- своевременное удаление </w:t>
      </w:r>
      <w:r w:rsidRPr="00F1235A">
        <w:rPr>
          <w:rFonts w:ascii="Times New Roman" w:hAnsi="Times New Roman"/>
          <w:sz w:val="24"/>
          <w:szCs w:val="24"/>
        </w:rPr>
        <w:t>коммунальных</w:t>
      </w:r>
      <w:r w:rsidRPr="008B43F8">
        <w:rPr>
          <w:rFonts w:ascii="Times New Roman" w:hAnsi="Times New Roman"/>
          <w:sz w:val="24"/>
          <w:szCs w:val="24"/>
        </w:rPr>
        <w:t xml:space="preserve"> отходов </w:t>
      </w:r>
      <w:r>
        <w:rPr>
          <w:rFonts w:ascii="Times New Roman" w:hAnsi="Times New Roman"/>
          <w:sz w:val="24"/>
          <w:szCs w:val="24"/>
        </w:rPr>
        <w:t>с территорий домовладений и организаций;</w:t>
      </w:r>
    </w:p>
    <w:p w:rsidR="002B6260" w:rsidRDefault="00263AED" w:rsidP="002B6260">
      <w:pPr>
        <w:pStyle w:val="11"/>
        <w:ind w:firstLine="709"/>
        <w:jc w:val="both"/>
        <w:rPr>
          <w:rFonts w:ascii="Times New Roman" w:hAnsi="Times New Roman"/>
          <w:sz w:val="24"/>
          <w:szCs w:val="24"/>
        </w:rPr>
      </w:pPr>
      <w:r w:rsidRPr="008B43F8">
        <w:rPr>
          <w:rFonts w:ascii="Times New Roman" w:hAnsi="Times New Roman"/>
          <w:sz w:val="24"/>
          <w:szCs w:val="24"/>
        </w:rPr>
        <w:t>- осуществление обезвреживани</w:t>
      </w:r>
      <w:r>
        <w:rPr>
          <w:rFonts w:ascii="Times New Roman" w:hAnsi="Times New Roman"/>
          <w:sz w:val="24"/>
          <w:szCs w:val="24"/>
        </w:rPr>
        <w:t xml:space="preserve">я и утилизации </w:t>
      </w:r>
      <w:r w:rsidRPr="00F1235A">
        <w:rPr>
          <w:rFonts w:ascii="Times New Roman" w:hAnsi="Times New Roman"/>
          <w:sz w:val="24"/>
          <w:szCs w:val="24"/>
        </w:rPr>
        <w:t>коммунальных</w:t>
      </w:r>
      <w:r>
        <w:rPr>
          <w:rFonts w:ascii="Times New Roman" w:hAnsi="Times New Roman"/>
          <w:sz w:val="24"/>
          <w:szCs w:val="24"/>
        </w:rPr>
        <w:t xml:space="preserve"> отходов. </w:t>
      </w:r>
    </w:p>
    <w:p w:rsidR="00263AED" w:rsidRDefault="00263AED" w:rsidP="002B6260">
      <w:pPr>
        <w:pStyle w:val="11"/>
        <w:ind w:firstLine="709"/>
        <w:jc w:val="both"/>
        <w:rPr>
          <w:rFonts w:ascii="Times New Roman" w:hAnsi="Times New Roman"/>
          <w:sz w:val="24"/>
          <w:szCs w:val="24"/>
        </w:rPr>
      </w:pPr>
      <w:r>
        <w:rPr>
          <w:rFonts w:ascii="Times New Roman" w:hAnsi="Times New Roman"/>
          <w:sz w:val="24"/>
          <w:szCs w:val="24"/>
        </w:rPr>
        <w:t xml:space="preserve"> </w:t>
      </w:r>
      <w:r w:rsidRPr="008B43F8">
        <w:rPr>
          <w:rFonts w:ascii="Times New Roman" w:hAnsi="Times New Roman"/>
          <w:sz w:val="24"/>
          <w:szCs w:val="24"/>
        </w:rPr>
        <w:t>Для осуществления данных мероприятий в зонах жилой застройки, а также</w:t>
      </w:r>
      <w:r>
        <w:rPr>
          <w:rFonts w:ascii="Times New Roman" w:hAnsi="Times New Roman"/>
          <w:sz w:val="24"/>
          <w:szCs w:val="24"/>
        </w:rPr>
        <w:t xml:space="preserve"> </w:t>
      </w:r>
      <w:r w:rsidRPr="00917B5C">
        <w:rPr>
          <w:rFonts w:ascii="Times New Roman" w:hAnsi="Times New Roman"/>
          <w:sz w:val="24"/>
          <w:szCs w:val="24"/>
        </w:rPr>
        <w:t>возле зданий и сооружений общественного назначения планируется разместить специальные площадки для мусоросборников — контейнерные площадки. Они должны иметь твердое водонепроницаемое покрытие, ограждение и отделяться живой изгородью зеленых насаждений.</w:t>
      </w:r>
    </w:p>
    <w:p w:rsidR="00A570AE" w:rsidRPr="00A570AE" w:rsidRDefault="00A570AE" w:rsidP="002B6260">
      <w:pPr>
        <w:pStyle w:val="11"/>
        <w:ind w:firstLine="709"/>
        <w:jc w:val="both"/>
        <w:rPr>
          <w:rFonts w:ascii="Times New Roman" w:eastAsiaTheme="minorHAnsi" w:hAnsi="Times New Roman"/>
          <w:bCs/>
          <w:sz w:val="24"/>
          <w:szCs w:val="24"/>
        </w:rPr>
      </w:pPr>
      <w:r w:rsidRPr="00A570AE">
        <w:rPr>
          <w:rFonts w:ascii="Times New Roman" w:eastAsiaTheme="minorHAnsi" w:hAnsi="Times New Roman"/>
          <w:bCs/>
          <w:sz w:val="24"/>
          <w:szCs w:val="24"/>
        </w:rPr>
        <w:t xml:space="preserve">В настоящий момент на основании «Правил благоустройства и застройки» существует контейнерная и </w:t>
      </w:r>
      <w:r w:rsidR="0003434E">
        <w:rPr>
          <w:rFonts w:ascii="Times New Roman" w:eastAsiaTheme="minorHAnsi" w:hAnsi="Times New Roman"/>
          <w:bCs/>
          <w:sz w:val="24"/>
          <w:szCs w:val="24"/>
        </w:rPr>
        <w:t>поведерная</w:t>
      </w:r>
      <w:r w:rsidRPr="00A570AE">
        <w:rPr>
          <w:rFonts w:ascii="Times New Roman" w:eastAsiaTheme="minorHAnsi" w:hAnsi="Times New Roman"/>
          <w:bCs/>
          <w:sz w:val="24"/>
          <w:szCs w:val="24"/>
        </w:rPr>
        <w:t xml:space="preserve"> схема очистки территории.</w:t>
      </w:r>
    </w:p>
    <w:p w:rsidR="00A570AE" w:rsidRPr="00A570AE" w:rsidRDefault="0003434E" w:rsidP="002B6260">
      <w:pPr>
        <w:pStyle w:val="11"/>
        <w:ind w:firstLine="709"/>
        <w:jc w:val="both"/>
        <w:rPr>
          <w:rFonts w:ascii="Times New Roman" w:eastAsiaTheme="minorHAnsi" w:hAnsi="Times New Roman"/>
          <w:bCs/>
          <w:sz w:val="24"/>
          <w:szCs w:val="24"/>
        </w:rPr>
      </w:pPr>
      <w:r>
        <w:rPr>
          <w:rFonts w:ascii="Times New Roman" w:eastAsiaTheme="minorHAnsi" w:hAnsi="Times New Roman"/>
          <w:bCs/>
          <w:sz w:val="24"/>
          <w:szCs w:val="24"/>
        </w:rPr>
        <w:t>Поведерным, уличным</w:t>
      </w:r>
      <w:r w:rsidR="00A570AE" w:rsidRPr="00A570AE">
        <w:rPr>
          <w:rFonts w:ascii="Times New Roman" w:eastAsiaTheme="minorHAnsi" w:hAnsi="Times New Roman"/>
          <w:bCs/>
          <w:sz w:val="24"/>
          <w:szCs w:val="24"/>
        </w:rPr>
        <w:t xml:space="preserve"> сбором охвачены </w:t>
      </w:r>
      <w:r>
        <w:rPr>
          <w:rFonts w:ascii="Times New Roman" w:eastAsiaTheme="minorHAnsi" w:hAnsi="Times New Roman"/>
          <w:bCs/>
          <w:sz w:val="24"/>
          <w:szCs w:val="24"/>
        </w:rPr>
        <w:t>60</w:t>
      </w:r>
      <w:r w:rsidR="00A570AE" w:rsidRPr="00A570AE">
        <w:rPr>
          <w:rFonts w:ascii="Times New Roman" w:eastAsiaTheme="minorHAnsi" w:hAnsi="Times New Roman"/>
          <w:bCs/>
          <w:sz w:val="24"/>
          <w:szCs w:val="24"/>
        </w:rPr>
        <w:t>% населения и часть малого бизнеса.</w:t>
      </w:r>
    </w:p>
    <w:p w:rsidR="00A570AE" w:rsidRDefault="00A570AE" w:rsidP="002B6260">
      <w:pPr>
        <w:pStyle w:val="11"/>
        <w:ind w:firstLine="709"/>
        <w:jc w:val="both"/>
        <w:rPr>
          <w:rFonts w:ascii="Times New Roman" w:eastAsiaTheme="minorHAnsi" w:hAnsi="Times New Roman"/>
          <w:bCs/>
          <w:sz w:val="24"/>
          <w:szCs w:val="24"/>
        </w:rPr>
      </w:pPr>
      <w:r w:rsidRPr="00A570AE">
        <w:rPr>
          <w:rFonts w:ascii="Times New Roman" w:eastAsiaTheme="minorHAnsi" w:hAnsi="Times New Roman"/>
          <w:bCs/>
          <w:sz w:val="24"/>
          <w:szCs w:val="24"/>
        </w:rPr>
        <w:t xml:space="preserve">Территория </w:t>
      </w:r>
      <w:r w:rsidR="0003434E">
        <w:rPr>
          <w:rFonts w:ascii="Times New Roman" w:eastAsiaTheme="minorHAnsi" w:hAnsi="Times New Roman"/>
          <w:bCs/>
          <w:sz w:val="24"/>
          <w:szCs w:val="24"/>
        </w:rPr>
        <w:t>Калининского</w:t>
      </w:r>
      <w:r w:rsidRPr="00A570AE">
        <w:rPr>
          <w:rFonts w:ascii="Times New Roman" w:eastAsiaTheme="minorHAnsi" w:hAnsi="Times New Roman"/>
          <w:bCs/>
          <w:sz w:val="24"/>
          <w:szCs w:val="24"/>
        </w:rPr>
        <w:t xml:space="preserve"> сельского поселения убирается мусоровозами предприятия </w:t>
      </w:r>
      <w:r w:rsidR="0003434E" w:rsidRPr="00911C1D">
        <w:rPr>
          <w:rFonts w:ascii="Times New Roman" w:hAnsi="Times New Roman"/>
          <w:color w:val="000000"/>
          <w:sz w:val="24"/>
          <w:szCs w:val="24"/>
        </w:rPr>
        <w:t>МУП «Благоустройство»</w:t>
      </w:r>
      <w:r w:rsidR="0003434E">
        <w:rPr>
          <w:rFonts w:ascii="Times New Roman" w:hAnsi="Times New Roman"/>
          <w:color w:val="000000"/>
          <w:sz w:val="24"/>
          <w:szCs w:val="24"/>
        </w:rPr>
        <w:t xml:space="preserve">, </w:t>
      </w:r>
      <w:r w:rsidR="0003434E">
        <w:rPr>
          <w:rFonts w:ascii="Times New Roman" w:eastAsiaTheme="minorHAnsi" w:hAnsi="Times New Roman"/>
          <w:bCs/>
          <w:sz w:val="24"/>
          <w:szCs w:val="24"/>
        </w:rPr>
        <w:t>ГАЗ-КО-440-2-1шт.,</w:t>
      </w:r>
      <w:r w:rsidRPr="00A570AE">
        <w:rPr>
          <w:rFonts w:ascii="Times New Roman" w:eastAsiaTheme="minorHAnsi" w:hAnsi="Times New Roman"/>
          <w:bCs/>
          <w:sz w:val="24"/>
          <w:szCs w:val="24"/>
        </w:rPr>
        <w:t xml:space="preserve"> </w:t>
      </w:r>
      <w:r w:rsidR="0003434E">
        <w:rPr>
          <w:rFonts w:ascii="Times New Roman" w:eastAsiaTheme="minorHAnsi" w:hAnsi="Times New Roman"/>
          <w:bCs/>
          <w:sz w:val="24"/>
          <w:szCs w:val="24"/>
        </w:rPr>
        <w:t>ГАЗ-КО-440-1 шт.,</w:t>
      </w:r>
      <w:r w:rsidRPr="00A570AE">
        <w:rPr>
          <w:rFonts w:ascii="Times New Roman" w:eastAsiaTheme="minorHAnsi" w:hAnsi="Times New Roman"/>
          <w:bCs/>
          <w:sz w:val="24"/>
          <w:szCs w:val="24"/>
        </w:rPr>
        <w:t xml:space="preserve"> </w:t>
      </w:r>
      <w:r w:rsidR="0003434E">
        <w:rPr>
          <w:rFonts w:ascii="Times New Roman" w:eastAsiaTheme="minorHAnsi" w:hAnsi="Times New Roman"/>
          <w:bCs/>
          <w:sz w:val="24"/>
          <w:szCs w:val="24"/>
        </w:rPr>
        <w:t>КАМАЗ-1 шт. Сбор ТКО на контейнерных площадках, (многоквартирные дома (МКД), предприятия) – 2 раза в неделю;</w:t>
      </w:r>
    </w:p>
    <w:p w:rsidR="0003434E" w:rsidRPr="00710444" w:rsidRDefault="0003434E" w:rsidP="002B6260">
      <w:pPr>
        <w:pStyle w:val="11"/>
        <w:ind w:firstLine="709"/>
        <w:jc w:val="both"/>
        <w:rPr>
          <w:rFonts w:ascii="Times New Roman" w:eastAsiaTheme="minorHAnsi" w:hAnsi="Times New Roman"/>
          <w:bCs/>
          <w:sz w:val="24"/>
          <w:szCs w:val="24"/>
        </w:rPr>
      </w:pPr>
      <w:r>
        <w:rPr>
          <w:rFonts w:ascii="Times New Roman" w:eastAsiaTheme="minorHAnsi" w:hAnsi="Times New Roman"/>
          <w:bCs/>
          <w:sz w:val="24"/>
          <w:szCs w:val="24"/>
        </w:rPr>
        <w:lastRenderedPageBreak/>
        <w:t>Уличный, поведерный сбор от населения ст. Калининской, от частного жилого фонда, по дням недели- 1 раз в неделю.</w:t>
      </w:r>
    </w:p>
    <w:p w:rsidR="00710444" w:rsidRPr="00710444" w:rsidRDefault="00710444" w:rsidP="002B6260">
      <w:pPr>
        <w:pStyle w:val="11"/>
        <w:ind w:firstLine="709"/>
        <w:jc w:val="both"/>
        <w:rPr>
          <w:rFonts w:ascii="Times New Roman" w:hAnsi="Times New Roman"/>
          <w:sz w:val="24"/>
          <w:szCs w:val="24"/>
        </w:rPr>
      </w:pPr>
      <w:r w:rsidRPr="00710444">
        <w:rPr>
          <w:rFonts w:ascii="Times New Roman" w:hAnsi="Times New Roman"/>
          <w:sz w:val="24"/>
          <w:szCs w:val="24"/>
        </w:rPr>
        <w:t>Согласно</w:t>
      </w:r>
      <w:r w:rsidR="003B2A98">
        <w:rPr>
          <w:rFonts w:ascii="Times New Roman" w:hAnsi="Times New Roman"/>
          <w:sz w:val="24"/>
          <w:szCs w:val="24"/>
        </w:rPr>
        <w:t xml:space="preserve"> </w:t>
      </w:r>
      <w:r w:rsidRPr="00710444">
        <w:rPr>
          <w:rFonts w:ascii="Times New Roman" w:hAnsi="Times New Roman"/>
          <w:sz w:val="24"/>
          <w:szCs w:val="24"/>
        </w:rPr>
        <w:t xml:space="preserve"> </w:t>
      </w:r>
      <w:r w:rsidRPr="00710444">
        <w:rPr>
          <w:rFonts w:ascii="Times New Roman" w:eastAsiaTheme="minorHAnsi" w:hAnsi="Times New Roman"/>
          <w:bCs/>
          <w:sz w:val="24"/>
          <w:szCs w:val="24"/>
        </w:rPr>
        <w:t>г</w:t>
      </w:r>
      <w:r w:rsidRPr="00710444">
        <w:rPr>
          <w:rFonts w:ascii="Times New Roman" w:hAnsi="Times New Roman"/>
          <w:sz w:val="24"/>
          <w:szCs w:val="24"/>
        </w:rPr>
        <w:t xml:space="preserve">енерального плана предлагается расширение планово-регулярной системы сбора и удаления коммунальных отходов.  </w:t>
      </w:r>
    </w:p>
    <w:p w:rsidR="00263AED" w:rsidRPr="008978E7" w:rsidRDefault="00710444" w:rsidP="002B6260">
      <w:pPr>
        <w:pStyle w:val="11"/>
        <w:ind w:firstLine="709"/>
        <w:jc w:val="both"/>
        <w:rPr>
          <w:rFonts w:ascii="Times New Roman" w:hAnsi="Times New Roman"/>
          <w:sz w:val="24"/>
          <w:szCs w:val="24"/>
        </w:rPr>
      </w:pPr>
      <w:r w:rsidRPr="00710444">
        <w:rPr>
          <w:rFonts w:ascii="Times New Roman" w:hAnsi="Times New Roman"/>
          <w:sz w:val="24"/>
          <w:szCs w:val="24"/>
        </w:rPr>
        <w:t xml:space="preserve">Санитарная очистка территории предусматривается с переходом от смешанной системы к контейнерной по мере увеличения </w:t>
      </w:r>
      <w:r>
        <w:rPr>
          <w:rFonts w:ascii="Times New Roman" w:hAnsi="Times New Roman"/>
          <w:sz w:val="24"/>
          <w:szCs w:val="24"/>
        </w:rPr>
        <w:t xml:space="preserve"> процента</w:t>
      </w:r>
      <w:r w:rsidR="002B6260">
        <w:rPr>
          <w:rFonts w:ascii="Times New Roman" w:hAnsi="Times New Roman"/>
          <w:sz w:val="24"/>
          <w:szCs w:val="24"/>
        </w:rPr>
        <w:t xml:space="preserve"> абоне</w:t>
      </w:r>
      <w:r w:rsidRPr="00710444">
        <w:rPr>
          <w:rFonts w:ascii="Times New Roman" w:hAnsi="Times New Roman"/>
          <w:sz w:val="24"/>
          <w:szCs w:val="24"/>
        </w:rPr>
        <w:t>зации населения свыше 60%.</w:t>
      </w:r>
    </w:p>
    <w:p w:rsidR="00263AED" w:rsidRPr="008978E7" w:rsidRDefault="00263AED" w:rsidP="002B6260">
      <w:pPr>
        <w:pStyle w:val="11"/>
        <w:ind w:firstLine="709"/>
        <w:jc w:val="both"/>
        <w:rPr>
          <w:rFonts w:ascii="Times New Roman" w:hAnsi="Times New Roman"/>
          <w:color w:val="000000"/>
          <w:sz w:val="24"/>
          <w:szCs w:val="24"/>
        </w:rPr>
      </w:pPr>
      <w:r w:rsidRPr="008978E7">
        <w:rPr>
          <w:rFonts w:ascii="Times New Roman" w:hAnsi="Times New Roman"/>
          <w:sz w:val="24"/>
          <w:szCs w:val="24"/>
        </w:rPr>
        <w:t xml:space="preserve">Санитарная очистка поселения проектируется по контейнерному варианту сбора твердых бытовых отходов с нормативными сроками временного хранения в контейнерах. Отходы собираются в мусоросборники, расположенные на площадках по внутренним проездам жилой застройки, для обеспечения удобного подъезда мусоровозов, </w:t>
      </w:r>
      <w:r w:rsidRPr="008978E7">
        <w:rPr>
          <w:rFonts w:ascii="Times New Roman" w:hAnsi="Times New Roman"/>
          <w:color w:val="000000"/>
          <w:sz w:val="24"/>
          <w:szCs w:val="24"/>
        </w:rPr>
        <w:t>в зонах жилой застройки, а также возле зданий и сооружений общественного назначения: учреждений, магазинов, на территориях школ, рынков и т.п.</w:t>
      </w:r>
      <w:r w:rsidRPr="008978E7">
        <w:rPr>
          <w:rFonts w:ascii="Times New Roman" w:hAnsi="Times New Roman"/>
          <w:sz w:val="24"/>
          <w:szCs w:val="24"/>
        </w:rPr>
        <w:t xml:space="preserve"> </w:t>
      </w:r>
      <w:r>
        <w:rPr>
          <w:rFonts w:ascii="Times New Roman" w:hAnsi="Times New Roman"/>
          <w:sz w:val="24"/>
          <w:szCs w:val="24"/>
        </w:rPr>
        <w:t xml:space="preserve">     </w:t>
      </w:r>
      <w:r w:rsidRPr="008978E7">
        <w:rPr>
          <w:rFonts w:ascii="Times New Roman" w:hAnsi="Times New Roman"/>
          <w:sz w:val="24"/>
          <w:szCs w:val="24"/>
        </w:rPr>
        <w:t>Площадки для мусоросборников проектируются бетонированными изолированно от мест отдыха и отделяются зелеными насаждениями. При этом</w:t>
      </w:r>
      <w:r w:rsidRPr="008978E7">
        <w:rPr>
          <w:rFonts w:ascii="Times New Roman" w:hAnsi="Times New Roman"/>
          <w:color w:val="000000"/>
          <w:sz w:val="24"/>
          <w:szCs w:val="24"/>
        </w:rPr>
        <w:t xml:space="preserve"> контейнерные площадки располагают на расстоянии не ближе </w:t>
      </w:r>
      <w:smartTag w:uri="urn:schemas-microsoft-com:office:smarttags" w:element="metricconverter">
        <w:smartTagPr>
          <w:attr w:name="ProductID" w:val="20 метров"/>
        </w:smartTagPr>
        <w:r w:rsidRPr="003B7F3C">
          <w:rPr>
            <w:rFonts w:ascii="Times New Roman" w:hAnsi="Times New Roman"/>
            <w:color w:val="000000"/>
            <w:sz w:val="24"/>
            <w:szCs w:val="24"/>
          </w:rPr>
          <w:t>20 метров</w:t>
        </w:r>
      </w:smartTag>
      <w:r w:rsidRPr="008978E7">
        <w:rPr>
          <w:rFonts w:ascii="Times New Roman" w:hAnsi="Times New Roman"/>
          <w:color w:val="000000"/>
          <w:sz w:val="24"/>
          <w:szCs w:val="24"/>
        </w:rPr>
        <w:t xml:space="preserve"> от окон жилых и общественных зданий, детских и спортивных площадок, мест отдыха.</w:t>
      </w:r>
    </w:p>
    <w:p w:rsidR="00263AED" w:rsidRDefault="00263AED" w:rsidP="002B6260">
      <w:pPr>
        <w:pStyle w:val="11"/>
        <w:ind w:firstLine="709"/>
        <w:jc w:val="both"/>
        <w:rPr>
          <w:rFonts w:ascii="Times New Roman" w:hAnsi="Times New Roman"/>
          <w:sz w:val="24"/>
          <w:szCs w:val="24"/>
          <w:lang w:eastAsia="ar-SA"/>
        </w:rPr>
      </w:pPr>
      <w:r w:rsidRPr="008978E7">
        <w:rPr>
          <w:rFonts w:ascii="Times New Roman" w:hAnsi="Times New Roman"/>
          <w:color w:val="000000"/>
          <w:sz w:val="24"/>
          <w:szCs w:val="24"/>
        </w:rPr>
        <w:t>Площадки для установки сборников должны быть ограждены, иметь твердое водонепроницаемое покрытие с уклоном в сторону проезжей части 0,02%, быть удобны в отношении их уборки и мойки.</w:t>
      </w:r>
      <w:r>
        <w:rPr>
          <w:rFonts w:ascii="Times New Roman" w:hAnsi="Times New Roman"/>
          <w:sz w:val="24"/>
          <w:szCs w:val="24"/>
          <w:lang w:eastAsia="ar-SA"/>
        </w:rPr>
        <w:t xml:space="preserve"> </w:t>
      </w:r>
      <w:r w:rsidRPr="008978E7">
        <w:rPr>
          <w:rFonts w:ascii="Times New Roman" w:hAnsi="Times New Roman"/>
          <w:sz w:val="24"/>
          <w:szCs w:val="24"/>
          <w:lang w:eastAsia="ar-SA"/>
        </w:rPr>
        <w:t>При реализации данной схемы обращения с отходами опасность загрязнения окружающей среды на планируемой территории практически отсутствует.</w:t>
      </w:r>
    </w:p>
    <w:p w:rsidR="002F6CE3" w:rsidRDefault="002F6CE3" w:rsidP="002F6CE3">
      <w:pPr>
        <w:pStyle w:val="aa"/>
        <w:ind w:firstLine="709"/>
        <w:rPr>
          <w:rFonts w:ascii="Times New Roman" w:hAnsi="Times New Roman" w:cs="Times New Roman"/>
          <w:sz w:val="24"/>
          <w:szCs w:val="24"/>
        </w:rPr>
      </w:pPr>
      <w:r w:rsidRPr="00D0095B">
        <w:rPr>
          <w:rFonts w:ascii="Times New Roman" w:hAnsi="Times New Roman" w:cs="Times New Roman"/>
          <w:sz w:val="24"/>
          <w:szCs w:val="24"/>
        </w:rPr>
        <w:t>В ст.Калининской канализацией охвачены многоквартирные дома микрорайона в центральной части. Расход сточных вод, поступающих на существующие очистные сооружения – 1,1 тыс. м</w:t>
      </w:r>
      <w:r w:rsidRPr="00D0095B">
        <w:rPr>
          <w:rFonts w:ascii="Times New Roman" w:hAnsi="Times New Roman" w:cs="Times New Roman"/>
          <w:sz w:val="24"/>
          <w:szCs w:val="24"/>
          <w:vertAlign w:val="superscript"/>
        </w:rPr>
        <w:t>3</w:t>
      </w:r>
      <w:r w:rsidRPr="00D0095B">
        <w:rPr>
          <w:rFonts w:ascii="Times New Roman" w:hAnsi="Times New Roman" w:cs="Times New Roman"/>
          <w:sz w:val="24"/>
          <w:szCs w:val="24"/>
        </w:rPr>
        <w:t>/сут.,</w:t>
      </w:r>
      <w:r>
        <w:rPr>
          <w:rFonts w:ascii="Times New Roman" w:hAnsi="Times New Roman" w:cs="Times New Roman"/>
          <w:sz w:val="24"/>
          <w:szCs w:val="24"/>
        </w:rPr>
        <w:t xml:space="preserve">(фактически 07-08 </w:t>
      </w:r>
      <w:r w:rsidRPr="00D0095B">
        <w:rPr>
          <w:rFonts w:ascii="Times New Roman" w:hAnsi="Times New Roman" w:cs="Times New Roman"/>
          <w:sz w:val="24"/>
          <w:szCs w:val="24"/>
        </w:rPr>
        <w:t>тыс. м</w:t>
      </w:r>
      <w:r w:rsidRPr="00D0095B">
        <w:rPr>
          <w:rFonts w:ascii="Times New Roman" w:hAnsi="Times New Roman" w:cs="Times New Roman"/>
          <w:sz w:val="24"/>
          <w:szCs w:val="24"/>
          <w:vertAlign w:val="superscript"/>
        </w:rPr>
        <w:t>3</w:t>
      </w:r>
      <w:r w:rsidRPr="00D0095B">
        <w:rPr>
          <w:rFonts w:ascii="Times New Roman" w:hAnsi="Times New Roman" w:cs="Times New Roman"/>
          <w:sz w:val="24"/>
          <w:szCs w:val="24"/>
        </w:rPr>
        <w:t>/сут</w:t>
      </w:r>
      <w:r>
        <w:rPr>
          <w:rFonts w:ascii="Times New Roman" w:hAnsi="Times New Roman" w:cs="Times New Roman"/>
          <w:sz w:val="24"/>
          <w:szCs w:val="24"/>
        </w:rPr>
        <w:t>)</w:t>
      </w:r>
      <w:r w:rsidRPr="00D0095B">
        <w:rPr>
          <w:rFonts w:ascii="Times New Roman" w:hAnsi="Times New Roman" w:cs="Times New Roman"/>
          <w:sz w:val="24"/>
          <w:szCs w:val="24"/>
        </w:rPr>
        <w:t xml:space="preserve"> очистка – биологическая. </w:t>
      </w:r>
    </w:p>
    <w:p w:rsidR="009957AF" w:rsidRDefault="009957AF" w:rsidP="009957AF">
      <w:pPr>
        <w:pStyle w:val="aa"/>
        <w:ind w:firstLine="709"/>
        <w:rPr>
          <w:rFonts w:ascii="Times New Roman" w:hAnsi="Times New Roman" w:cs="Times New Roman"/>
          <w:sz w:val="24"/>
          <w:szCs w:val="24"/>
        </w:rPr>
      </w:pPr>
      <w:r w:rsidRPr="009957AF">
        <w:rPr>
          <w:rFonts w:ascii="Times New Roman" w:hAnsi="Times New Roman" w:cs="Times New Roman"/>
          <w:sz w:val="24"/>
          <w:szCs w:val="24"/>
        </w:rPr>
        <w:t>Сети дождевой канализации предназначенные для отвода атмосферных вод с территории проездов, крыш и газонов в поселении отсутствуют.</w:t>
      </w:r>
    </w:p>
    <w:p w:rsidR="00792A8D" w:rsidRPr="00792A8D" w:rsidRDefault="00792A8D" w:rsidP="00792A8D">
      <w:pPr>
        <w:pStyle w:val="aa"/>
        <w:ind w:firstLine="709"/>
        <w:rPr>
          <w:rFonts w:ascii="Times New Roman" w:hAnsi="Times New Roman" w:cs="Times New Roman"/>
          <w:sz w:val="24"/>
          <w:szCs w:val="24"/>
        </w:rPr>
      </w:pPr>
      <w:r w:rsidRPr="00792A8D">
        <w:rPr>
          <w:rFonts w:ascii="Times New Roman" w:hAnsi="Times New Roman" w:cs="Times New Roman"/>
          <w:sz w:val="24"/>
          <w:szCs w:val="24"/>
        </w:rPr>
        <w:t xml:space="preserve">Особо загрязненные поверхностные стоки, которые образуются в период выпадения дождей, таяния снежного покрова и мойки дорожных покрытий перед сбросом в водоем должны подвергаться очистке на локальных очистных сооружениях. </w:t>
      </w:r>
    </w:p>
    <w:p w:rsidR="00792A8D" w:rsidRPr="00792A8D" w:rsidRDefault="00792A8D" w:rsidP="00792A8D">
      <w:pPr>
        <w:pStyle w:val="aa"/>
        <w:ind w:firstLine="709"/>
        <w:rPr>
          <w:rFonts w:ascii="Times New Roman" w:hAnsi="Times New Roman" w:cs="Times New Roman"/>
          <w:sz w:val="24"/>
          <w:szCs w:val="24"/>
        </w:rPr>
      </w:pPr>
      <w:r w:rsidRPr="00792A8D">
        <w:rPr>
          <w:rFonts w:ascii="Times New Roman" w:hAnsi="Times New Roman" w:cs="Times New Roman"/>
          <w:sz w:val="24"/>
          <w:szCs w:val="24"/>
        </w:rPr>
        <w:t xml:space="preserve">Поверхностный сток с селитебных территорий и площадок предприятий является одним из интенсивных источников загрязнения окружающей среды различными примесями природного и техногенного происхождения. Водным законодательством РФ запрещается сбрасывать в водные объекты неочищенные до установленных нормативов дождевые, талые и поливомоечные воды, организованно отводимые с селитебных </w:t>
      </w:r>
    </w:p>
    <w:p w:rsidR="00792A8D" w:rsidRPr="00792A8D" w:rsidRDefault="00792A8D" w:rsidP="00792A8D">
      <w:pPr>
        <w:pStyle w:val="aa"/>
        <w:rPr>
          <w:rFonts w:ascii="Times New Roman" w:hAnsi="Times New Roman" w:cs="Times New Roman"/>
          <w:sz w:val="24"/>
          <w:szCs w:val="24"/>
        </w:rPr>
      </w:pPr>
      <w:r w:rsidRPr="00792A8D">
        <w:rPr>
          <w:rFonts w:ascii="Times New Roman" w:hAnsi="Times New Roman" w:cs="Times New Roman"/>
          <w:sz w:val="24"/>
          <w:szCs w:val="24"/>
        </w:rPr>
        <w:t xml:space="preserve">территорий и площадок предприятий. </w:t>
      </w:r>
    </w:p>
    <w:p w:rsidR="00792A8D" w:rsidRPr="009957AF" w:rsidRDefault="00792A8D" w:rsidP="009957AF">
      <w:pPr>
        <w:pStyle w:val="aa"/>
        <w:ind w:firstLine="709"/>
        <w:rPr>
          <w:rFonts w:ascii="Times New Roman" w:hAnsi="Times New Roman" w:cs="Times New Roman"/>
          <w:sz w:val="24"/>
          <w:szCs w:val="24"/>
        </w:rPr>
      </w:pPr>
    </w:p>
    <w:p w:rsidR="009957AF" w:rsidRPr="00D0095B" w:rsidRDefault="009957AF" w:rsidP="002F6CE3">
      <w:pPr>
        <w:pStyle w:val="aa"/>
        <w:ind w:firstLine="709"/>
        <w:rPr>
          <w:rFonts w:ascii="Times New Roman" w:hAnsi="Times New Roman" w:cs="Times New Roman"/>
          <w:sz w:val="24"/>
          <w:szCs w:val="24"/>
        </w:rPr>
      </w:pPr>
    </w:p>
    <w:p w:rsidR="00D0095B" w:rsidRPr="002B6260" w:rsidRDefault="00D0095B" w:rsidP="002F6CE3">
      <w:pPr>
        <w:pStyle w:val="11"/>
        <w:jc w:val="both"/>
        <w:rPr>
          <w:rFonts w:ascii="Times New Roman" w:hAnsi="Times New Roman"/>
          <w:color w:val="000000"/>
          <w:sz w:val="24"/>
          <w:szCs w:val="24"/>
        </w:rPr>
      </w:pPr>
    </w:p>
    <w:p w:rsidR="00263AED" w:rsidRDefault="00263AED" w:rsidP="000F7FC2">
      <w:pPr>
        <w:pStyle w:val="Default"/>
        <w:rPr>
          <w:sz w:val="28"/>
          <w:szCs w:val="28"/>
        </w:rPr>
      </w:pPr>
    </w:p>
    <w:p w:rsidR="000F7FC2" w:rsidRDefault="00683C4A" w:rsidP="00670435">
      <w:pPr>
        <w:pStyle w:val="Default"/>
        <w:ind w:left="1245"/>
        <w:jc w:val="center"/>
        <w:rPr>
          <w:b/>
          <w:bCs/>
          <w:sz w:val="28"/>
          <w:szCs w:val="28"/>
        </w:rPr>
      </w:pPr>
      <w:r>
        <w:rPr>
          <w:b/>
          <w:bCs/>
          <w:sz w:val="28"/>
          <w:szCs w:val="28"/>
        </w:rPr>
        <w:t>4</w:t>
      </w:r>
      <w:r w:rsidR="00670435">
        <w:rPr>
          <w:b/>
          <w:bCs/>
          <w:sz w:val="28"/>
          <w:szCs w:val="28"/>
        </w:rPr>
        <w:t>.4.2</w:t>
      </w:r>
      <w:r w:rsidR="000F7FC2">
        <w:rPr>
          <w:b/>
          <w:bCs/>
          <w:sz w:val="28"/>
          <w:szCs w:val="28"/>
        </w:rPr>
        <w:t>. Нормы накопления и объемы образующихся бытовых отходов</w:t>
      </w:r>
    </w:p>
    <w:p w:rsidR="006B02D9" w:rsidRDefault="006B02D9" w:rsidP="00670435">
      <w:pPr>
        <w:pStyle w:val="Default"/>
        <w:ind w:left="1245"/>
        <w:jc w:val="center"/>
        <w:rPr>
          <w:b/>
          <w:bCs/>
          <w:sz w:val="28"/>
          <w:szCs w:val="28"/>
        </w:rPr>
      </w:pPr>
    </w:p>
    <w:p w:rsidR="000F7FC2" w:rsidRPr="000F7FC2" w:rsidRDefault="000F7FC2" w:rsidP="00823E47">
      <w:pPr>
        <w:pStyle w:val="Default"/>
        <w:ind w:firstLine="709"/>
        <w:jc w:val="both"/>
      </w:pPr>
      <w:r w:rsidRPr="000F7FC2">
        <w:t xml:space="preserve">К твердым </w:t>
      </w:r>
      <w:r w:rsidR="00980FDA">
        <w:t>коммунальным</w:t>
      </w:r>
      <w:r w:rsidRPr="000F7FC2">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w:t>
      </w:r>
    </w:p>
    <w:p w:rsidR="000F7FC2" w:rsidRDefault="000F7FC2" w:rsidP="00823E47">
      <w:pPr>
        <w:pStyle w:val="Default"/>
        <w:ind w:firstLine="709"/>
        <w:jc w:val="both"/>
      </w:pPr>
      <w:r w:rsidRPr="000F7FC2">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rsidR="000F7FC2" w:rsidRDefault="000F7FC2" w:rsidP="00823E47">
      <w:pPr>
        <w:pStyle w:val="Default"/>
        <w:ind w:firstLine="709"/>
        <w:jc w:val="both"/>
      </w:pPr>
      <w:r w:rsidRPr="000F7FC2">
        <w:lastRenderedPageBreak/>
        <w:t xml:space="preserve">Норма накопления твердых </w:t>
      </w:r>
      <w:r w:rsidR="00980FDA" w:rsidRPr="0023282B">
        <w:t>коммунальных</w:t>
      </w:r>
      <w:r w:rsidRPr="000F7FC2">
        <w:t xml:space="preserve">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w:t>
      </w:r>
      <w:r w:rsidR="00980FDA">
        <w:t xml:space="preserve"> </w:t>
      </w:r>
      <w:r w:rsidRPr="000F7FC2">
        <w:t>отходов.</w:t>
      </w:r>
      <w:r w:rsidRPr="000F7FC2">
        <w:rPr>
          <w:sz w:val="28"/>
          <w:szCs w:val="28"/>
        </w:rPr>
        <w:t xml:space="preserve"> </w:t>
      </w:r>
      <w:r w:rsidRPr="000F7FC2">
        <w:t>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r w:rsidR="006C6A88">
        <w:t xml:space="preserve"> </w:t>
      </w:r>
      <w:r w:rsidR="00772FE7" w:rsidRPr="000F7FC2">
        <w:t>р норм накопления отходов и определение их по утвержденным методикам.</w:t>
      </w:r>
      <w:r w:rsidR="00772FE7">
        <w:t xml:space="preserve"> </w:t>
      </w:r>
      <w:r w:rsidR="00772FE7" w:rsidRPr="00F0232F">
        <w:t xml:space="preserve">На сегодняшний день </w:t>
      </w:r>
      <w:r w:rsidR="00F739C8">
        <w:t>Калининское</w:t>
      </w:r>
      <w:r w:rsidR="00772FE7" w:rsidRPr="00F0232F">
        <w:t xml:space="preserve"> сельское пос</w:t>
      </w:r>
      <w:r w:rsidR="00772FE7">
        <w:t>еление имеет нормы накопления ТК</w:t>
      </w:r>
      <w:r w:rsidR="00772FE7" w:rsidRPr="00F0232F">
        <w:t>О для населения и для объектов общественного назначения и предприятий муниципального образования, разработанные</w:t>
      </w:r>
      <w:r w:rsidR="00772FE7">
        <w:t xml:space="preserve"> в составе </w:t>
      </w:r>
      <w:r w:rsidR="00772FE7" w:rsidRPr="0045796B">
        <w:t>Генерального плана поселения:</w:t>
      </w:r>
    </w:p>
    <w:p w:rsidR="004F07F2" w:rsidRDefault="004F07F2" w:rsidP="000F7FC2">
      <w:pPr>
        <w:pStyle w:val="Default"/>
        <w:jc w:val="both"/>
      </w:pPr>
    </w:p>
    <w:p w:rsidR="004F07F2" w:rsidRDefault="004F07F2" w:rsidP="000D2B6A">
      <w:pPr>
        <w:pStyle w:val="aa"/>
        <w:jc w:val="center"/>
        <w:rPr>
          <w:rFonts w:ascii="Times New Roman" w:hAnsi="Times New Roman" w:cs="Times New Roman"/>
          <w:b/>
          <w:spacing w:val="5"/>
          <w:sz w:val="24"/>
          <w:szCs w:val="24"/>
        </w:rPr>
      </w:pPr>
      <w:r w:rsidRPr="00C352E6">
        <w:rPr>
          <w:rFonts w:ascii="Times New Roman" w:hAnsi="Times New Roman" w:cs="Times New Roman"/>
          <w:b/>
          <w:sz w:val="24"/>
          <w:szCs w:val="24"/>
        </w:rPr>
        <w:t>Количество муниципальных отходов на расчё</w:t>
      </w:r>
      <w:r w:rsidR="00254AF0" w:rsidRPr="00C352E6">
        <w:rPr>
          <w:rFonts w:ascii="Times New Roman" w:hAnsi="Times New Roman" w:cs="Times New Roman"/>
          <w:b/>
          <w:sz w:val="24"/>
          <w:szCs w:val="24"/>
        </w:rPr>
        <w:t>тный срок</w:t>
      </w:r>
      <w:r w:rsidR="0075386E" w:rsidRPr="00C352E6">
        <w:rPr>
          <w:rFonts w:ascii="Times New Roman" w:hAnsi="Times New Roman" w:cs="Times New Roman"/>
          <w:b/>
          <w:sz w:val="24"/>
          <w:szCs w:val="24"/>
        </w:rPr>
        <w:t xml:space="preserve">, (2029 год), </w:t>
      </w:r>
      <w:r w:rsidR="00254AF0" w:rsidRPr="00C352E6">
        <w:rPr>
          <w:rFonts w:ascii="Times New Roman" w:hAnsi="Times New Roman" w:cs="Times New Roman"/>
          <w:b/>
          <w:sz w:val="24"/>
          <w:szCs w:val="24"/>
        </w:rPr>
        <w:t xml:space="preserve"> приводится в таблице 8</w:t>
      </w:r>
      <w:r w:rsidRPr="00C352E6">
        <w:rPr>
          <w:rFonts w:ascii="Times New Roman" w:hAnsi="Times New Roman" w:cs="Times New Roman"/>
          <w:b/>
          <w:sz w:val="24"/>
          <w:szCs w:val="24"/>
        </w:rPr>
        <w:t xml:space="preserve"> (</w:t>
      </w:r>
      <w:r w:rsidRPr="00C352E6">
        <w:rPr>
          <w:rFonts w:ascii="Times New Roman" w:hAnsi="Times New Roman" w:cs="Times New Roman"/>
          <w:b/>
          <w:spacing w:val="5"/>
          <w:sz w:val="24"/>
          <w:szCs w:val="24"/>
        </w:rPr>
        <w:t>СНиП 2.07.01-89* приложение 11)</w:t>
      </w:r>
    </w:p>
    <w:p w:rsidR="00634A72" w:rsidRPr="00C352E6" w:rsidRDefault="00634A72" w:rsidP="000D2B6A">
      <w:pPr>
        <w:pStyle w:val="aa"/>
        <w:jc w:val="center"/>
        <w:rPr>
          <w:rFonts w:ascii="Times New Roman" w:hAnsi="Times New Roman" w:cs="Times New Roman"/>
          <w:b/>
          <w:sz w:val="24"/>
          <w:szCs w:val="24"/>
        </w:rPr>
      </w:pPr>
    </w:p>
    <w:p w:rsidR="00634A72" w:rsidRPr="00634A72" w:rsidRDefault="000B06CD" w:rsidP="00634A72">
      <w:pPr>
        <w:pStyle w:val="aa"/>
        <w:rPr>
          <w:rFonts w:ascii="Times New Roman" w:hAnsi="Times New Roman" w:cs="Times New Roman"/>
          <w:sz w:val="24"/>
          <w:szCs w:val="24"/>
        </w:rPr>
      </w:pPr>
      <w:r>
        <w:rPr>
          <w:rFonts w:ascii="Times New Roman" w:hAnsi="Times New Roman" w:cs="Times New Roman"/>
          <w:sz w:val="24"/>
          <w:szCs w:val="24"/>
        </w:rPr>
        <w:t xml:space="preserve">              </w:t>
      </w:r>
      <w:r w:rsidR="00634A72" w:rsidRPr="00634A72">
        <w:rPr>
          <w:rFonts w:ascii="Times New Roman" w:hAnsi="Times New Roman" w:cs="Times New Roman"/>
          <w:sz w:val="24"/>
          <w:szCs w:val="24"/>
        </w:rPr>
        <w:t xml:space="preserve">Таблица </w:t>
      </w:r>
      <w:r w:rsidR="0036403B">
        <w:rPr>
          <w:rFonts w:ascii="Times New Roman" w:hAnsi="Times New Roman" w:cs="Times New Roman"/>
          <w:sz w:val="24"/>
          <w:szCs w:val="24"/>
        </w:rPr>
        <w:t>8</w:t>
      </w:r>
    </w:p>
    <w:tbl>
      <w:tblPr>
        <w:tblW w:w="9973" w:type="dxa"/>
        <w:tblInd w:w="93" w:type="dxa"/>
        <w:tblLook w:val="04A0" w:firstRow="1" w:lastRow="0" w:firstColumn="1" w:lastColumn="0" w:noHBand="0" w:noVBand="1"/>
      </w:tblPr>
      <w:tblGrid>
        <w:gridCol w:w="3120"/>
        <w:gridCol w:w="1573"/>
        <w:gridCol w:w="1160"/>
        <w:gridCol w:w="1160"/>
        <w:gridCol w:w="1362"/>
        <w:gridCol w:w="1598"/>
      </w:tblGrid>
      <w:tr w:rsidR="00634A72" w:rsidRPr="00634A72" w:rsidTr="005828F4">
        <w:trPr>
          <w:trHeight w:val="486"/>
        </w:trPr>
        <w:tc>
          <w:tcPr>
            <w:tcW w:w="3120" w:type="dxa"/>
            <w:vMerge w:val="restart"/>
            <w:tcBorders>
              <w:top w:val="single" w:sz="8" w:space="0" w:color="auto"/>
              <w:left w:val="single" w:sz="8" w:space="0" w:color="auto"/>
              <w:bottom w:val="single" w:sz="8" w:space="0" w:color="000000"/>
              <w:right w:val="single" w:sz="8" w:space="0" w:color="auto"/>
            </w:tcBorders>
            <w:shd w:val="clear" w:color="auto" w:fill="auto"/>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Наименование</w:t>
            </w:r>
          </w:p>
        </w:tc>
        <w:tc>
          <w:tcPr>
            <w:tcW w:w="1573" w:type="dxa"/>
            <w:vMerge w:val="restart"/>
            <w:tcBorders>
              <w:top w:val="single" w:sz="8" w:space="0" w:color="auto"/>
              <w:left w:val="nil"/>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Численность населения</w:t>
            </w:r>
            <w:r w:rsidR="00F01814">
              <w:rPr>
                <w:rFonts w:ascii="Times New Roman" w:hAnsi="Times New Roman" w:cs="Times New Roman"/>
                <w:sz w:val="24"/>
                <w:szCs w:val="24"/>
              </w:rPr>
              <w:t xml:space="preserve"> на расчетный срок 2029 г.</w:t>
            </w:r>
          </w:p>
          <w:p w:rsidR="00634A72" w:rsidRPr="00634A72" w:rsidRDefault="00634A72" w:rsidP="00634A72">
            <w:pPr>
              <w:pStyle w:val="aa"/>
              <w:rPr>
                <w:rFonts w:ascii="Times New Roman" w:hAnsi="Times New Roman" w:cs="Times New Roman"/>
                <w:sz w:val="24"/>
                <w:szCs w:val="24"/>
              </w:rPr>
            </w:pPr>
          </w:p>
        </w:tc>
        <w:tc>
          <w:tcPr>
            <w:tcW w:w="2320" w:type="dxa"/>
            <w:gridSpan w:val="2"/>
            <w:tcBorders>
              <w:top w:val="single" w:sz="8" w:space="0" w:color="auto"/>
              <w:left w:val="nil"/>
              <w:right w:val="single" w:sz="8" w:space="0" w:color="000000"/>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Норма образования бытовых отходов в год на 1 чел.</w:t>
            </w:r>
          </w:p>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 xml:space="preserve">(на </w:t>
            </w:r>
            <w:smartTag w:uri="urn:schemas-microsoft-com:office:smarttags" w:element="metricconverter">
              <w:smartTagPr>
                <w:attr w:name="ProductID" w:val="1 м2"/>
              </w:smartTagPr>
              <w:r w:rsidRPr="00634A72">
                <w:rPr>
                  <w:rFonts w:ascii="Times New Roman" w:hAnsi="Times New Roman" w:cs="Times New Roman"/>
                  <w:sz w:val="24"/>
                  <w:szCs w:val="24"/>
                </w:rPr>
                <w:t>1 м</w:t>
              </w:r>
              <w:r w:rsidRPr="00634A72">
                <w:rPr>
                  <w:rFonts w:ascii="Times New Roman" w:hAnsi="Times New Roman" w:cs="Times New Roman"/>
                  <w:sz w:val="24"/>
                  <w:szCs w:val="24"/>
                  <w:vertAlign w:val="superscript"/>
                </w:rPr>
                <w:t>2</w:t>
              </w:r>
            </w:smartTag>
            <w:r w:rsidRPr="00634A72">
              <w:rPr>
                <w:rFonts w:ascii="Times New Roman" w:hAnsi="Times New Roman" w:cs="Times New Roman"/>
                <w:sz w:val="24"/>
                <w:szCs w:val="24"/>
              </w:rPr>
              <w:t>)</w:t>
            </w:r>
          </w:p>
        </w:tc>
        <w:tc>
          <w:tcPr>
            <w:tcW w:w="2960" w:type="dxa"/>
            <w:gridSpan w:val="2"/>
            <w:tcBorders>
              <w:top w:val="single" w:sz="8" w:space="0" w:color="auto"/>
              <w:left w:val="single" w:sz="8" w:space="0" w:color="auto"/>
              <w:bottom w:val="single" w:sz="8" w:space="0" w:color="000000"/>
              <w:right w:val="single" w:sz="8" w:space="0" w:color="000000"/>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Годовое накопление муниципальных отходов</w:t>
            </w:r>
          </w:p>
        </w:tc>
      </w:tr>
      <w:tr w:rsidR="00634A72" w:rsidRPr="00634A72" w:rsidTr="005828F4">
        <w:trPr>
          <w:trHeight w:val="390"/>
        </w:trPr>
        <w:tc>
          <w:tcPr>
            <w:tcW w:w="3120" w:type="dxa"/>
            <w:vMerge/>
            <w:tcBorders>
              <w:top w:val="single" w:sz="8" w:space="0" w:color="auto"/>
              <w:left w:val="single" w:sz="8" w:space="0" w:color="auto"/>
              <w:bottom w:val="single" w:sz="8" w:space="0" w:color="000000"/>
              <w:right w:val="single" w:sz="8" w:space="0" w:color="auto"/>
            </w:tcBorders>
            <w:vAlign w:val="center"/>
          </w:tcPr>
          <w:p w:rsidR="00634A72" w:rsidRPr="00634A72" w:rsidRDefault="00634A72" w:rsidP="00634A72">
            <w:pPr>
              <w:pStyle w:val="aa"/>
              <w:rPr>
                <w:rFonts w:ascii="Times New Roman" w:hAnsi="Times New Roman" w:cs="Times New Roman"/>
                <w:sz w:val="24"/>
                <w:szCs w:val="24"/>
              </w:rPr>
            </w:pPr>
          </w:p>
        </w:tc>
        <w:tc>
          <w:tcPr>
            <w:tcW w:w="1573" w:type="dxa"/>
            <w:vMerge/>
            <w:tcBorders>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кг</w:t>
            </w:r>
          </w:p>
        </w:tc>
        <w:tc>
          <w:tcPr>
            <w:tcW w:w="1160"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м</w:t>
            </w:r>
            <w:r w:rsidRPr="00634A72">
              <w:rPr>
                <w:rFonts w:ascii="Times New Roman" w:hAnsi="Times New Roman" w:cs="Times New Roman"/>
                <w:sz w:val="24"/>
                <w:szCs w:val="24"/>
                <w:vertAlign w:val="superscript"/>
              </w:rPr>
              <w:t>3</w:t>
            </w:r>
          </w:p>
        </w:tc>
        <w:tc>
          <w:tcPr>
            <w:tcW w:w="1362"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color w:val="000000"/>
                <w:sz w:val="24"/>
                <w:szCs w:val="24"/>
              </w:rPr>
            </w:pPr>
            <w:r w:rsidRPr="00634A72">
              <w:rPr>
                <w:rFonts w:ascii="Times New Roman" w:hAnsi="Times New Roman" w:cs="Times New Roman"/>
                <w:color w:val="000000"/>
                <w:sz w:val="24"/>
                <w:szCs w:val="24"/>
              </w:rPr>
              <w:t>тонн</w:t>
            </w:r>
          </w:p>
        </w:tc>
        <w:tc>
          <w:tcPr>
            <w:tcW w:w="1598"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color w:val="000000"/>
                <w:sz w:val="24"/>
                <w:szCs w:val="24"/>
              </w:rPr>
            </w:pPr>
            <w:r w:rsidRPr="00634A72">
              <w:rPr>
                <w:rFonts w:ascii="Times New Roman" w:hAnsi="Times New Roman" w:cs="Times New Roman"/>
                <w:color w:val="000000"/>
                <w:sz w:val="24"/>
                <w:szCs w:val="24"/>
              </w:rPr>
              <w:t>м</w:t>
            </w:r>
            <w:r w:rsidRPr="00634A72">
              <w:rPr>
                <w:rFonts w:ascii="Times New Roman" w:hAnsi="Times New Roman" w:cs="Times New Roman"/>
                <w:color w:val="000000"/>
                <w:sz w:val="24"/>
                <w:szCs w:val="24"/>
                <w:vertAlign w:val="superscript"/>
              </w:rPr>
              <w:t>3</w:t>
            </w:r>
          </w:p>
        </w:tc>
      </w:tr>
      <w:tr w:rsidR="00634A72" w:rsidRPr="00634A72" w:rsidTr="005828F4">
        <w:trPr>
          <w:trHeight w:val="330"/>
        </w:trPr>
        <w:tc>
          <w:tcPr>
            <w:tcW w:w="9973" w:type="dxa"/>
            <w:gridSpan w:val="6"/>
            <w:tcBorders>
              <w:top w:val="single" w:sz="8" w:space="0" w:color="auto"/>
              <w:left w:val="single" w:sz="8" w:space="0" w:color="auto"/>
              <w:bottom w:val="single" w:sz="8" w:space="0" w:color="auto"/>
              <w:right w:val="single" w:sz="8" w:space="0" w:color="000000"/>
            </w:tcBorders>
            <w:shd w:val="clear" w:color="auto" w:fill="auto"/>
          </w:tcPr>
          <w:p w:rsidR="00634A72" w:rsidRPr="00634A72" w:rsidRDefault="00634A72" w:rsidP="00634A72">
            <w:pPr>
              <w:pStyle w:val="aa"/>
              <w:rPr>
                <w:rFonts w:ascii="Times New Roman" w:hAnsi="Times New Roman" w:cs="Times New Roman"/>
                <w:b/>
                <w:bCs/>
                <w:sz w:val="24"/>
                <w:szCs w:val="24"/>
              </w:rPr>
            </w:pPr>
            <w:r w:rsidRPr="00634A72">
              <w:rPr>
                <w:rFonts w:ascii="Times New Roman" w:hAnsi="Times New Roman" w:cs="Times New Roman"/>
                <w:b/>
                <w:bCs/>
                <w:sz w:val="24"/>
                <w:szCs w:val="24"/>
              </w:rPr>
              <w:t>станица Калининская</w:t>
            </w:r>
          </w:p>
        </w:tc>
      </w:tr>
      <w:tr w:rsidR="00634A72" w:rsidRPr="00634A72" w:rsidTr="005828F4">
        <w:trPr>
          <w:trHeight w:val="750"/>
        </w:trPr>
        <w:tc>
          <w:tcPr>
            <w:tcW w:w="3120" w:type="dxa"/>
            <w:tcBorders>
              <w:top w:val="nil"/>
              <w:left w:val="single" w:sz="8" w:space="0" w:color="auto"/>
              <w:bottom w:val="single" w:sz="8" w:space="0" w:color="auto"/>
              <w:right w:val="single" w:sz="8" w:space="0" w:color="auto"/>
            </w:tcBorders>
            <w:shd w:val="clear" w:color="auto" w:fill="auto"/>
          </w:tcPr>
          <w:p w:rsidR="00634A72" w:rsidRPr="00634A72" w:rsidRDefault="00DD7EF5" w:rsidP="00634A72">
            <w:pPr>
              <w:pStyle w:val="aa"/>
              <w:rPr>
                <w:rFonts w:ascii="Times New Roman" w:hAnsi="Times New Roman" w:cs="Times New Roman"/>
                <w:color w:val="000000"/>
                <w:sz w:val="24"/>
                <w:szCs w:val="24"/>
              </w:rPr>
            </w:pPr>
            <w:r>
              <w:rPr>
                <w:rFonts w:ascii="Times New Roman" w:hAnsi="Times New Roman" w:cs="Times New Roman"/>
                <w:color w:val="000000"/>
                <w:sz w:val="24"/>
                <w:szCs w:val="24"/>
              </w:rPr>
              <w:t>Общее количество ТК</w:t>
            </w:r>
            <w:r w:rsidR="00634A72" w:rsidRPr="00634A72">
              <w:rPr>
                <w:rFonts w:ascii="Times New Roman" w:hAnsi="Times New Roman" w:cs="Times New Roman"/>
                <w:color w:val="000000"/>
                <w:sz w:val="24"/>
                <w:szCs w:val="24"/>
              </w:rPr>
              <w:t>О с учетом общественных зданий и учреждений</w:t>
            </w:r>
          </w:p>
        </w:tc>
        <w:tc>
          <w:tcPr>
            <w:tcW w:w="1573"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16550 чел.</w:t>
            </w:r>
          </w:p>
        </w:tc>
        <w:tc>
          <w:tcPr>
            <w:tcW w:w="1160"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0,3</w:t>
            </w:r>
          </w:p>
        </w:tc>
        <w:tc>
          <w:tcPr>
            <w:tcW w:w="1160"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1,4</w:t>
            </w:r>
          </w:p>
        </w:tc>
        <w:tc>
          <w:tcPr>
            <w:tcW w:w="1362"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4965,0</w:t>
            </w:r>
          </w:p>
        </w:tc>
        <w:tc>
          <w:tcPr>
            <w:tcW w:w="1598"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23170,0</w:t>
            </w:r>
          </w:p>
        </w:tc>
      </w:tr>
      <w:tr w:rsidR="00634A72" w:rsidRPr="00634A72" w:rsidTr="005828F4">
        <w:trPr>
          <w:trHeight w:val="795"/>
        </w:trPr>
        <w:tc>
          <w:tcPr>
            <w:tcW w:w="3120" w:type="dxa"/>
            <w:tcBorders>
              <w:top w:val="nil"/>
              <w:left w:val="single" w:sz="8" w:space="0" w:color="auto"/>
              <w:bottom w:val="single" w:sz="8" w:space="0" w:color="auto"/>
              <w:right w:val="single" w:sz="8" w:space="0" w:color="auto"/>
            </w:tcBorders>
            <w:shd w:val="clear" w:color="auto" w:fill="auto"/>
          </w:tcPr>
          <w:p w:rsidR="00634A72" w:rsidRPr="00634A72" w:rsidRDefault="00634A72" w:rsidP="00634A72">
            <w:pPr>
              <w:pStyle w:val="aa"/>
              <w:rPr>
                <w:rFonts w:ascii="Times New Roman" w:hAnsi="Times New Roman" w:cs="Times New Roman"/>
                <w:color w:val="000000"/>
                <w:sz w:val="24"/>
                <w:szCs w:val="24"/>
              </w:rPr>
            </w:pPr>
            <w:r w:rsidRPr="00634A72">
              <w:rPr>
                <w:rFonts w:ascii="Times New Roman" w:hAnsi="Times New Roman" w:cs="Times New Roman"/>
                <w:color w:val="000000"/>
                <w:sz w:val="24"/>
                <w:szCs w:val="24"/>
              </w:rPr>
              <w:t>Общее количество крупных отходов с учетом общественных зданий и учреждений</w:t>
            </w:r>
          </w:p>
        </w:tc>
        <w:tc>
          <w:tcPr>
            <w:tcW w:w="1573"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16550 чел.</w:t>
            </w:r>
          </w:p>
        </w:tc>
        <w:tc>
          <w:tcPr>
            <w:tcW w:w="1160"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0,015</w:t>
            </w:r>
          </w:p>
        </w:tc>
        <w:tc>
          <w:tcPr>
            <w:tcW w:w="1160"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0,075</w:t>
            </w:r>
          </w:p>
        </w:tc>
        <w:tc>
          <w:tcPr>
            <w:tcW w:w="1362"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248,3</w:t>
            </w:r>
          </w:p>
        </w:tc>
        <w:tc>
          <w:tcPr>
            <w:tcW w:w="1598" w:type="dxa"/>
            <w:tcBorders>
              <w:top w:val="nil"/>
              <w:left w:val="nil"/>
              <w:bottom w:val="single" w:sz="8" w:space="0" w:color="auto"/>
              <w:right w:val="single" w:sz="8" w:space="0" w:color="auto"/>
            </w:tcBorders>
            <w:shd w:val="clear" w:color="auto" w:fill="auto"/>
            <w:noWrap/>
            <w:vAlign w:val="bottom"/>
          </w:tcPr>
          <w:p w:rsidR="00634A72" w:rsidRPr="00634A72" w:rsidRDefault="00634A72" w:rsidP="00634A72">
            <w:pPr>
              <w:pStyle w:val="aa"/>
              <w:rPr>
                <w:rFonts w:ascii="Times New Roman" w:hAnsi="Times New Roman" w:cs="Times New Roman"/>
                <w:sz w:val="24"/>
                <w:szCs w:val="24"/>
              </w:rPr>
            </w:pPr>
            <w:r w:rsidRPr="00634A72">
              <w:rPr>
                <w:rFonts w:ascii="Times New Roman" w:hAnsi="Times New Roman" w:cs="Times New Roman"/>
                <w:sz w:val="24"/>
                <w:szCs w:val="24"/>
              </w:rPr>
              <w:t>1241,3</w:t>
            </w:r>
          </w:p>
        </w:tc>
      </w:tr>
    </w:tbl>
    <w:p w:rsidR="004F07F2" w:rsidRDefault="004F07F2" w:rsidP="00634A72">
      <w:pPr>
        <w:pStyle w:val="aa"/>
      </w:pPr>
    </w:p>
    <w:p w:rsidR="006C6A88" w:rsidRDefault="006C6A88" w:rsidP="000F7FC2">
      <w:pPr>
        <w:pStyle w:val="Default"/>
        <w:jc w:val="both"/>
      </w:pPr>
    </w:p>
    <w:p w:rsidR="006C6A88" w:rsidRDefault="006C6A88" w:rsidP="00C352E6">
      <w:pPr>
        <w:pStyle w:val="Default"/>
        <w:ind w:firstLine="709"/>
        <w:jc w:val="both"/>
      </w:pPr>
      <w:r w:rsidRPr="00E17F00">
        <w:t xml:space="preserve">Наличие утвержденных норм позволяет оценить объемы образующихся отходов от населения и организаций на текущий момент и перспективу. </w:t>
      </w:r>
    </w:p>
    <w:p w:rsidR="00F31F17" w:rsidRDefault="00F31F17" w:rsidP="00F31F17">
      <w:pPr>
        <w:pStyle w:val="ac"/>
        <w:autoSpaceDE w:val="0"/>
        <w:autoSpaceDN w:val="0"/>
        <w:adjustRightIn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На основании Постановления</w:t>
      </w:r>
      <w:r w:rsidRPr="00373CFA">
        <w:rPr>
          <w:rFonts w:ascii="Times New Roman" w:hAnsi="Times New Roman" w:cs="Times New Roman"/>
          <w:sz w:val="24"/>
          <w:szCs w:val="24"/>
        </w:rPr>
        <w:t xml:space="preserve"> Главы Администрации (Губернатора) Краснодарского края №175 от 20.01.2017 г. «</w:t>
      </w:r>
      <w:r w:rsidRPr="00373CFA">
        <w:rPr>
          <w:rFonts w:ascii="Times New Roman" w:hAnsi="Times New Roman" w:cs="Times New Roman"/>
          <w:bCs/>
          <w:sz w:val="24"/>
          <w:szCs w:val="24"/>
        </w:rPr>
        <w:t>Об утверждении нормативов накопления</w:t>
      </w:r>
      <w:r>
        <w:rPr>
          <w:rFonts w:ascii="Times New Roman" w:hAnsi="Times New Roman" w:cs="Times New Roman"/>
          <w:bCs/>
          <w:sz w:val="24"/>
          <w:szCs w:val="24"/>
        </w:rPr>
        <w:t xml:space="preserve"> </w:t>
      </w:r>
      <w:r w:rsidRPr="00373CFA">
        <w:rPr>
          <w:rFonts w:ascii="Times New Roman" w:hAnsi="Times New Roman" w:cs="Times New Roman"/>
          <w:bCs/>
          <w:sz w:val="24"/>
          <w:szCs w:val="24"/>
        </w:rPr>
        <w:t>твёрдых коммунальных отходов в Краснодарском крае».</w:t>
      </w:r>
      <w:r>
        <w:rPr>
          <w:rFonts w:ascii="Times New Roman" w:hAnsi="Times New Roman" w:cs="Times New Roman"/>
          <w:bCs/>
          <w:sz w:val="24"/>
          <w:szCs w:val="24"/>
        </w:rPr>
        <w:t xml:space="preserve"> Нормы накопления ТКО, для Калининского района составят:</w:t>
      </w:r>
    </w:p>
    <w:p w:rsidR="00F31F17" w:rsidRDefault="00F31F17" w:rsidP="00F31F17">
      <w:pPr>
        <w:pStyle w:val="ac"/>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Таблица </w:t>
      </w:r>
      <w:r w:rsidR="0036403B">
        <w:rPr>
          <w:rFonts w:ascii="Times New Roman" w:hAnsi="Times New Roman" w:cs="Times New Roman"/>
          <w:bCs/>
          <w:sz w:val="24"/>
          <w:szCs w:val="24"/>
        </w:rPr>
        <w:t>9</w:t>
      </w:r>
    </w:p>
    <w:tbl>
      <w:tblPr>
        <w:tblW w:w="0" w:type="auto"/>
        <w:tblInd w:w="149" w:type="dxa"/>
        <w:tblCellMar>
          <w:left w:w="0" w:type="dxa"/>
          <w:right w:w="0" w:type="dxa"/>
        </w:tblCellMar>
        <w:tblLook w:val="04A0" w:firstRow="1" w:lastRow="0" w:firstColumn="1" w:lastColumn="0" w:noHBand="0" w:noVBand="1"/>
      </w:tblPr>
      <w:tblGrid>
        <w:gridCol w:w="582"/>
        <w:gridCol w:w="3421"/>
        <w:gridCol w:w="2831"/>
        <w:gridCol w:w="2670"/>
      </w:tblGrid>
      <w:tr w:rsidR="00F31F17" w:rsidRPr="00D105C5" w:rsidTr="005828F4">
        <w:tc>
          <w:tcPr>
            <w:tcW w:w="5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31F17" w:rsidRPr="00B4008A" w:rsidRDefault="00F31F17" w:rsidP="005828F4">
            <w:pPr>
              <w:spacing w:after="0" w:line="315" w:lineRule="atLeast"/>
              <w:textAlignment w:val="baseline"/>
              <w:rPr>
                <w:rFonts w:ascii="Times New Roman" w:eastAsia="Times New Roman" w:hAnsi="Times New Roman" w:cs="Times New Roman"/>
                <w:sz w:val="21"/>
                <w:szCs w:val="21"/>
                <w:lang w:eastAsia="ru-RU"/>
              </w:rPr>
            </w:pPr>
            <w:r w:rsidRPr="00B4008A">
              <w:rPr>
                <w:rFonts w:ascii="Times New Roman" w:eastAsia="Times New Roman" w:hAnsi="Times New Roman" w:cs="Times New Roman"/>
                <w:sz w:val="21"/>
                <w:szCs w:val="21"/>
                <w:lang w:eastAsia="ru-RU"/>
              </w:rPr>
              <w:t>N п/п</w:t>
            </w:r>
          </w:p>
        </w:tc>
        <w:tc>
          <w:tcPr>
            <w:tcW w:w="3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31F17" w:rsidRPr="00B4008A" w:rsidRDefault="00F31F17" w:rsidP="005828F4">
            <w:pPr>
              <w:spacing w:after="0" w:line="315" w:lineRule="atLeast"/>
              <w:textAlignment w:val="baseline"/>
              <w:rPr>
                <w:rFonts w:ascii="Times New Roman" w:eastAsia="Times New Roman" w:hAnsi="Times New Roman" w:cs="Times New Roman"/>
                <w:sz w:val="21"/>
                <w:szCs w:val="21"/>
                <w:lang w:eastAsia="ru-RU"/>
              </w:rPr>
            </w:pPr>
            <w:r w:rsidRPr="00B4008A">
              <w:rPr>
                <w:rFonts w:ascii="Times New Roman" w:eastAsia="Times New Roman" w:hAnsi="Times New Roman" w:cs="Times New Roman"/>
                <w:sz w:val="21"/>
                <w:szCs w:val="21"/>
                <w:lang w:eastAsia="ru-RU"/>
              </w:rPr>
              <w:t>Наименование города, района</w:t>
            </w:r>
          </w:p>
        </w:tc>
        <w:tc>
          <w:tcPr>
            <w:tcW w:w="2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31F17" w:rsidRPr="00B4008A" w:rsidRDefault="00F31F17" w:rsidP="005828F4">
            <w:pPr>
              <w:spacing w:after="0" w:line="315" w:lineRule="atLeast"/>
              <w:textAlignment w:val="baseline"/>
              <w:rPr>
                <w:rFonts w:ascii="Times New Roman" w:eastAsia="Times New Roman" w:hAnsi="Times New Roman" w:cs="Times New Roman"/>
                <w:sz w:val="21"/>
                <w:szCs w:val="21"/>
                <w:lang w:eastAsia="ru-RU"/>
              </w:rPr>
            </w:pPr>
            <w:r w:rsidRPr="00B4008A">
              <w:rPr>
                <w:rFonts w:ascii="Times New Roman" w:eastAsia="Times New Roman" w:hAnsi="Times New Roman" w:cs="Times New Roman"/>
                <w:sz w:val="21"/>
                <w:szCs w:val="21"/>
                <w:lang w:eastAsia="ru-RU"/>
              </w:rPr>
              <w:t>Норма накопления ТКО для населения многоквартирного жилого фонда, м куб. в год и кг/чел. в год</w:t>
            </w:r>
          </w:p>
        </w:tc>
        <w:tc>
          <w:tcPr>
            <w:tcW w:w="2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31F17" w:rsidRPr="00B4008A" w:rsidRDefault="00F31F17" w:rsidP="005828F4">
            <w:pPr>
              <w:spacing w:after="0" w:line="315" w:lineRule="atLeast"/>
              <w:textAlignment w:val="baseline"/>
              <w:rPr>
                <w:rFonts w:ascii="Times New Roman" w:eastAsia="Times New Roman" w:hAnsi="Times New Roman" w:cs="Times New Roman"/>
                <w:sz w:val="21"/>
                <w:szCs w:val="21"/>
                <w:lang w:eastAsia="ru-RU"/>
              </w:rPr>
            </w:pPr>
            <w:r w:rsidRPr="00B4008A">
              <w:rPr>
                <w:rFonts w:ascii="Times New Roman" w:eastAsia="Times New Roman" w:hAnsi="Times New Roman" w:cs="Times New Roman"/>
                <w:sz w:val="21"/>
                <w:szCs w:val="21"/>
                <w:lang w:eastAsia="ru-RU"/>
              </w:rPr>
              <w:t>Норма накопления ТКО для населения частного жилого фонда м куб. в год и кг/чел. в год</w:t>
            </w:r>
          </w:p>
        </w:tc>
      </w:tr>
      <w:tr w:rsidR="00F31F17" w:rsidRPr="00D105C5" w:rsidTr="005828F4">
        <w:tc>
          <w:tcPr>
            <w:tcW w:w="5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31F17" w:rsidRPr="00B4008A" w:rsidRDefault="00F31F17" w:rsidP="005828F4">
            <w:pPr>
              <w:spacing w:after="0" w:line="315" w:lineRule="atLeast"/>
              <w:textAlignment w:val="baseline"/>
              <w:rPr>
                <w:rFonts w:ascii="Times New Roman" w:eastAsia="Times New Roman" w:hAnsi="Times New Roman" w:cs="Times New Roman"/>
                <w:sz w:val="21"/>
                <w:szCs w:val="21"/>
                <w:lang w:eastAsia="ru-RU"/>
              </w:rPr>
            </w:pPr>
            <w:r w:rsidRPr="00B4008A">
              <w:rPr>
                <w:rFonts w:ascii="Times New Roman" w:eastAsia="Times New Roman" w:hAnsi="Times New Roman" w:cs="Times New Roman"/>
                <w:sz w:val="21"/>
                <w:szCs w:val="21"/>
                <w:lang w:eastAsia="ru-RU"/>
              </w:rPr>
              <w:lastRenderedPageBreak/>
              <w:t>39</w:t>
            </w:r>
          </w:p>
        </w:tc>
        <w:tc>
          <w:tcPr>
            <w:tcW w:w="3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31F17" w:rsidRPr="00B4008A" w:rsidRDefault="00F31F17" w:rsidP="005828F4">
            <w:pPr>
              <w:spacing w:after="0" w:line="315" w:lineRule="atLeast"/>
              <w:textAlignment w:val="baseline"/>
              <w:rPr>
                <w:rFonts w:ascii="Times New Roman" w:eastAsia="Times New Roman" w:hAnsi="Times New Roman" w:cs="Times New Roman"/>
                <w:sz w:val="21"/>
                <w:szCs w:val="21"/>
                <w:lang w:eastAsia="ru-RU"/>
              </w:rPr>
            </w:pPr>
            <w:r w:rsidRPr="00B4008A">
              <w:rPr>
                <w:rFonts w:ascii="Times New Roman" w:eastAsia="Times New Roman" w:hAnsi="Times New Roman" w:cs="Times New Roman"/>
                <w:sz w:val="21"/>
                <w:szCs w:val="21"/>
                <w:lang w:eastAsia="ru-RU"/>
              </w:rPr>
              <w:t>Калининский район</w:t>
            </w:r>
          </w:p>
        </w:tc>
        <w:tc>
          <w:tcPr>
            <w:tcW w:w="2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31F17" w:rsidRPr="00B4008A" w:rsidRDefault="00F31F17" w:rsidP="00F31F17">
            <w:pPr>
              <w:spacing w:after="0" w:line="315" w:lineRule="atLeast"/>
              <w:textAlignment w:val="baseline"/>
              <w:rPr>
                <w:rFonts w:ascii="Times New Roman" w:eastAsia="Times New Roman" w:hAnsi="Times New Roman" w:cs="Times New Roman"/>
                <w:sz w:val="21"/>
                <w:szCs w:val="21"/>
                <w:lang w:eastAsia="ru-RU"/>
              </w:rPr>
            </w:pPr>
            <w:r w:rsidRPr="00B4008A">
              <w:rPr>
                <w:rFonts w:ascii="Times New Roman" w:eastAsia="Times New Roman" w:hAnsi="Times New Roman" w:cs="Times New Roman"/>
                <w:sz w:val="21"/>
                <w:szCs w:val="21"/>
                <w:lang w:eastAsia="ru-RU"/>
              </w:rPr>
              <w:t>1,61/322</w:t>
            </w:r>
          </w:p>
        </w:tc>
        <w:tc>
          <w:tcPr>
            <w:tcW w:w="2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31F17" w:rsidRPr="00B4008A" w:rsidRDefault="00F31F17" w:rsidP="00F31F17">
            <w:pPr>
              <w:spacing w:after="0" w:line="315" w:lineRule="atLeast"/>
              <w:textAlignment w:val="baseline"/>
              <w:rPr>
                <w:rFonts w:ascii="Times New Roman" w:eastAsia="Times New Roman" w:hAnsi="Times New Roman" w:cs="Times New Roman"/>
                <w:sz w:val="21"/>
                <w:szCs w:val="21"/>
                <w:lang w:eastAsia="ru-RU"/>
              </w:rPr>
            </w:pPr>
            <w:r w:rsidRPr="00B4008A">
              <w:rPr>
                <w:rFonts w:ascii="Times New Roman" w:eastAsia="Times New Roman" w:hAnsi="Times New Roman" w:cs="Times New Roman"/>
                <w:sz w:val="21"/>
                <w:szCs w:val="21"/>
                <w:lang w:eastAsia="ru-RU"/>
              </w:rPr>
              <w:t>1,61/322</w:t>
            </w:r>
          </w:p>
        </w:tc>
      </w:tr>
    </w:tbl>
    <w:p w:rsidR="00F31F17" w:rsidRDefault="00F31F17" w:rsidP="00C352E6">
      <w:pPr>
        <w:pStyle w:val="Default"/>
        <w:ind w:firstLine="709"/>
        <w:jc w:val="both"/>
      </w:pPr>
    </w:p>
    <w:p w:rsidR="006A3F01" w:rsidRDefault="006A3F01" w:rsidP="000F7FC2">
      <w:pPr>
        <w:pStyle w:val="Default"/>
        <w:jc w:val="both"/>
      </w:pPr>
    </w:p>
    <w:p w:rsidR="002F6CE3" w:rsidRDefault="002F6CE3" w:rsidP="00670435">
      <w:pPr>
        <w:pStyle w:val="Default"/>
        <w:jc w:val="center"/>
        <w:rPr>
          <w:b/>
          <w:bCs/>
          <w:sz w:val="28"/>
          <w:szCs w:val="28"/>
        </w:rPr>
      </w:pPr>
    </w:p>
    <w:p w:rsidR="006C6A88" w:rsidRDefault="003B07E2" w:rsidP="00670435">
      <w:pPr>
        <w:pStyle w:val="Default"/>
        <w:jc w:val="center"/>
        <w:rPr>
          <w:b/>
          <w:bCs/>
          <w:sz w:val="28"/>
          <w:szCs w:val="28"/>
        </w:rPr>
      </w:pPr>
      <w:r>
        <w:rPr>
          <w:b/>
          <w:bCs/>
          <w:sz w:val="28"/>
          <w:szCs w:val="28"/>
        </w:rPr>
        <w:t>4</w:t>
      </w:r>
      <w:r w:rsidR="00670435">
        <w:rPr>
          <w:b/>
          <w:bCs/>
          <w:sz w:val="28"/>
          <w:szCs w:val="28"/>
        </w:rPr>
        <w:t>.4.3</w:t>
      </w:r>
      <w:r w:rsidR="006C6A88">
        <w:rPr>
          <w:b/>
          <w:bCs/>
          <w:sz w:val="28"/>
          <w:szCs w:val="28"/>
        </w:rPr>
        <w:t>. Существующая система сбора и вывоза отходов</w:t>
      </w:r>
    </w:p>
    <w:p w:rsidR="006C6A88" w:rsidRDefault="006C6A88" w:rsidP="000F7FC2">
      <w:pPr>
        <w:pStyle w:val="Default"/>
        <w:jc w:val="both"/>
        <w:rPr>
          <w:b/>
          <w:bCs/>
          <w:sz w:val="28"/>
          <w:szCs w:val="28"/>
        </w:rPr>
      </w:pPr>
    </w:p>
    <w:p w:rsidR="00980B7E" w:rsidRDefault="00980B7E" w:rsidP="004D381F">
      <w:pPr>
        <w:pStyle w:val="Default"/>
        <w:ind w:firstLine="709"/>
        <w:jc w:val="both"/>
      </w:pPr>
      <w:r w:rsidRPr="006C6A88">
        <w:t xml:space="preserve">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w:t>
      </w:r>
      <w:r w:rsidRPr="00F1235A">
        <w:t>коммунальных</w:t>
      </w:r>
      <w:r>
        <w:t xml:space="preserve"> отходов (ТК</w:t>
      </w:r>
      <w:r w:rsidRPr="006C6A88">
        <w:t>О) от населения.</w:t>
      </w:r>
    </w:p>
    <w:p w:rsidR="00EE76BC" w:rsidRDefault="00EE76BC" w:rsidP="00EE76BC">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Сбор и вывоз ТК</w:t>
      </w:r>
      <w:r w:rsidRPr="008B43F8">
        <w:rPr>
          <w:rFonts w:ascii="Times New Roman" w:hAnsi="Times New Roman" w:cs="Times New Roman"/>
          <w:sz w:val="24"/>
          <w:szCs w:val="24"/>
          <w:lang w:val="ru-RU"/>
        </w:rPr>
        <w:t>О на территории поселения в настоящее время осуществляет</w:t>
      </w:r>
      <w:r>
        <w:rPr>
          <w:rFonts w:ascii="Times New Roman" w:hAnsi="Times New Roman" w:cs="Times New Roman"/>
          <w:sz w:val="24"/>
          <w:szCs w:val="24"/>
          <w:lang w:val="ru-RU"/>
        </w:rPr>
        <w:t xml:space="preserve"> </w:t>
      </w:r>
      <w:r w:rsidRPr="00911C1D">
        <w:rPr>
          <w:rFonts w:ascii="Times New Roman" w:hAnsi="Times New Roman" w:cs="Times New Roman"/>
          <w:color w:val="000000"/>
          <w:sz w:val="24"/>
          <w:szCs w:val="24"/>
          <w:lang w:val="ru-RU"/>
        </w:rPr>
        <w:t>МУП «Благоустройство»</w:t>
      </w:r>
      <w:r>
        <w:rPr>
          <w:rFonts w:ascii="Times New Roman" w:hAnsi="Times New Roman" w:cs="Times New Roman"/>
          <w:color w:val="000000"/>
          <w:sz w:val="24"/>
          <w:szCs w:val="24"/>
          <w:lang w:val="ru-RU"/>
        </w:rPr>
        <w:t>, собственным транспортом и</w:t>
      </w:r>
      <w:r>
        <w:rPr>
          <w:rFonts w:ascii="Times New Roman" w:hAnsi="Times New Roman" w:cs="Times New Roman"/>
          <w:sz w:val="24"/>
          <w:szCs w:val="24"/>
          <w:lang w:val="ru-RU"/>
        </w:rPr>
        <w:t xml:space="preserve"> </w:t>
      </w:r>
      <w:r w:rsidRPr="008B43F8">
        <w:rPr>
          <w:rFonts w:ascii="Times New Roman" w:hAnsi="Times New Roman" w:cs="Times New Roman"/>
          <w:sz w:val="24"/>
          <w:szCs w:val="24"/>
          <w:lang w:val="ru-RU"/>
        </w:rPr>
        <w:t>ООО «</w:t>
      </w:r>
      <w:r w:rsidRPr="00B668C6">
        <w:rPr>
          <w:rFonts w:ascii="Times New Roman" w:hAnsi="Times New Roman" w:cs="Times New Roman"/>
          <w:color w:val="000000"/>
          <w:sz w:val="24"/>
          <w:szCs w:val="24"/>
          <w:lang w:val="ru-RU"/>
        </w:rPr>
        <w:t>Жилищник</w:t>
      </w:r>
      <w:r w:rsidRPr="008B43F8">
        <w:rPr>
          <w:rFonts w:ascii="Times New Roman" w:hAnsi="Times New Roman" w:cs="Times New Roman"/>
          <w:sz w:val="24"/>
          <w:szCs w:val="24"/>
          <w:lang w:val="ru-RU"/>
        </w:rPr>
        <w:t>» на основании заключенных</w:t>
      </w:r>
      <w:r>
        <w:rPr>
          <w:rFonts w:ascii="Times New Roman" w:hAnsi="Times New Roman" w:cs="Times New Roman"/>
          <w:sz w:val="24"/>
          <w:szCs w:val="24"/>
          <w:lang w:val="ru-RU"/>
        </w:rPr>
        <w:t xml:space="preserve"> договоров с жителями поселения, предприятиями и индивидуальными предпринимателями с</w:t>
      </w:r>
      <w:r w:rsidRPr="00597FD7">
        <w:rPr>
          <w:rFonts w:ascii="Times New Roman" w:hAnsi="Times New Roman" w:cs="Times New Roman"/>
          <w:sz w:val="24"/>
          <w:szCs w:val="24"/>
          <w:lang w:val="ru-RU"/>
        </w:rPr>
        <w:t xml:space="preserve"> дальнейшей утилизацией твердых бытовых отходов на</w:t>
      </w:r>
      <w:r>
        <w:rPr>
          <w:rFonts w:ascii="Times New Roman" w:hAnsi="Times New Roman" w:cs="Times New Roman"/>
          <w:sz w:val="24"/>
          <w:szCs w:val="24"/>
          <w:lang w:val="ru-RU"/>
        </w:rPr>
        <w:t xml:space="preserve"> полигоне </w:t>
      </w:r>
      <w:r w:rsidRPr="00B668C6">
        <w:rPr>
          <w:rFonts w:ascii="Times New Roman" w:hAnsi="Times New Roman" w:cs="Times New Roman"/>
          <w:color w:val="000000"/>
          <w:sz w:val="24"/>
          <w:szCs w:val="24"/>
          <w:lang w:val="ru-RU"/>
        </w:rPr>
        <w:t>в 2 км от станицы</w:t>
      </w:r>
      <w:r>
        <w:rPr>
          <w:rFonts w:ascii="Times New Roman" w:hAnsi="Times New Roman" w:cs="Times New Roman"/>
          <w:color w:val="000000"/>
          <w:sz w:val="24"/>
          <w:szCs w:val="24"/>
          <w:lang w:val="ru-RU"/>
        </w:rPr>
        <w:t xml:space="preserve"> Калининской</w:t>
      </w:r>
      <w:r w:rsidRPr="00B668C6">
        <w:rPr>
          <w:rFonts w:ascii="Times New Roman" w:hAnsi="Times New Roman" w:cs="Times New Roman"/>
          <w:color w:val="000000"/>
          <w:sz w:val="24"/>
          <w:szCs w:val="24"/>
          <w:lang w:val="ru-RU"/>
        </w:rPr>
        <w:t xml:space="preserve"> к юго-западу</w:t>
      </w:r>
      <w:r>
        <w:rPr>
          <w:rFonts w:ascii="Times New Roman" w:hAnsi="Times New Roman" w:cs="Times New Roman"/>
          <w:sz w:val="24"/>
          <w:szCs w:val="24"/>
          <w:lang w:val="ru-RU"/>
        </w:rPr>
        <w:t>.</w:t>
      </w:r>
    </w:p>
    <w:p w:rsidR="004D381F" w:rsidRDefault="00980B7E" w:rsidP="00353FB3">
      <w:pPr>
        <w:pStyle w:val="Default"/>
        <w:ind w:firstLine="709"/>
        <w:jc w:val="both"/>
      </w:pPr>
      <w:r>
        <w:t xml:space="preserve">Крупногабаритные отходы вывозятся </w:t>
      </w:r>
      <w:r w:rsidR="00B64539" w:rsidRPr="00911C1D">
        <w:t>МУП «Благоустройство»</w:t>
      </w:r>
      <w:r w:rsidR="00B64539">
        <w:t xml:space="preserve">, </w:t>
      </w:r>
      <w:r>
        <w:t>по предваритель</w:t>
      </w:r>
      <w:r w:rsidR="00353FB3">
        <w:t>ному заказу за отдельную плату.</w:t>
      </w:r>
    </w:p>
    <w:p w:rsidR="002F6CE3" w:rsidRPr="00D0095B" w:rsidRDefault="002F6CE3" w:rsidP="002F6CE3">
      <w:pPr>
        <w:pStyle w:val="aa"/>
        <w:ind w:firstLine="709"/>
        <w:rPr>
          <w:rFonts w:ascii="Times New Roman" w:hAnsi="Times New Roman" w:cs="Times New Roman"/>
          <w:sz w:val="24"/>
          <w:szCs w:val="24"/>
        </w:rPr>
      </w:pPr>
      <w:r w:rsidRPr="00D0095B">
        <w:rPr>
          <w:rFonts w:ascii="Times New Roman" w:hAnsi="Times New Roman" w:cs="Times New Roman"/>
          <w:sz w:val="24"/>
          <w:szCs w:val="24"/>
        </w:rPr>
        <w:t>В ст.Калининской канализацией охвачены многоквартирные дома микрорайона в центральной части. Расход сточных вод, поступающих на существующие очистные сооружения – 1,1 тыс. м</w:t>
      </w:r>
      <w:r w:rsidRPr="00D0095B">
        <w:rPr>
          <w:rFonts w:ascii="Times New Roman" w:hAnsi="Times New Roman" w:cs="Times New Roman"/>
          <w:sz w:val="24"/>
          <w:szCs w:val="24"/>
          <w:vertAlign w:val="superscript"/>
        </w:rPr>
        <w:t>3</w:t>
      </w:r>
      <w:r w:rsidRPr="00D0095B">
        <w:rPr>
          <w:rFonts w:ascii="Times New Roman" w:hAnsi="Times New Roman" w:cs="Times New Roman"/>
          <w:sz w:val="24"/>
          <w:szCs w:val="24"/>
        </w:rPr>
        <w:t>/сут.,</w:t>
      </w:r>
      <w:r>
        <w:rPr>
          <w:rFonts w:ascii="Times New Roman" w:hAnsi="Times New Roman" w:cs="Times New Roman"/>
          <w:sz w:val="24"/>
          <w:szCs w:val="24"/>
        </w:rPr>
        <w:t xml:space="preserve">(фактически 07-08 </w:t>
      </w:r>
      <w:r w:rsidRPr="00D0095B">
        <w:rPr>
          <w:rFonts w:ascii="Times New Roman" w:hAnsi="Times New Roman" w:cs="Times New Roman"/>
          <w:sz w:val="24"/>
          <w:szCs w:val="24"/>
        </w:rPr>
        <w:t>тыс. м</w:t>
      </w:r>
      <w:r w:rsidRPr="00D0095B">
        <w:rPr>
          <w:rFonts w:ascii="Times New Roman" w:hAnsi="Times New Roman" w:cs="Times New Roman"/>
          <w:sz w:val="24"/>
          <w:szCs w:val="24"/>
          <w:vertAlign w:val="superscript"/>
        </w:rPr>
        <w:t>3</w:t>
      </w:r>
      <w:r w:rsidRPr="00D0095B">
        <w:rPr>
          <w:rFonts w:ascii="Times New Roman" w:hAnsi="Times New Roman" w:cs="Times New Roman"/>
          <w:sz w:val="24"/>
          <w:szCs w:val="24"/>
        </w:rPr>
        <w:t>/сут</w:t>
      </w:r>
      <w:r>
        <w:rPr>
          <w:rFonts w:ascii="Times New Roman" w:hAnsi="Times New Roman" w:cs="Times New Roman"/>
          <w:sz w:val="24"/>
          <w:szCs w:val="24"/>
        </w:rPr>
        <w:t>)</w:t>
      </w:r>
      <w:r w:rsidRPr="00D0095B">
        <w:rPr>
          <w:rFonts w:ascii="Times New Roman" w:hAnsi="Times New Roman" w:cs="Times New Roman"/>
          <w:sz w:val="24"/>
          <w:szCs w:val="24"/>
        </w:rPr>
        <w:t xml:space="preserve"> очистка – биологическая. </w:t>
      </w:r>
    </w:p>
    <w:p w:rsidR="002F6CE3" w:rsidRPr="00D0095B" w:rsidRDefault="002F6CE3" w:rsidP="002F6CE3">
      <w:pPr>
        <w:pStyle w:val="aa"/>
        <w:ind w:firstLine="709"/>
        <w:rPr>
          <w:rFonts w:ascii="Times New Roman" w:hAnsi="Times New Roman" w:cs="Times New Roman"/>
          <w:sz w:val="24"/>
          <w:szCs w:val="24"/>
        </w:rPr>
      </w:pPr>
      <w:r w:rsidRPr="00D0095B">
        <w:rPr>
          <w:rFonts w:ascii="Times New Roman" w:hAnsi="Times New Roman" w:cs="Times New Roman"/>
          <w:sz w:val="24"/>
          <w:szCs w:val="24"/>
        </w:rPr>
        <w:t>Существующие очистные сооружения производительностью 2,4 тыс. м</w:t>
      </w:r>
      <w:r w:rsidRPr="00D0095B">
        <w:rPr>
          <w:rFonts w:ascii="Times New Roman" w:hAnsi="Times New Roman" w:cs="Times New Roman"/>
          <w:sz w:val="24"/>
          <w:szCs w:val="24"/>
          <w:vertAlign w:val="superscript"/>
        </w:rPr>
        <w:t>3</w:t>
      </w:r>
      <w:r w:rsidRPr="00D0095B">
        <w:rPr>
          <w:rFonts w:ascii="Times New Roman" w:hAnsi="Times New Roman" w:cs="Times New Roman"/>
          <w:sz w:val="24"/>
          <w:szCs w:val="24"/>
        </w:rPr>
        <w:t xml:space="preserve">/сут были построены в 1980г. и почти не эксплуатировались. Требуется капитальный ремонт. Протяженность существующих сетей – 13км. На сети расположены 3 канализационные насосные станции. </w:t>
      </w:r>
    </w:p>
    <w:p w:rsidR="002F6CE3" w:rsidRPr="00B4008A" w:rsidRDefault="002F6CE3" w:rsidP="002F6CE3">
      <w:pPr>
        <w:pStyle w:val="aa"/>
        <w:ind w:firstLine="709"/>
        <w:rPr>
          <w:rFonts w:ascii="Times New Roman" w:hAnsi="Times New Roman" w:cs="Times New Roman"/>
          <w:sz w:val="24"/>
          <w:szCs w:val="24"/>
        </w:rPr>
      </w:pPr>
      <w:r w:rsidRPr="00B4008A">
        <w:rPr>
          <w:rFonts w:ascii="Times New Roman" w:hAnsi="Times New Roman" w:cs="Times New Roman"/>
          <w:sz w:val="24"/>
          <w:szCs w:val="24"/>
        </w:rPr>
        <w:t xml:space="preserve">Состояние канализационных коллекторов плохое. </w:t>
      </w:r>
    </w:p>
    <w:p w:rsidR="002F6CE3" w:rsidRPr="002F6CE3" w:rsidRDefault="002F6CE3" w:rsidP="002F6CE3">
      <w:pPr>
        <w:pStyle w:val="aa"/>
        <w:ind w:firstLine="709"/>
        <w:rPr>
          <w:rFonts w:ascii="Times New Roman" w:hAnsi="Times New Roman" w:cs="Times New Roman"/>
          <w:sz w:val="24"/>
          <w:szCs w:val="24"/>
        </w:rPr>
      </w:pPr>
      <w:r w:rsidRPr="00B4008A">
        <w:rPr>
          <w:rStyle w:val="ab"/>
          <w:rFonts w:ascii="Times New Roman" w:hAnsi="Times New Roman" w:cs="Times New Roman"/>
          <w:sz w:val="24"/>
          <w:szCs w:val="24"/>
        </w:rPr>
        <w:t>Существующие очистные сооружения используются на максимум, поэтому на расчетный срок необходимо предусмотреть строительство новых очистных сооружений.</w:t>
      </w:r>
    </w:p>
    <w:p w:rsidR="00980B7E" w:rsidRDefault="00980B7E" w:rsidP="004D381F">
      <w:pPr>
        <w:pStyle w:val="Default"/>
        <w:ind w:firstLine="709"/>
        <w:jc w:val="both"/>
      </w:pPr>
      <w:r>
        <w:t xml:space="preserve"> </w:t>
      </w:r>
      <w:r w:rsidR="00686A72">
        <w:t>Жидкие отходы</w:t>
      </w:r>
      <w:r w:rsidR="00353FB3">
        <w:t xml:space="preserve"> от неканализированного частного сектора</w:t>
      </w:r>
      <w:r w:rsidR="00796B42">
        <w:t>, в объеме до 80 куб.м в сутки,</w:t>
      </w:r>
      <w:r w:rsidR="00686A72">
        <w:t xml:space="preserve"> вывозятся</w:t>
      </w:r>
      <w:r w:rsidR="00353FB3">
        <w:t xml:space="preserve"> </w:t>
      </w:r>
      <w:r w:rsidR="00353FB3" w:rsidRPr="008B43F8">
        <w:t>ООО «</w:t>
      </w:r>
      <w:r w:rsidR="00353FB3" w:rsidRPr="00B668C6">
        <w:t>Жилищник</w:t>
      </w:r>
      <w:r w:rsidR="00353FB3" w:rsidRPr="008B43F8">
        <w:t xml:space="preserve">» </w:t>
      </w:r>
      <w:r w:rsidR="00686A72">
        <w:t xml:space="preserve"> по предварительному заказу</w:t>
      </w:r>
      <w:r w:rsidR="00353FB3">
        <w:t xml:space="preserve"> на очистные сооружения</w:t>
      </w:r>
      <w:r w:rsidR="00A30553">
        <w:t>.</w:t>
      </w:r>
    </w:p>
    <w:p w:rsidR="00796B42" w:rsidRDefault="00A30553" w:rsidP="009D6C92">
      <w:pPr>
        <w:pStyle w:val="aa"/>
        <w:ind w:firstLine="709"/>
        <w:rPr>
          <w:rFonts w:ascii="Times New Roman" w:hAnsi="Times New Roman" w:cs="Times New Roman"/>
          <w:sz w:val="24"/>
          <w:szCs w:val="24"/>
        </w:rPr>
      </w:pPr>
      <w:r w:rsidRPr="009957AF">
        <w:rPr>
          <w:rFonts w:ascii="Times New Roman" w:hAnsi="Times New Roman" w:cs="Times New Roman"/>
          <w:sz w:val="24"/>
          <w:szCs w:val="24"/>
        </w:rPr>
        <w:t xml:space="preserve">Сети дождевой канализации предназначенные для отвода атмосферных вод с территории проездов, крыш и </w:t>
      </w:r>
      <w:r w:rsidR="009D6C92">
        <w:rPr>
          <w:rFonts w:ascii="Times New Roman" w:hAnsi="Times New Roman" w:cs="Times New Roman"/>
          <w:sz w:val="24"/>
          <w:szCs w:val="24"/>
        </w:rPr>
        <w:t>газонов в поселении отсутствуют.</w:t>
      </w:r>
    </w:p>
    <w:p w:rsidR="006B02D9" w:rsidRDefault="006B02D9" w:rsidP="009D6C92">
      <w:pPr>
        <w:pStyle w:val="aa"/>
        <w:ind w:firstLine="709"/>
        <w:rPr>
          <w:rFonts w:ascii="Times New Roman" w:hAnsi="Times New Roman" w:cs="Times New Roman"/>
          <w:sz w:val="24"/>
          <w:szCs w:val="24"/>
        </w:rPr>
      </w:pPr>
    </w:p>
    <w:p w:rsidR="006B02D9" w:rsidRDefault="006B02D9" w:rsidP="009D6C92">
      <w:pPr>
        <w:pStyle w:val="aa"/>
        <w:ind w:firstLine="709"/>
        <w:rPr>
          <w:rFonts w:ascii="Times New Roman" w:hAnsi="Times New Roman" w:cs="Times New Roman"/>
          <w:sz w:val="24"/>
          <w:szCs w:val="24"/>
        </w:rPr>
      </w:pPr>
    </w:p>
    <w:p w:rsidR="006B02D9" w:rsidRDefault="006B02D9" w:rsidP="009D6C92">
      <w:pPr>
        <w:pStyle w:val="aa"/>
        <w:ind w:firstLine="709"/>
        <w:rPr>
          <w:rFonts w:ascii="Times New Roman" w:hAnsi="Times New Roman" w:cs="Times New Roman"/>
          <w:sz w:val="24"/>
          <w:szCs w:val="24"/>
        </w:rPr>
      </w:pPr>
    </w:p>
    <w:p w:rsidR="006B02D9" w:rsidRDefault="006B02D9" w:rsidP="009D6C92">
      <w:pPr>
        <w:pStyle w:val="aa"/>
        <w:ind w:firstLine="709"/>
        <w:rPr>
          <w:rFonts w:ascii="Times New Roman" w:hAnsi="Times New Roman" w:cs="Times New Roman"/>
          <w:sz w:val="24"/>
          <w:szCs w:val="24"/>
        </w:rPr>
      </w:pPr>
    </w:p>
    <w:p w:rsidR="006B02D9" w:rsidRDefault="006B02D9" w:rsidP="009D6C92">
      <w:pPr>
        <w:pStyle w:val="aa"/>
        <w:ind w:firstLine="709"/>
        <w:rPr>
          <w:rFonts w:ascii="Times New Roman" w:hAnsi="Times New Roman" w:cs="Times New Roman"/>
          <w:sz w:val="24"/>
          <w:szCs w:val="24"/>
        </w:rPr>
      </w:pPr>
    </w:p>
    <w:p w:rsidR="006B02D9" w:rsidRPr="009D6C92" w:rsidRDefault="006B02D9" w:rsidP="009D6C92">
      <w:pPr>
        <w:pStyle w:val="aa"/>
        <w:ind w:firstLine="709"/>
        <w:rPr>
          <w:rFonts w:ascii="Times New Roman" w:hAnsi="Times New Roman" w:cs="Times New Roman"/>
          <w:sz w:val="24"/>
          <w:szCs w:val="24"/>
        </w:rPr>
      </w:pPr>
    </w:p>
    <w:p w:rsidR="00834568" w:rsidRPr="005F26D5" w:rsidRDefault="00670435" w:rsidP="00834568">
      <w:pPr>
        <w:pStyle w:val="Default"/>
        <w:jc w:val="center"/>
        <w:rPr>
          <w:b/>
          <w:bCs/>
          <w:sz w:val="28"/>
          <w:szCs w:val="28"/>
          <w:u w:val="single"/>
        </w:rPr>
      </w:pPr>
      <w:r w:rsidRPr="003811AF">
        <w:rPr>
          <w:b/>
          <w:bCs/>
          <w:sz w:val="28"/>
          <w:szCs w:val="28"/>
          <w:u w:val="single"/>
        </w:rPr>
        <w:t>4.4.4</w:t>
      </w:r>
      <w:r w:rsidR="00834568" w:rsidRPr="003811AF">
        <w:rPr>
          <w:b/>
          <w:bCs/>
          <w:sz w:val="28"/>
          <w:szCs w:val="28"/>
          <w:u w:val="single"/>
        </w:rPr>
        <w:t>.</w:t>
      </w:r>
      <w:r w:rsidR="00834568" w:rsidRPr="005F26D5">
        <w:rPr>
          <w:b/>
          <w:bCs/>
          <w:sz w:val="28"/>
          <w:szCs w:val="28"/>
          <w:u w:val="single"/>
        </w:rPr>
        <w:t>Основные проблемы и недостатки системы санитарной очистки и</w:t>
      </w:r>
    </w:p>
    <w:p w:rsidR="00834568" w:rsidRPr="005F26D5" w:rsidRDefault="00834568" w:rsidP="00834568">
      <w:pPr>
        <w:pStyle w:val="Default"/>
        <w:jc w:val="center"/>
        <w:rPr>
          <w:b/>
          <w:bCs/>
          <w:sz w:val="28"/>
          <w:szCs w:val="28"/>
          <w:u w:val="single"/>
        </w:rPr>
      </w:pPr>
      <w:r w:rsidRPr="005F26D5">
        <w:rPr>
          <w:b/>
          <w:bCs/>
          <w:sz w:val="28"/>
          <w:szCs w:val="28"/>
          <w:u w:val="single"/>
        </w:rPr>
        <w:t>пути решения проблем</w:t>
      </w:r>
    </w:p>
    <w:p w:rsidR="006C6A88" w:rsidRDefault="006C6A88" w:rsidP="000F7FC2">
      <w:pPr>
        <w:pStyle w:val="Default"/>
        <w:jc w:val="both"/>
        <w:rPr>
          <w:b/>
          <w:bCs/>
          <w:sz w:val="28"/>
          <w:szCs w:val="28"/>
        </w:rPr>
      </w:pPr>
    </w:p>
    <w:p w:rsidR="00567E4F" w:rsidRDefault="00567E4F" w:rsidP="00C0418D">
      <w:pPr>
        <w:pStyle w:val="Default"/>
        <w:ind w:firstLine="709"/>
        <w:jc w:val="both"/>
      </w:pPr>
      <w:r w:rsidRPr="00BA32EE">
        <w:t>Необходимо организовать информационное оповещение населения, учреждений и организаций поселения о наличии  определенных мест сбора специфических отходов для дальнейшего обезвреживания и утилизации, в том числе .и ртутьсодержащих отходов.</w:t>
      </w:r>
      <w:r>
        <w:t xml:space="preserve"> </w:t>
      </w:r>
    </w:p>
    <w:p w:rsidR="001B5C3E" w:rsidRDefault="001B5C3E" w:rsidP="00C0418D">
      <w:pPr>
        <w:pStyle w:val="Default"/>
        <w:ind w:firstLine="709"/>
        <w:jc w:val="both"/>
      </w:pPr>
      <w:r w:rsidRPr="001B5C3E">
        <w:t xml:space="preserve">Системой сбора и удаления отходов охвачено только </w:t>
      </w:r>
      <w:r w:rsidR="009957AF">
        <w:t>60</w:t>
      </w:r>
      <w:r w:rsidR="00204BD7" w:rsidRPr="001B5C3E">
        <w:t xml:space="preserve">% </w:t>
      </w:r>
      <w:r w:rsidRPr="001B5C3E">
        <w:t xml:space="preserve">территории </w:t>
      </w:r>
      <w:r w:rsidR="009957AF">
        <w:t>Калининского</w:t>
      </w:r>
      <w:r w:rsidRPr="001B5C3E">
        <w:t xml:space="preserve"> сельского поселения </w:t>
      </w:r>
      <w:r w:rsidR="009957AF">
        <w:t>Калининского района</w:t>
      </w:r>
      <w:r>
        <w:t>.</w:t>
      </w:r>
    </w:p>
    <w:p w:rsidR="00E253F3" w:rsidRPr="001B5C3E" w:rsidRDefault="00E253F3" w:rsidP="00C0418D">
      <w:pPr>
        <w:pStyle w:val="Default"/>
        <w:ind w:firstLine="709"/>
        <w:jc w:val="both"/>
      </w:pPr>
      <w:r>
        <w:t xml:space="preserve">Рекомендуется провести </w:t>
      </w:r>
      <w:r w:rsidRPr="00E253F3">
        <w:t>экологический аудит ведения хозяйственной деятельности предприятиями сельхоз и переработки в санитарно-защитной зоне с жилой застройкой.</w:t>
      </w:r>
      <w:r w:rsidR="009957AF">
        <w:t xml:space="preserve"> </w:t>
      </w:r>
    </w:p>
    <w:p w:rsidR="006C6A88" w:rsidRPr="00980B7E" w:rsidRDefault="006C6A88" w:rsidP="00C0418D">
      <w:pPr>
        <w:pStyle w:val="Default"/>
        <w:ind w:firstLine="709"/>
        <w:jc w:val="both"/>
      </w:pPr>
      <w:r w:rsidRPr="00980B7E">
        <w:t xml:space="preserve">Рекомендуется провести работы по определению морфологического состава отходов </w:t>
      </w:r>
      <w:r w:rsidR="009957AF">
        <w:t>Калининского</w:t>
      </w:r>
      <w:r w:rsidR="009957AF" w:rsidRPr="001B5C3E">
        <w:t xml:space="preserve"> сельского поселения </w:t>
      </w:r>
      <w:r w:rsidR="009957AF">
        <w:t>Калининского района</w:t>
      </w:r>
      <w:r w:rsidRPr="00980B7E">
        <w:t xml:space="preserve">, экономический расчет </w:t>
      </w:r>
      <w:r w:rsidRPr="00980B7E">
        <w:lastRenderedPageBreak/>
        <w:t xml:space="preserve">целесообразности их раздельного сбора, оценку возможности вторичного использования сырья. </w:t>
      </w:r>
    </w:p>
    <w:p w:rsidR="006C6A88" w:rsidRPr="00AE1FF0" w:rsidRDefault="006C6A88" w:rsidP="00C0418D">
      <w:pPr>
        <w:pStyle w:val="Default"/>
        <w:ind w:firstLine="709"/>
        <w:jc w:val="both"/>
      </w:pPr>
      <w:r w:rsidRPr="003811AF">
        <w:t xml:space="preserve">Рекомендуется </w:t>
      </w:r>
      <w:r w:rsidR="00C76D6A" w:rsidRPr="003811AF">
        <w:t>направить стоки ливневой канализации</w:t>
      </w:r>
      <w:r w:rsidR="00AE1FF0" w:rsidRPr="003811AF">
        <w:t xml:space="preserve"> на канализационные очистные сооружения </w:t>
      </w:r>
      <w:r w:rsidRPr="003811AF">
        <w:t xml:space="preserve"> </w:t>
      </w:r>
      <w:r w:rsidR="009957AF" w:rsidRPr="003811AF">
        <w:t>ст Калининской</w:t>
      </w:r>
      <w:r w:rsidRPr="003811AF">
        <w:t>.</w:t>
      </w:r>
      <w:r w:rsidRPr="00AE1FF0">
        <w:t xml:space="preserve"> </w:t>
      </w:r>
    </w:p>
    <w:p w:rsidR="006C6A88" w:rsidRDefault="006C6A88" w:rsidP="00C0418D">
      <w:pPr>
        <w:pStyle w:val="Default"/>
        <w:ind w:firstLine="709"/>
        <w:jc w:val="both"/>
      </w:pPr>
      <w:r w:rsidRPr="00021E0D">
        <w:t>Рекомендуется провести эколого-просветительское образование населения.</w:t>
      </w:r>
    </w:p>
    <w:p w:rsidR="00DD5C3A" w:rsidRPr="00DD5C3A" w:rsidRDefault="00DD5C3A" w:rsidP="00C0418D">
      <w:pPr>
        <w:pStyle w:val="aa"/>
        <w:ind w:firstLine="709"/>
        <w:jc w:val="both"/>
        <w:rPr>
          <w:rFonts w:ascii="Times New Roman" w:hAnsi="Times New Roman" w:cs="Times New Roman"/>
          <w:sz w:val="24"/>
          <w:szCs w:val="24"/>
        </w:rPr>
      </w:pPr>
      <w:r w:rsidRPr="00DD5C3A">
        <w:rPr>
          <w:rFonts w:ascii="Times New Roman" w:hAnsi="Times New Roman" w:cs="Times New Roman"/>
          <w:sz w:val="24"/>
          <w:szCs w:val="24"/>
        </w:rPr>
        <w:t xml:space="preserve">Рекомендуется провести </w:t>
      </w:r>
      <w:r w:rsidR="009957AF">
        <w:rPr>
          <w:rFonts w:ascii="Times New Roman" w:hAnsi="Times New Roman" w:cs="Times New Roman"/>
          <w:sz w:val="24"/>
          <w:szCs w:val="24"/>
          <w:lang w:eastAsia="ar-SA"/>
        </w:rPr>
        <w:t>капитальный ремонт очистных сооружений и канализационных коллекторов</w:t>
      </w:r>
      <w:r w:rsidRPr="00DD5C3A">
        <w:rPr>
          <w:rFonts w:ascii="Times New Roman" w:hAnsi="Times New Roman" w:cs="Times New Roman"/>
          <w:sz w:val="24"/>
          <w:szCs w:val="24"/>
          <w:lang w:eastAsia="ar-SA"/>
        </w:rPr>
        <w:t>;</w:t>
      </w:r>
    </w:p>
    <w:p w:rsidR="006C6A88" w:rsidRDefault="006C6A88" w:rsidP="006C6A88">
      <w:pPr>
        <w:pStyle w:val="Default"/>
        <w:jc w:val="both"/>
      </w:pPr>
    </w:p>
    <w:p w:rsidR="00F47D59" w:rsidRDefault="003B07E2" w:rsidP="00670435">
      <w:pPr>
        <w:pStyle w:val="Default"/>
        <w:jc w:val="center"/>
        <w:rPr>
          <w:sz w:val="28"/>
          <w:szCs w:val="28"/>
        </w:rPr>
      </w:pPr>
      <w:r>
        <w:rPr>
          <w:b/>
          <w:bCs/>
          <w:sz w:val="28"/>
          <w:szCs w:val="28"/>
        </w:rPr>
        <w:t>5</w:t>
      </w:r>
      <w:r w:rsidR="00F47D59">
        <w:rPr>
          <w:b/>
          <w:bCs/>
          <w:sz w:val="28"/>
          <w:szCs w:val="28"/>
        </w:rPr>
        <w:t>. ПРЕДЛАГАЕМАЯ ОРГАНИЗАЦИЯ СИСТЕМЫ ОБРАЩЕНИЯ С ОТХОДАМИ</w:t>
      </w:r>
    </w:p>
    <w:p w:rsidR="00F47D59" w:rsidRDefault="003B07E2" w:rsidP="00670435">
      <w:pPr>
        <w:pStyle w:val="Default"/>
        <w:jc w:val="center"/>
        <w:rPr>
          <w:sz w:val="28"/>
          <w:szCs w:val="28"/>
        </w:rPr>
      </w:pPr>
      <w:r>
        <w:rPr>
          <w:b/>
          <w:bCs/>
          <w:sz w:val="28"/>
          <w:szCs w:val="28"/>
        </w:rPr>
        <w:t>5</w:t>
      </w:r>
      <w:r w:rsidR="00F47D59">
        <w:rPr>
          <w:b/>
          <w:bCs/>
          <w:sz w:val="28"/>
          <w:szCs w:val="28"/>
        </w:rPr>
        <w:t>.1. Организация сбора и удаления отходов потребления</w:t>
      </w:r>
    </w:p>
    <w:p w:rsidR="00F47D59" w:rsidRPr="00670435" w:rsidRDefault="00670435" w:rsidP="00670435">
      <w:pPr>
        <w:pStyle w:val="Default"/>
        <w:jc w:val="center"/>
        <w:rPr>
          <w:b/>
          <w:bCs/>
        </w:rPr>
      </w:pPr>
      <w:r w:rsidRPr="00670435">
        <w:rPr>
          <w:b/>
          <w:bCs/>
        </w:rPr>
        <w:t>5.1.1.</w:t>
      </w:r>
      <w:r w:rsidR="00F47D59" w:rsidRPr="00670435">
        <w:rPr>
          <w:b/>
          <w:bCs/>
        </w:rPr>
        <w:t>Организация сбора и вывоза твердых бытовых отходов</w:t>
      </w:r>
    </w:p>
    <w:p w:rsidR="00F47D59" w:rsidRDefault="00F47D59" w:rsidP="00F47D59">
      <w:pPr>
        <w:pStyle w:val="Default"/>
        <w:jc w:val="both"/>
        <w:rPr>
          <w:b/>
          <w:bCs/>
          <w:sz w:val="28"/>
          <w:szCs w:val="28"/>
        </w:rPr>
      </w:pPr>
    </w:p>
    <w:p w:rsidR="00F47D59" w:rsidRPr="000807EA" w:rsidRDefault="000807EA" w:rsidP="000023C0">
      <w:pPr>
        <w:pStyle w:val="Default"/>
        <w:ind w:firstLine="709"/>
        <w:jc w:val="both"/>
        <w:rPr>
          <w:b/>
          <w:bCs/>
          <w:sz w:val="28"/>
          <w:szCs w:val="28"/>
        </w:rPr>
      </w:pPr>
      <w:r w:rsidRPr="000E6621">
        <w:rPr>
          <w:shd w:val="clear" w:color="auto" w:fill="FFFFFF"/>
        </w:rPr>
        <w:t xml:space="preserve">Организация рациональной системы сбора, временного хранения, регулярного вывоза твердых и жидких бытовых отходов и уборки территорий должна удовлетворять требованиям настоящих "Санитарных правил содержания территорий населенных мест". </w:t>
      </w:r>
      <w:r w:rsidRPr="000E6621">
        <w:rPr>
          <w:sz w:val="22"/>
          <w:szCs w:val="22"/>
          <w:shd w:val="clear" w:color="auto" w:fill="FFFFFF"/>
        </w:rPr>
        <w:t xml:space="preserve">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w:t>
      </w:r>
      <w:r w:rsidR="00D847DB" w:rsidRPr="000E6621">
        <w:t>коммунальных</w:t>
      </w:r>
      <w:r w:rsidRPr="000E6621">
        <w:rPr>
          <w:sz w:val="22"/>
          <w:szCs w:val="22"/>
          <w:shd w:val="clear" w:color="auto" w:fill="FFFFFF"/>
        </w:rPr>
        <w:t xml:space="preserve"> отходов (хозяйственно-бытовых, в том числе пищевых отходов из жилых и общественных зданий, предприятий торговли, общественного питания и культурно-бытового назначения; жидких из</w:t>
      </w:r>
      <w:r w:rsidRPr="000E6621">
        <w:rPr>
          <w:rStyle w:val="apple-converted-space"/>
          <w:sz w:val="22"/>
          <w:szCs w:val="22"/>
          <w:shd w:val="clear" w:color="auto" w:fill="FFFFFF"/>
        </w:rPr>
        <w:t> </w:t>
      </w:r>
      <w:r w:rsidRPr="000E6621">
        <w:rPr>
          <w:rStyle w:val="spelle"/>
          <w:sz w:val="22"/>
          <w:szCs w:val="22"/>
          <w:shd w:val="clear" w:color="auto" w:fill="FFFFFF"/>
        </w:rPr>
        <w:t>неканализованных</w:t>
      </w:r>
      <w:r w:rsidRPr="000E6621">
        <w:rPr>
          <w:rStyle w:val="apple-converted-space"/>
          <w:sz w:val="22"/>
          <w:szCs w:val="22"/>
          <w:shd w:val="clear" w:color="auto" w:fill="FFFFFF"/>
        </w:rPr>
        <w:t> </w:t>
      </w:r>
      <w:r w:rsidRPr="000E6621">
        <w:rPr>
          <w:sz w:val="22"/>
          <w:szCs w:val="22"/>
          <w:shd w:val="clear" w:color="auto" w:fill="FFFFFF"/>
        </w:rPr>
        <w:t>зданий; уличного мусора и смета и других бытовых отходов, скапливающихся на территории населенного пункта) в соответствии с Генеральной схемой очистки населенного пункта, утвержденной решением Исполкома местного Совета народных депутатов.(</w:t>
      </w:r>
      <w:r w:rsidRPr="000E6621">
        <w:rPr>
          <w:bCs/>
        </w:rPr>
        <w:t>СанПиН 42-128-4690-88).</w:t>
      </w:r>
      <w:r>
        <w:rPr>
          <w:b/>
          <w:bCs/>
          <w:sz w:val="28"/>
          <w:szCs w:val="28"/>
        </w:rPr>
        <w:t xml:space="preserve"> </w:t>
      </w:r>
      <w:r w:rsidR="007953A4">
        <w:t>Коммунальные</w:t>
      </w:r>
      <w:r w:rsidR="00F47D59">
        <w:t xml:space="preserve"> отходы, подлежащие удалению с территории населенных пунктов, разделяют на твердые и жидкие бытовые отходы. К твердым </w:t>
      </w:r>
      <w:r w:rsidR="007953A4">
        <w:t>коммунальным отходам (ТК</w:t>
      </w:r>
      <w:r w:rsidR="00F47D59">
        <w:t>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w:t>
      </w:r>
    </w:p>
    <w:p w:rsidR="00F47D59" w:rsidRPr="00F47D59" w:rsidRDefault="00F47D59" w:rsidP="000023C0">
      <w:pPr>
        <w:pStyle w:val="Default"/>
        <w:ind w:firstLine="709"/>
        <w:jc w:val="both"/>
      </w:pPr>
      <w:r>
        <w:t xml:space="preserve">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w:t>
      </w:r>
      <w:r w:rsidRPr="00F47D59">
        <w:t xml:space="preserve">Специфическими объектами, обслуживаемыми отдельно от остальных, считаются медицинские учреждения, ветеринарные объекты. </w:t>
      </w:r>
    </w:p>
    <w:p w:rsidR="00F47D59" w:rsidRDefault="00F47D59" w:rsidP="000023C0">
      <w:pPr>
        <w:pStyle w:val="Default"/>
        <w:ind w:firstLine="709"/>
        <w:jc w:val="both"/>
      </w:pPr>
      <w:r w:rsidRPr="00F47D59">
        <w:t>Согласно общероссийскому классификатору видов экономической деятельности (ОКВЭД), обращение с отходами относится к разделу «Предоставление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 Система сбора отходов может быть контейнерной или бесконтейнерной. 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w:t>
      </w:r>
      <w:r>
        <w:t xml:space="preserve"> мусоровозы. </w:t>
      </w:r>
      <w:r>
        <w:lastRenderedPageBreak/>
        <w:t>Данная система сбора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F47D59" w:rsidRDefault="00F47D59" w:rsidP="000023C0">
      <w:pPr>
        <w:pStyle w:val="Default"/>
        <w:ind w:firstLine="709"/>
        <w:jc w:val="both"/>
      </w:pPr>
      <w:r>
        <w:t>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w:t>
      </w:r>
    </w:p>
    <w:p w:rsidR="00F47D59" w:rsidRPr="00AA2231" w:rsidRDefault="00F47D59" w:rsidP="000023C0">
      <w:pPr>
        <w:pStyle w:val="Default"/>
        <w:ind w:firstLine="709"/>
        <w:jc w:val="both"/>
        <w:rPr>
          <w:b/>
          <w:i/>
        </w:rPr>
      </w:pPr>
      <w:r w:rsidRPr="00AA2231">
        <w:rPr>
          <w:b/>
          <w:i/>
        </w:rPr>
        <w:t xml:space="preserve">Для обслуживания жилищного фонда </w:t>
      </w:r>
      <w:r w:rsidR="003811AF">
        <w:rPr>
          <w:b/>
          <w:i/>
        </w:rPr>
        <w:t>Калининского</w:t>
      </w:r>
      <w:r w:rsidR="00937464" w:rsidRPr="00AA2231">
        <w:rPr>
          <w:b/>
          <w:i/>
        </w:rPr>
        <w:t xml:space="preserve"> сельского поселения </w:t>
      </w:r>
      <w:r w:rsidR="003811AF">
        <w:rPr>
          <w:b/>
          <w:i/>
        </w:rPr>
        <w:t>Калининского</w:t>
      </w:r>
      <w:r w:rsidR="00937464" w:rsidRPr="00AA2231">
        <w:rPr>
          <w:b/>
          <w:i/>
        </w:rPr>
        <w:t xml:space="preserve"> района </w:t>
      </w:r>
      <w:r w:rsidRPr="00AA2231">
        <w:rPr>
          <w:b/>
          <w:i/>
        </w:rPr>
        <w:t>рекомендуется контейнерная система сбора от</w:t>
      </w:r>
      <w:r w:rsidR="00AB1772" w:rsidRPr="00AA2231">
        <w:rPr>
          <w:b/>
          <w:i/>
        </w:rPr>
        <w:t xml:space="preserve">ходов с несменяемыми сборниками, но для обслуживания населения на 1 очередь до 2020 года применять смешанную схему сбора отходов: </w:t>
      </w:r>
      <w:r w:rsidR="003811AF">
        <w:rPr>
          <w:b/>
          <w:i/>
        </w:rPr>
        <w:t>поведерный сбор и контейне</w:t>
      </w:r>
      <w:r w:rsidR="00AB1772" w:rsidRPr="00AA2231">
        <w:rPr>
          <w:b/>
          <w:i/>
        </w:rPr>
        <w:t>р</w:t>
      </w:r>
      <w:r w:rsidR="003811AF">
        <w:rPr>
          <w:b/>
          <w:i/>
        </w:rPr>
        <w:t>н</w:t>
      </w:r>
      <w:r w:rsidR="00AB1772" w:rsidRPr="00AA2231">
        <w:rPr>
          <w:b/>
          <w:i/>
        </w:rPr>
        <w:t>ые площадки у многоквартирных домов, на территориях юридических л</w:t>
      </w:r>
      <w:r w:rsidR="00197D9D">
        <w:rPr>
          <w:b/>
          <w:i/>
        </w:rPr>
        <w:t>иц. По мере роста процента абоне</w:t>
      </w:r>
      <w:r w:rsidR="00AB1772" w:rsidRPr="00AA2231">
        <w:rPr>
          <w:b/>
          <w:i/>
        </w:rPr>
        <w:t>зации</w:t>
      </w:r>
      <w:r w:rsidR="00197D9D">
        <w:rPr>
          <w:b/>
          <w:i/>
        </w:rPr>
        <w:t xml:space="preserve"> населения</w:t>
      </w:r>
      <w:r w:rsidR="00AB1772" w:rsidRPr="00AA2231">
        <w:rPr>
          <w:b/>
          <w:i/>
        </w:rPr>
        <w:t xml:space="preserve"> добавлять контейнерные площадки (объединённые с площадками для сбора КГО).</w:t>
      </w:r>
      <w:r w:rsidR="00AB1772" w:rsidRPr="00AA2231">
        <w:rPr>
          <w:b/>
          <w:i/>
          <w:sz w:val="28"/>
          <w:szCs w:val="28"/>
        </w:rPr>
        <w:t xml:space="preserve"> </w:t>
      </w:r>
      <w:r w:rsidRPr="00AA2231">
        <w:rPr>
          <w:b/>
          <w:i/>
        </w:rPr>
        <w:t xml:space="preserve"> </w:t>
      </w:r>
    </w:p>
    <w:p w:rsidR="005141EA" w:rsidRDefault="005141EA" w:rsidP="00F47D59">
      <w:pPr>
        <w:pStyle w:val="Default"/>
        <w:jc w:val="both"/>
      </w:pPr>
    </w:p>
    <w:p w:rsidR="005141EA" w:rsidRPr="00AA704D" w:rsidRDefault="007953A4" w:rsidP="005141EA">
      <w:pPr>
        <w:pStyle w:val="Default"/>
        <w:jc w:val="center"/>
        <w:rPr>
          <w:b/>
        </w:rPr>
      </w:pPr>
      <w:r w:rsidRPr="00AA704D">
        <w:rPr>
          <w:b/>
        </w:rPr>
        <w:t>Точки вывоза ТК</w:t>
      </w:r>
      <w:r w:rsidR="005141EA" w:rsidRPr="00AA704D">
        <w:rPr>
          <w:b/>
        </w:rPr>
        <w:t>О, существующие, с возможностью оборудования контейнерных площадок и предполагаемые контейнерные плошадки</w:t>
      </w:r>
    </w:p>
    <w:p w:rsidR="005141EA" w:rsidRPr="00AA704D" w:rsidRDefault="005141EA" w:rsidP="005141EA">
      <w:pPr>
        <w:pStyle w:val="Default"/>
        <w:jc w:val="both"/>
      </w:pPr>
      <w:r w:rsidRPr="00AA704D">
        <w:t xml:space="preserve">                                                                                                                      Таблица № </w:t>
      </w:r>
      <w:r w:rsidR="0036403B">
        <w:t>10</w:t>
      </w:r>
    </w:p>
    <w:tbl>
      <w:tblPr>
        <w:tblStyle w:val="a3"/>
        <w:tblW w:w="0" w:type="auto"/>
        <w:tblLook w:val="04A0" w:firstRow="1" w:lastRow="0" w:firstColumn="1" w:lastColumn="0" w:noHBand="0" w:noVBand="1"/>
      </w:tblPr>
      <w:tblGrid>
        <w:gridCol w:w="955"/>
        <w:gridCol w:w="6713"/>
        <w:gridCol w:w="1903"/>
      </w:tblGrid>
      <w:tr w:rsidR="005141EA" w:rsidRPr="008400D5" w:rsidTr="00713A33">
        <w:tc>
          <w:tcPr>
            <w:tcW w:w="955" w:type="dxa"/>
          </w:tcPr>
          <w:p w:rsidR="005141EA" w:rsidRPr="00A9721D" w:rsidRDefault="005141EA" w:rsidP="00713A33">
            <w:pPr>
              <w:pStyle w:val="Default"/>
              <w:jc w:val="both"/>
            </w:pPr>
            <w:r w:rsidRPr="00A9721D">
              <w:t>№п/п</w:t>
            </w:r>
          </w:p>
        </w:tc>
        <w:tc>
          <w:tcPr>
            <w:tcW w:w="6713" w:type="dxa"/>
          </w:tcPr>
          <w:p w:rsidR="005141EA" w:rsidRPr="00A9721D" w:rsidRDefault="005141EA" w:rsidP="00713A33">
            <w:pPr>
              <w:pStyle w:val="Default"/>
              <w:jc w:val="both"/>
            </w:pPr>
            <w:r w:rsidRPr="00A9721D">
              <w:t>Адрес места нахождения</w:t>
            </w:r>
          </w:p>
        </w:tc>
        <w:tc>
          <w:tcPr>
            <w:tcW w:w="1903" w:type="dxa"/>
          </w:tcPr>
          <w:p w:rsidR="005141EA" w:rsidRPr="00A9721D" w:rsidRDefault="005141EA" w:rsidP="00713A33">
            <w:pPr>
              <w:pStyle w:val="Default"/>
              <w:jc w:val="both"/>
            </w:pPr>
            <w:r w:rsidRPr="00A9721D">
              <w:t>Предполагаемое количество контейнеров</w:t>
            </w:r>
          </w:p>
        </w:tc>
      </w:tr>
      <w:tr w:rsidR="005022F1" w:rsidRPr="008400D5" w:rsidTr="00713A33">
        <w:tc>
          <w:tcPr>
            <w:tcW w:w="955" w:type="dxa"/>
          </w:tcPr>
          <w:p w:rsidR="005022F1" w:rsidRPr="00A9721D" w:rsidRDefault="005022F1" w:rsidP="00713A33">
            <w:pPr>
              <w:pStyle w:val="Default"/>
              <w:jc w:val="both"/>
            </w:pPr>
          </w:p>
        </w:tc>
        <w:tc>
          <w:tcPr>
            <w:tcW w:w="6713" w:type="dxa"/>
          </w:tcPr>
          <w:p w:rsidR="005022F1" w:rsidRPr="00A9721D" w:rsidRDefault="005022F1" w:rsidP="005022F1">
            <w:pPr>
              <w:pStyle w:val="Default"/>
              <w:jc w:val="center"/>
            </w:pPr>
            <w:r w:rsidRPr="00A9721D">
              <w:rPr>
                <w:b/>
              </w:rPr>
              <w:t>Существующие точки сбора</w:t>
            </w:r>
            <w:r>
              <w:rPr>
                <w:b/>
              </w:rPr>
              <w:t xml:space="preserve"> био</w:t>
            </w:r>
            <w:r w:rsidR="00293F55">
              <w:rPr>
                <w:b/>
              </w:rPr>
              <w:t xml:space="preserve">логических </w:t>
            </w:r>
            <w:r>
              <w:rPr>
                <w:b/>
              </w:rPr>
              <w:t>отходов (контейнерные площадки)</w:t>
            </w:r>
          </w:p>
        </w:tc>
        <w:tc>
          <w:tcPr>
            <w:tcW w:w="1903" w:type="dxa"/>
          </w:tcPr>
          <w:p w:rsidR="005022F1" w:rsidRPr="00A9721D" w:rsidRDefault="005022F1" w:rsidP="006B02D9">
            <w:pPr>
              <w:pStyle w:val="Default"/>
              <w:jc w:val="center"/>
            </w:pPr>
          </w:p>
        </w:tc>
      </w:tr>
      <w:tr w:rsidR="005022F1" w:rsidRPr="008400D5" w:rsidTr="00713A33">
        <w:tc>
          <w:tcPr>
            <w:tcW w:w="955" w:type="dxa"/>
          </w:tcPr>
          <w:p w:rsidR="005022F1" w:rsidRPr="00A9721D" w:rsidRDefault="005022F1" w:rsidP="00713A33">
            <w:pPr>
              <w:pStyle w:val="Default"/>
              <w:jc w:val="both"/>
            </w:pPr>
            <w:r>
              <w:t>1</w:t>
            </w:r>
          </w:p>
        </w:tc>
        <w:tc>
          <w:tcPr>
            <w:tcW w:w="6713" w:type="dxa"/>
          </w:tcPr>
          <w:p w:rsidR="005022F1" w:rsidRPr="00A9721D" w:rsidRDefault="005022F1" w:rsidP="00652F5A">
            <w:pPr>
              <w:pStyle w:val="Default"/>
              <w:jc w:val="both"/>
            </w:pPr>
            <w:r>
              <w:t xml:space="preserve">Ст </w:t>
            </w:r>
            <w:r w:rsidR="00652F5A">
              <w:t>Калининская</w:t>
            </w:r>
            <w:r>
              <w:t xml:space="preserve">, </w:t>
            </w:r>
            <w:r w:rsidR="00652F5A">
              <w:t>около полигона ТКО</w:t>
            </w:r>
          </w:p>
        </w:tc>
        <w:tc>
          <w:tcPr>
            <w:tcW w:w="1903" w:type="dxa"/>
          </w:tcPr>
          <w:p w:rsidR="005022F1" w:rsidRPr="00A9721D" w:rsidRDefault="005022F1" w:rsidP="006B02D9">
            <w:pPr>
              <w:pStyle w:val="Default"/>
              <w:jc w:val="center"/>
            </w:pPr>
            <w:r>
              <w:t>2</w:t>
            </w:r>
          </w:p>
        </w:tc>
      </w:tr>
      <w:tr w:rsidR="000A368F" w:rsidRPr="008400D5" w:rsidTr="00713A33">
        <w:tc>
          <w:tcPr>
            <w:tcW w:w="955" w:type="dxa"/>
          </w:tcPr>
          <w:p w:rsidR="000A368F" w:rsidRDefault="000A368F" w:rsidP="00713A33">
            <w:pPr>
              <w:pStyle w:val="Default"/>
              <w:jc w:val="both"/>
            </w:pPr>
          </w:p>
        </w:tc>
        <w:tc>
          <w:tcPr>
            <w:tcW w:w="6713" w:type="dxa"/>
          </w:tcPr>
          <w:p w:rsidR="000A368F" w:rsidRDefault="000A368F" w:rsidP="000A368F">
            <w:pPr>
              <w:pStyle w:val="Default"/>
              <w:jc w:val="center"/>
              <w:rPr>
                <w:b/>
              </w:rPr>
            </w:pPr>
            <w:r w:rsidRPr="00A9721D">
              <w:rPr>
                <w:b/>
              </w:rPr>
              <w:t>Существующие точки сбора</w:t>
            </w:r>
            <w:r>
              <w:rPr>
                <w:b/>
              </w:rPr>
              <w:t xml:space="preserve"> ТКО</w:t>
            </w:r>
          </w:p>
          <w:p w:rsidR="000A368F" w:rsidRDefault="000A368F" w:rsidP="000A368F">
            <w:pPr>
              <w:pStyle w:val="Default"/>
              <w:jc w:val="center"/>
            </w:pPr>
            <w:r>
              <w:rPr>
                <w:b/>
              </w:rPr>
              <w:t>(контейнерные площадки)</w:t>
            </w:r>
          </w:p>
        </w:tc>
        <w:tc>
          <w:tcPr>
            <w:tcW w:w="1903" w:type="dxa"/>
          </w:tcPr>
          <w:p w:rsidR="000A368F" w:rsidRDefault="000A368F" w:rsidP="006B02D9">
            <w:pPr>
              <w:pStyle w:val="Default"/>
              <w:jc w:val="center"/>
            </w:pPr>
          </w:p>
        </w:tc>
      </w:tr>
      <w:tr w:rsidR="000A368F" w:rsidRPr="008400D5" w:rsidTr="00713A33">
        <w:tc>
          <w:tcPr>
            <w:tcW w:w="955" w:type="dxa"/>
          </w:tcPr>
          <w:p w:rsidR="000A368F" w:rsidRDefault="000A368F" w:rsidP="00713A33">
            <w:pPr>
              <w:pStyle w:val="Default"/>
              <w:jc w:val="both"/>
            </w:pPr>
            <w:r>
              <w:t>1</w:t>
            </w:r>
          </w:p>
        </w:tc>
        <w:tc>
          <w:tcPr>
            <w:tcW w:w="6713" w:type="dxa"/>
          </w:tcPr>
          <w:p w:rsidR="000A368F" w:rsidRDefault="00652F5A" w:rsidP="00652F5A">
            <w:pPr>
              <w:pStyle w:val="Default"/>
              <w:jc w:val="both"/>
            </w:pPr>
            <w:r>
              <w:rPr>
                <w:rFonts w:eastAsia="Calibri"/>
              </w:rPr>
              <w:t xml:space="preserve">ст. </w:t>
            </w:r>
            <w:r>
              <w:t>Калининская</w:t>
            </w:r>
            <w:r w:rsidR="000A368F">
              <w:t xml:space="preserve">, ул. </w:t>
            </w:r>
            <w:r>
              <w:t>Дорожная</w:t>
            </w:r>
            <w:r w:rsidR="000A368F">
              <w:t>,</w:t>
            </w:r>
            <w:r>
              <w:t xml:space="preserve"> 6а, напротив МКД-3этаж</w:t>
            </w:r>
          </w:p>
        </w:tc>
        <w:tc>
          <w:tcPr>
            <w:tcW w:w="1903" w:type="dxa"/>
          </w:tcPr>
          <w:p w:rsidR="000A368F" w:rsidRDefault="00652F5A" w:rsidP="006B02D9">
            <w:pPr>
              <w:pStyle w:val="Default"/>
              <w:jc w:val="center"/>
            </w:pPr>
            <w:r>
              <w:t>4</w:t>
            </w:r>
          </w:p>
        </w:tc>
      </w:tr>
      <w:tr w:rsidR="000A368F" w:rsidRPr="008400D5" w:rsidTr="00713A33">
        <w:tc>
          <w:tcPr>
            <w:tcW w:w="955" w:type="dxa"/>
          </w:tcPr>
          <w:p w:rsidR="000A368F" w:rsidRDefault="000A368F" w:rsidP="00713A33">
            <w:pPr>
              <w:pStyle w:val="Default"/>
              <w:jc w:val="both"/>
            </w:pPr>
            <w:r>
              <w:t>2</w:t>
            </w:r>
          </w:p>
        </w:tc>
        <w:tc>
          <w:tcPr>
            <w:tcW w:w="6713" w:type="dxa"/>
          </w:tcPr>
          <w:p w:rsidR="000A368F" w:rsidRDefault="00652F5A" w:rsidP="00652F5A">
            <w:pPr>
              <w:pStyle w:val="Default"/>
              <w:jc w:val="both"/>
            </w:pPr>
            <w:r>
              <w:rPr>
                <w:rFonts w:eastAsia="Calibri"/>
              </w:rPr>
              <w:t xml:space="preserve">ст. </w:t>
            </w:r>
            <w:r>
              <w:t>Калининская,</w:t>
            </w:r>
            <w:r w:rsidR="003351C5">
              <w:rPr>
                <w:rFonts w:eastAsia="Calibri"/>
              </w:rPr>
              <w:t xml:space="preserve">, ул. </w:t>
            </w:r>
            <w:r>
              <w:rPr>
                <w:rFonts w:eastAsia="Calibri"/>
              </w:rPr>
              <w:t>Ленина</w:t>
            </w:r>
            <w:r w:rsidR="000A368F">
              <w:rPr>
                <w:rFonts w:eastAsia="Calibri"/>
              </w:rPr>
              <w:t>, 1</w:t>
            </w:r>
            <w:r>
              <w:rPr>
                <w:rFonts w:eastAsia="Calibri"/>
              </w:rPr>
              <w:t xml:space="preserve">8, около гаражей, за домом блок. Застр. </w:t>
            </w:r>
          </w:p>
        </w:tc>
        <w:tc>
          <w:tcPr>
            <w:tcW w:w="1903" w:type="dxa"/>
          </w:tcPr>
          <w:p w:rsidR="000A368F" w:rsidRDefault="000A368F" w:rsidP="006B02D9">
            <w:pPr>
              <w:pStyle w:val="Default"/>
              <w:jc w:val="center"/>
            </w:pPr>
            <w:r>
              <w:t>2</w:t>
            </w:r>
          </w:p>
        </w:tc>
      </w:tr>
      <w:tr w:rsidR="000A368F" w:rsidRPr="008400D5" w:rsidTr="00713A33">
        <w:tc>
          <w:tcPr>
            <w:tcW w:w="955" w:type="dxa"/>
          </w:tcPr>
          <w:p w:rsidR="000A368F" w:rsidRDefault="000A368F" w:rsidP="00713A33">
            <w:pPr>
              <w:pStyle w:val="Default"/>
              <w:jc w:val="both"/>
            </w:pPr>
            <w:r>
              <w:t>3</w:t>
            </w:r>
          </w:p>
        </w:tc>
        <w:tc>
          <w:tcPr>
            <w:tcW w:w="6713" w:type="dxa"/>
          </w:tcPr>
          <w:p w:rsidR="000A368F" w:rsidRDefault="00652F5A" w:rsidP="00652F5A">
            <w:pPr>
              <w:pStyle w:val="Default"/>
              <w:jc w:val="both"/>
            </w:pPr>
            <w:r>
              <w:rPr>
                <w:rFonts w:eastAsia="Calibri"/>
              </w:rPr>
              <w:t xml:space="preserve">ст. </w:t>
            </w:r>
            <w:r>
              <w:t>Калининская,</w:t>
            </w:r>
            <w:r w:rsidR="000A368F">
              <w:t xml:space="preserve">, </w:t>
            </w:r>
            <w:r>
              <w:t>переулок Гагарина, между домами</w:t>
            </w:r>
          </w:p>
        </w:tc>
        <w:tc>
          <w:tcPr>
            <w:tcW w:w="1903" w:type="dxa"/>
          </w:tcPr>
          <w:p w:rsidR="000A368F" w:rsidRDefault="00652F5A" w:rsidP="006B02D9">
            <w:pPr>
              <w:pStyle w:val="Default"/>
              <w:jc w:val="center"/>
            </w:pPr>
            <w:r>
              <w:t>2</w:t>
            </w:r>
          </w:p>
        </w:tc>
      </w:tr>
      <w:tr w:rsidR="000A368F" w:rsidRPr="008400D5" w:rsidTr="00713A33">
        <w:tc>
          <w:tcPr>
            <w:tcW w:w="955" w:type="dxa"/>
          </w:tcPr>
          <w:p w:rsidR="000A368F" w:rsidRDefault="000A368F" w:rsidP="00713A33">
            <w:pPr>
              <w:pStyle w:val="Default"/>
              <w:jc w:val="both"/>
            </w:pPr>
            <w:r>
              <w:t>4</w:t>
            </w:r>
          </w:p>
        </w:tc>
        <w:tc>
          <w:tcPr>
            <w:tcW w:w="6713" w:type="dxa"/>
          </w:tcPr>
          <w:p w:rsidR="000A368F" w:rsidRDefault="00652F5A" w:rsidP="00652F5A">
            <w:pPr>
              <w:pStyle w:val="Default"/>
              <w:jc w:val="both"/>
            </w:pPr>
            <w:r>
              <w:rPr>
                <w:rFonts w:eastAsia="Calibri"/>
              </w:rPr>
              <w:t xml:space="preserve">ст. </w:t>
            </w:r>
            <w:r>
              <w:t>Калининская,</w:t>
            </w:r>
            <w:r w:rsidR="000A368F">
              <w:t xml:space="preserve"> ул. </w:t>
            </w:r>
            <w:r>
              <w:t>Ленина</w:t>
            </w:r>
            <w:r w:rsidR="000A368F">
              <w:t>, 8</w:t>
            </w:r>
            <w:r>
              <w:t>0, по ул. Коминтерна, около МКД</w:t>
            </w:r>
          </w:p>
        </w:tc>
        <w:tc>
          <w:tcPr>
            <w:tcW w:w="1903" w:type="dxa"/>
          </w:tcPr>
          <w:p w:rsidR="000A368F" w:rsidRDefault="000A368F" w:rsidP="006B02D9">
            <w:pPr>
              <w:pStyle w:val="Default"/>
              <w:jc w:val="center"/>
            </w:pPr>
            <w:r>
              <w:t>3</w:t>
            </w:r>
          </w:p>
        </w:tc>
      </w:tr>
      <w:tr w:rsidR="000A368F" w:rsidRPr="008400D5" w:rsidTr="00713A33">
        <w:tc>
          <w:tcPr>
            <w:tcW w:w="955" w:type="dxa"/>
          </w:tcPr>
          <w:p w:rsidR="000A368F" w:rsidRDefault="000A368F" w:rsidP="00713A33">
            <w:pPr>
              <w:pStyle w:val="Default"/>
              <w:jc w:val="both"/>
            </w:pPr>
            <w:r>
              <w:t>5</w:t>
            </w:r>
          </w:p>
        </w:tc>
        <w:tc>
          <w:tcPr>
            <w:tcW w:w="6713" w:type="dxa"/>
          </w:tcPr>
          <w:p w:rsidR="000A368F" w:rsidRPr="000A368F" w:rsidRDefault="00652F5A" w:rsidP="00652F5A">
            <w:pPr>
              <w:rPr>
                <w:rFonts w:ascii="Times New Roman" w:hAnsi="Times New Roman" w:cs="Times New Roman"/>
                <w:sz w:val="24"/>
                <w:szCs w:val="24"/>
              </w:rPr>
            </w:pPr>
            <w:r w:rsidRPr="00652F5A">
              <w:rPr>
                <w:rFonts w:ascii="Times New Roman" w:eastAsia="Calibri" w:hAnsi="Times New Roman" w:cs="Times New Roman"/>
                <w:sz w:val="24"/>
                <w:szCs w:val="24"/>
              </w:rPr>
              <w:t xml:space="preserve">ст. </w:t>
            </w:r>
            <w:r w:rsidRPr="00652F5A">
              <w:rPr>
                <w:rFonts w:ascii="Times New Roman" w:hAnsi="Times New Roman" w:cs="Times New Roman"/>
                <w:sz w:val="24"/>
                <w:szCs w:val="24"/>
              </w:rPr>
              <w:t>Калининская,</w:t>
            </w:r>
            <w:r w:rsidR="000A368F" w:rsidRPr="000A368F">
              <w:rPr>
                <w:rFonts w:ascii="Times New Roman" w:hAnsi="Times New Roman" w:cs="Times New Roman"/>
                <w:sz w:val="24"/>
                <w:szCs w:val="24"/>
              </w:rPr>
              <w:t xml:space="preserve">  </w:t>
            </w:r>
            <w:r>
              <w:rPr>
                <w:rFonts w:ascii="Times New Roman" w:hAnsi="Times New Roman" w:cs="Times New Roman"/>
                <w:sz w:val="24"/>
                <w:szCs w:val="24"/>
              </w:rPr>
              <w:t>пер. Есенина, со стороны ул. Краснодарской</w:t>
            </w:r>
          </w:p>
        </w:tc>
        <w:tc>
          <w:tcPr>
            <w:tcW w:w="1903" w:type="dxa"/>
          </w:tcPr>
          <w:p w:rsidR="000A368F" w:rsidRDefault="003351C5" w:rsidP="006B02D9">
            <w:pPr>
              <w:pStyle w:val="Default"/>
              <w:jc w:val="center"/>
            </w:pPr>
            <w:r>
              <w:t>3</w:t>
            </w:r>
          </w:p>
        </w:tc>
      </w:tr>
      <w:tr w:rsidR="003351C5" w:rsidRPr="008400D5" w:rsidTr="00713A33">
        <w:tc>
          <w:tcPr>
            <w:tcW w:w="955" w:type="dxa"/>
          </w:tcPr>
          <w:p w:rsidR="003351C5" w:rsidRDefault="003351C5" w:rsidP="00713A33">
            <w:pPr>
              <w:pStyle w:val="Default"/>
              <w:jc w:val="both"/>
            </w:pPr>
            <w:r>
              <w:t>6</w:t>
            </w:r>
          </w:p>
        </w:tc>
        <w:tc>
          <w:tcPr>
            <w:tcW w:w="6713" w:type="dxa"/>
          </w:tcPr>
          <w:p w:rsidR="003351C5" w:rsidRPr="00652F5A" w:rsidRDefault="003351C5" w:rsidP="00652F5A">
            <w:pPr>
              <w:rPr>
                <w:rFonts w:ascii="Times New Roman" w:eastAsia="Calibri" w:hAnsi="Times New Roman" w:cs="Times New Roman"/>
                <w:sz w:val="24"/>
                <w:szCs w:val="24"/>
              </w:rPr>
            </w:pPr>
            <w:r w:rsidRPr="00652F5A">
              <w:rPr>
                <w:rFonts w:ascii="Times New Roman" w:eastAsia="Calibri" w:hAnsi="Times New Roman" w:cs="Times New Roman"/>
                <w:sz w:val="24"/>
                <w:szCs w:val="24"/>
              </w:rPr>
              <w:t xml:space="preserve">ст. </w:t>
            </w:r>
            <w:r w:rsidRPr="00652F5A">
              <w:rPr>
                <w:rFonts w:ascii="Times New Roman" w:hAnsi="Times New Roman" w:cs="Times New Roman"/>
                <w:sz w:val="24"/>
                <w:szCs w:val="24"/>
              </w:rPr>
              <w:t>Калининская,</w:t>
            </w:r>
            <w:r w:rsidRPr="000A368F">
              <w:rPr>
                <w:rFonts w:ascii="Times New Roman" w:hAnsi="Times New Roman" w:cs="Times New Roman"/>
                <w:sz w:val="24"/>
                <w:szCs w:val="24"/>
              </w:rPr>
              <w:t xml:space="preserve">  </w:t>
            </w:r>
            <w:r>
              <w:rPr>
                <w:rFonts w:ascii="Times New Roman" w:hAnsi="Times New Roman" w:cs="Times New Roman"/>
                <w:sz w:val="24"/>
                <w:szCs w:val="24"/>
              </w:rPr>
              <w:t>пер. Есенина, со стороны ул. Краснодарской</w:t>
            </w:r>
          </w:p>
        </w:tc>
        <w:tc>
          <w:tcPr>
            <w:tcW w:w="1903" w:type="dxa"/>
          </w:tcPr>
          <w:p w:rsidR="003351C5" w:rsidRPr="00652F5A" w:rsidRDefault="003351C5" w:rsidP="006B02D9">
            <w:pPr>
              <w:pStyle w:val="Default"/>
              <w:jc w:val="center"/>
              <w:rPr>
                <w:highlight w:val="yellow"/>
              </w:rPr>
            </w:pPr>
            <w:r w:rsidRPr="003351C5">
              <w:t>3</w:t>
            </w:r>
          </w:p>
        </w:tc>
      </w:tr>
      <w:tr w:rsidR="000A368F" w:rsidRPr="008400D5" w:rsidTr="00713A33">
        <w:tc>
          <w:tcPr>
            <w:tcW w:w="955" w:type="dxa"/>
          </w:tcPr>
          <w:p w:rsidR="000A368F" w:rsidRDefault="003351C5" w:rsidP="00713A33">
            <w:pPr>
              <w:pStyle w:val="Default"/>
              <w:jc w:val="both"/>
            </w:pPr>
            <w:r>
              <w:t>7</w:t>
            </w:r>
          </w:p>
        </w:tc>
        <w:tc>
          <w:tcPr>
            <w:tcW w:w="6713" w:type="dxa"/>
          </w:tcPr>
          <w:p w:rsidR="000A368F" w:rsidRPr="000A368F" w:rsidRDefault="00652F5A" w:rsidP="000A368F">
            <w:pPr>
              <w:rPr>
                <w:rFonts w:ascii="Times New Roman" w:hAnsi="Times New Roman" w:cs="Times New Roman"/>
                <w:sz w:val="24"/>
                <w:szCs w:val="24"/>
              </w:rPr>
            </w:pPr>
            <w:r w:rsidRPr="00652F5A">
              <w:rPr>
                <w:rFonts w:ascii="Times New Roman" w:eastAsia="Calibri" w:hAnsi="Times New Roman" w:cs="Times New Roman"/>
                <w:sz w:val="24"/>
                <w:szCs w:val="24"/>
              </w:rPr>
              <w:t xml:space="preserve">ст. </w:t>
            </w:r>
            <w:r w:rsidRPr="00652F5A">
              <w:rPr>
                <w:rFonts w:ascii="Times New Roman" w:hAnsi="Times New Roman" w:cs="Times New Roman"/>
                <w:sz w:val="24"/>
                <w:szCs w:val="24"/>
              </w:rPr>
              <w:t>Калининская,</w:t>
            </w:r>
            <w:r w:rsidR="000A368F" w:rsidRPr="000A368F">
              <w:rPr>
                <w:rFonts w:ascii="Times New Roman" w:hAnsi="Times New Roman" w:cs="Times New Roman"/>
                <w:sz w:val="24"/>
                <w:szCs w:val="24"/>
              </w:rPr>
              <w:t xml:space="preserve"> </w:t>
            </w:r>
            <w:r>
              <w:rPr>
                <w:rFonts w:ascii="Times New Roman" w:hAnsi="Times New Roman" w:cs="Times New Roman"/>
                <w:sz w:val="24"/>
                <w:szCs w:val="24"/>
              </w:rPr>
              <w:t>пер. Есенина, со стороны ул. Коминтерна</w:t>
            </w:r>
          </w:p>
        </w:tc>
        <w:tc>
          <w:tcPr>
            <w:tcW w:w="1903" w:type="dxa"/>
          </w:tcPr>
          <w:p w:rsidR="000A368F" w:rsidRDefault="00652F5A" w:rsidP="006B02D9">
            <w:pPr>
              <w:pStyle w:val="Default"/>
              <w:jc w:val="center"/>
            </w:pPr>
            <w:r>
              <w:t>4</w:t>
            </w:r>
          </w:p>
        </w:tc>
      </w:tr>
      <w:tr w:rsidR="000A368F" w:rsidRPr="008400D5" w:rsidTr="00713A33">
        <w:tc>
          <w:tcPr>
            <w:tcW w:w="955" w:type="dxa"/>
          </w:tcPr>
          <w:p w:rsidR="000A368F" w:rsidRDefault="003351C5" w:rsidP="00713A33">
            <w:pPr>
              <w:pStyle w:val="Default"/>
              <w:jc w:val="both"/>
            </w:pPr>
            <w:r>
              <w:t>8</w:t>
            </w:r>
          </w:p>
        </w:tc>
        <w:tc>
          <w:tcPr>
            <w:tcW w:w="6713" w:type="dxa"/>
          </w:tcPr>
          <w:p w:rsidR="000A368F" w:rsidRDefault="00652F5A" w:rsidP="00652F5A">
            <w:pPr>
              <w:pStyle w:val="Default"/>
              <w:jc w:val="both"/>
            </w:pPr>
            <w:r>
              <w:rPr>
                <w:rFonts w:eastAsia="Calibri"/>
              </w:rPr>
              <w:t xml:space="preserve">ст. </w:t>
            </w:r>
            <w:r>
              <w:t>Калининская,</w:t>
            </w:r>
            <w:r w:rsidR="000A368F">
              <w:t xml:space="preserve"> </w:t>
            </w:r>
            <w:r>
              <w:t>пер. Строителей, около МКД-1</w:t>
            </w:r>
          </w:p>
        </w:tc>
        <w:tc>
          <w:tcPr>
            <w:tcW w:w="1903" w:type="dxa"/>
          </w:tcPr>
          <w:p w:rsidR="000A368F" w:rsidRDefault="00652F5A" w:rsidP="006B02D9">
            <w:pPr>
              <w:pStyle w:val="Default"/>
              <w:jc w:val="center"/>
            </w:pPr>
            <w:r>
              <w:t>4</w:t>
            </w:r>
          </w:p>
        </w:tc>
      </w:tr>
      <w:tr w:rsidR="000A368F" w:rsidRPr="008400D5" w:rsidTr="00713A33">
        <w:tc>
          <w:tcPr>
            <w:tcW w:w="955" w:type="dxa"/>
          </w:tcPr>
          <w:p w:rsidR="000A368F" w:rsidRDefault="003351C5" w:rsidP="00713A33">
            <w:pPr>
              <w:pStyle w:val="Default"/>
              <w:jc w:val="both"/>
            </w:pPr>
            <w:r>
              <w:t>9</w:t>
            </w:r>
          </w:p>
        </w:tc>
        <w:tc>
          <w:tcPr>
            <w:tcW w:w="6713" w:type="dxa"/>
          </w:tcPr>
          <w:p w:rsidR="000A368F" w:rsidRDefault="00652F5A" w:rsidP="00652F5A">
            <w:pPr>
              <w:pStyle w:val="Default"/>
              <w:jc w:val="both"/>
            </w:pPr>
            <w:r w:rsidRPr="00A66B31">
              <w:rPr>
                <w:rFonts w:eastAsia="Calibri"/>
              </w:rPr>
              <w:t xml:space="preserve">ст. </w:t>
            </w:r>
            <w:r w:rsidRPr="00A66B31">
              <w:t>Калининская, Микрорайон № 1, около МКД - 3</w:t>
            </w:r>
          </w:p>
        </w:tc>
        <w:tc>
          <w:tcPr>
            <w:tcW w:w="1903" w:type="dxa"/>
          </w:tcPr>
          <w:p w:rsidR="000A368F" w:rsidRDefault="00652F5A" w:rsidP="006B02D9">
            <w:pPr>
              <w:pStyle w:val="Default"/>
              <w:jc w:val="center"/>
            </w:pPr>
            <w:r>
              <w:t>4</w:t>
            </w:r>
          </w:p>
        </w:tc>
      </w:tr>
      <w:tr w:rsidR="000A368F" w:rsidRPr="008400D5" w:rsidTr="00713A33">
        <w:tc>
          <w:tcPr>
            <w:tcW w:w="955" w:type="dxa"/>
          </w:tcPr>
          <w:p w:rsidR="000A368F" w:rsidRDefault="003351C5" w:rsidP="00713A33">
            <w:pPr>
              <w:pStyle w:val="Default"/>
              <w:jc w:val="both"/>
            </w:pPr>
            <w:r>
              <w:t>10</w:t>
            </w:r>
          </w:p>
        </w:tc>
        <w:tc>
          <w:tcPr>
            <w:tcW w:w="6713" w:type="dxa"/>
          </w:tcPr>
          <w:p w:rsidR="000A368F" w:rsidRDefault="00652F5A" w:rsidP="005828F4">
            <w:pPr>
              <w:pStyle w:val="Default"/>
              <w:jc w:val="both"/>
            </w:pPr>
            <w:r>
              <w:rPr>
                <w:rFonts w:eastAsia="Calibri"/>
              </w:rPr>
              <w:t xml:space="preserve">ст. </w:t>
            </w:r>
            <w:r>
              <w:t>Калининская</w:t>
            </w:r>
            <w:r w:rsidR="000A368F">
              <w:t xml:space="preserve">, ул. Мира, </w:t>
            </w:r>
            <w:r w:rsidR="005828F4">
              <w:t>138, около МКД</w:t>
            </w:r>
          </w:p>
        </w:tc>
        <w:tc>
          <w:tcPr>
            <w:tcW w:w="1903" w:type="dxa"/>
          </w:tcPr>
          <w:p w:rsidR="000A368F" w:rsidRDefault="000A368F" w:rsidP="006B02D9">
            <w:pPr>
              <w:pStyle w:val="Default"/>
              <w:jc w:val="center"/>
            </w:pPr>
            <w:r>
              <w:t>2</w:t>
            </w:r>
          </w:p>
        </w:tc>
      </w:tr>
      <w:tr w:rsidR="000A368F" w:rsidRPr="008400D5" w:rsidTr="00713A33">
        <w:tc>
          <w:tcPr>
            <w:tcW w:w="955" w:type="dxa"/>
          </w:tcPr>
          <w:p w:rsidR="000A368F" w:rsidRDefault="003351C5" w:rsidP="00713A33">
            <w:pPr>
              <w:pStyle w:val="Default"/>
              <w:jc w:val="both"/>
            </w:pPr>
            <w:r>
              <w:t>11</w:t>
            </w:r>
          </w:p>
        </w:tc>
        <w:tc>
          <w:tcPr>
            <w:tcW w:w="6713" w:type="dxa"/>
          </w:tcPr>
          <w:p w:rsidR="000A368F" w:rsidRDefault="005828F4" w:rsidP="00A9721D">
            <w:pPr>
              <w:pStyle w:val="Default"/>
              <w:jc w:val="both"/>
            </w:pPr>
            <w:r>
              <w:rPr>
                <w:rFonts w:eastAsia="Calibri"/>
              </w:rPr>
              <w:t xml:space="preserve">ст. </w:t>
            </w:r>
            <w:r>
              <w:t>Калининская, ул. Мира, 145, за МКД</w:t>
            </w:r>
          </w:p>
        </w:tc>
        <w:tc>
          <w:tcPr>
            <w:tcW w:w="1903" w:type="dxa"/>
          </w:tcPr>
          <w:p w:rsidR="000A368F" w:rsidRDefault="005828F4" w:rsidP="006B02D9">
            <w:pPr>
              <w:pStyle w:val="Default"/>
              <w:jc w:val="center"/>
            </w:pPr>
            <w:r>
              <w:t>4</w:t>
            </w:r>
          </w:p>
        </w:tc>
      </w:tr>
      <w:tr w:rsidR="000A368F" w:rsidRPr="008400D5" w:rsidTr="00713A33">
        <w:tc>
          <w:tcPr>
            <w:tcW w:w="955" w:type="dxa"/>
          </w:tcPr>
          <w:p w:rsidR="000A368F" w:rsidRDefault="003351C5" w:rsidP="00713A33">
            <w:pPr>
              <w:pStyle w:val="Default"/>
              <w:jc w:val="both"/>
            </w:pPr>
            <w:r>
              <w:t>12</w:t>
            </w:r>
          </w:p>
        </w:tc>
        <w:tc>
          <w:tcPr>
            <w:tcW w:w="6713" w:type="dxa"/>
          </w:tcPr>
          <w:p w:rsidR="000A368F" w:rsidRDefault="005828F4" w:rsidP="00A9721D">
            <w:pPr>
              <w:pStyle w:val="Default"/>
              <w:jc w:val="both"/>
            </w:pPr>
            <w:r>
              <w:rPr>
                <w:rFonts w:eastAsia="Calibri"/>
              </w:rPr>
              <w:t xml:space="preserve">ст. </w:t>
            </w:r>
            <w:r>
              <w:t>Калининская, ул. Мира, 157, около МКД</w:t>
            </w:r>
          </w:p>
        </w:tc>
        <w:tc>
          <w:tcPr>
            <w:tcW w:w="1903" w:type="dxa"/>
          </w:tcPr>
          <w:p w:rsidR="000A368F" w:rsidRDefault="000A368F" w:rsidP="006B02D9">
            <w:pPr>
              <w:pStyle w:val="Default"/>
              <w:jc w:val="center"/>
            </w:pPr>
            <w:r>
              <w:t>1</w:t>
            </w:r>
          </w:p>
        </w:tc>
      </w:tr>
      <w:tr w:rsidR="000A368F" w:rsidRPr="008400D5" w:rsidTr="00713A33">
        <w:tc>
          <w:tcPr>
            <w:tcW w:w="955" w:type="dxa"/>
          </w:tcPr>
          <w:p w:rsidR="000A368F" w:rsidRDefault="003351C5" w:rsidP="00713A33">
            <w:pPr>
              <w:pStyle w:val="Default"/>
              <w:jc w:val="both"/>
            </w:pPr>
            <w:r>
              <w:t>13</w:t>
            </w:r>
          </w:p>
        </w:tc>
        <w:tc>
          <w:tcPr>
            <w:tcW w:w="6713" w:type="dxa"/>
          </w:tcPr>
          <w:p w:rsidR="000A368F" w:rsidRDefault="005828F4" w:rsidP="005828F4">
            <w:pPr>
              <w:pStyle w:val="Default"/>
              <w:jc w:val="both"/>
            </w:pPr>
            <w:r>
              <w:rPr>
                <w:rFonts w:eastAsia="Calibri"/>
              </w:rPr>
              <w:t xml:space="preserve">ст. </w:t>
            </w:r>
            <w:r>
              <w:t>Калининская, ул. Мира164, между домами №164 и №162, около гаражей</w:t>
            </w:r>
          </w:p>
        </w:tc>
        <w:tc>
          <w:tcPr>
            <w:tcW w:w="1903" w:type="dxa"/>
          </w:tcPr>
          <w:p w:rsidR="000A368F" w:rsidRDefault="00F52A44" w:rsidP="006B02D9">
            <w:pPr>
              <w:pStyle w:val="Default"/>
              <w:jc w:val="center"/>
            </w:pPr>
            <w:r>
              <w:t>3</w:t>
            </w:r>
          </w:p>
        </w:tc>
      </w:tr>
      <w:tr w:rsidR="000A368F" w:rsidRPr="008400D5" w:rsidTr="00713A33">
        <w:tc>
          <w:tcPr>
            <w:tcW w:w="955" w:type="dxa"/>
          </w:tcPr>
          <w:p w:rsidR="000A368F" w:rsidRDefault="003351C5" w:rsidP="00713A33">
            <w:pPr>
              <w:pStyle w:val="Default"/>
              <w:jc w:val="both"/>
            </w:pPr>
            <w:r>
              <w:t>14</w:t>
            </w:r>
          </w:p>
        </w:tc>
        <w:tc>
          <w:tcPr>
            <w:tcW w:w="6713" w:type="dxa"/>
          </w:tcPr>
          <w:p w:rsidR="000A368F" w:rsidRDefault="005828F4" w:rsidP="00A9721D">
            <w:pPr>
              <w:pStyle w:val="Default"/>
              <w:jc w:val="both"/>
            </w:pPr>
            <w:r>
              <w:rPr>
                <w:rFonts w:eastAsia="Calibri"/>
              </w:rPr>
              <w:t xml:space="preserve">ст. </w:t>
            </w:r>
            <w:r>
              <w:t>Калининская, пер. Светлый, около МКД № 3</w:t>
            </w:r>
          </w:p>
        </w:tc>
        <w:tc>
          <w:tcPr>
            <w:tcW w:w="1903" w:type="dxa"/>
          </w:tcPr>
          <w:p w:rsidR="000A368F" w:rsidRDefault="005828F4" w:rsidP="006B02D9">
            <w:pPr>
              <w:pStyle w:val="Default"/>
              <w:jc w:val="center"/>
            </w:pPr>
            <w:r>
              <w:t>4</w:t>
            </w:r>
          </w:p>
        </w:tc>
      </w:tr>
      <w:tr w:rsidR="000A368F" w:rsidRPr="008400D5" w:rsidTr="00713A33">
        <w:tc>
          <w:tcPr>
            <w:tcW w:w="955" w:type="dxa"/>
          </w:tcPr>
          <w:p w:rsidR="000A368F" w:rsidRDefault="003351C5" w:rsidP="00713A33">
            <w:pPr>
              <w:pStyle w:val="Default"/>
              <w:jc w:val="both"/>
            </w:pPr>
            <w:r>
              <w:t>15</w:t>
            </w:r>
          </w:p>
        </w:tc>
        <w:tc>
          <w:tcPr>
            <w:tcW w:w="6713" w:type="dxa"/>
          </w:tcPr>
          <w:p w:rsidR="000A368F" w:rsidRDefault="005828F4" w:rsidP="00A9721D">
            <w:pPr>
              <w:pStyle w:val="Default"/>
              <w:jc w:val="both"/>
            </w:pPr>
            <w:r>
              <w:rPr>
                <w:rFonts w:eastAsia="Calibri"/>
              </w:rPr>
              <w:t xml:space="preserve">ст. </w:t>
            </w:r>
            <w:r>
              <w:t>Калининская, ул. Коваля, 48, около Дома культуры</w:t>
            </w:r>
          </w:p>
        </w:tc>
        <w:tc>
          <w:tcPr>
            <w:tcW w:w="1903" w:type="dxa"/>
          </w:tcPr>
          <w:p w:rsidR="000A368F" w:rsidRDefault="005828F4" w:rsidP="006B02D9">
            <w:pPr>
              <w:pStyle w:val="Default"/>
              <w:jc w:val="center"/>
            </w:pPr>
            <w:r>
              <w:t>2</w:t>
            </w:r>
          </w:p>
        </w:tc>
      </w:tr>
      <w:tr w:rsidR="000A368F" w:rsidRPr="008400D5" w:rsidTr="00713A33">
        <w:tc>
          <w:tcPr>
            <w:tcW w:w="955" w:type="dxa"/>
          </w:tcPr>
          <w:p w:rsidR="000A368F" w:rsidRDefault="003351C5" w:rsidP="00713A33">
            <w:pPr>
              <w:pStyle w:val="Default"/>
              <w:jc w:val="both"/>
            </w:pPr>
            <w:r>
              <w:t>16</w:t>
            </w:r>
          </w:p>
        </w:tc>
        <w:tc>
          <w:tcPr>
            <w:tcW w:w="6713" w:type="dxa"/>
          </w:tcPr>
          <w:p w:rsidR="000A368F" w:rsidRDefault="005828F4" w:rsidP="00F20E91">
            <w:pPr>
              <w:pStyle w:val="Default"/>
              <w:jc w:val="both"/>
            </w:pPr>
            <w:r w:rsidRPr="00A66B31">
              <w:rPr>
                <w:rFonts w:eastAsia="Calibri"/>
              </w:rPr>
              <w:t xml:space="preserve">ст. </w:t>
            </w:r>
            <w:r w:rsidRPr="00A66B31">
              <w:t>Калининская, Микрорайон Заречный, около МКД № 5</w:t>
            </w:r>
          </w:p>
        </w:tc>
        <w:tc>
          <w:tcPr>
            <w:tcW w:w="1903" w:type="dxa"/>
          </w:tcPr>
          <w:p w:rsidR="000A368F" w:rsidRDefault="005828F4" w:rsidP="006B02D9">
            <w:pPr>
              <w:pStyle w:val="Default"/>
              <w:jc w:val="center"/>
            </w:pPr>
            <w:r>
              <w:t>5</w:t>
            </w:r>
          </w:p>
        </w:tc>
      </w:tr>
      <w:tr w:rsidR="00F52A44" w:rsidRPr="008400D5" w:rsidTr="00713A33">
        <w:tc>
          <w:tcPr>
            <w:tcW w:w="955" w:type="dxa"/>
          </w:tcPr>
          <w:p w:rsidR="00F52A44" w:rsidRDefault="003351C5" w:rsidP="00713A33">
            <w:pPr>
              <w:pStyle w:val="Default"/>
              <w:jc w:val="both"/>
            </w:pPr>
            <w:r>
              <w:t>17</w:t>
            </w:r>
          </w:p>
        </w:tc>
        <w:tc>
          <w:tcPr>
            <w:tcW w:w="6713" w:type="dxa"/>
          </w:tcPr>
          <w:p w:rsidR="00F52A44" w:rsidRDefault="005828F4" w:rsidP="00A9721D">
            <w:pPr>
              <w:pStyle w:val="Default"/>
              <w:jc w:val="both"/>
            </w:pPr>
            <w:r>
              <w:rPr>
                <w:rFonts w:eastAsia="Calibri"/>
              </w:rPr>
              <w:t xml:space="preserve">ст. </w:t>
            </w:r>
            <w:r w:rsidR="00D80740">
              <w:t>Калининская,</w:t>
            </w:r>
            <w:r>
              <w:t xml:space="preserve"> ул. Ленина, 259В МКД</w:t>
            </w:r>
          </w:p>
        </w:tc>
        <w:tc>
          <w:tcPr>
            <w:tcW w:w="1903" w:type="dxa"/>
          </w:tcPr>
          <w:p w:rsidR="00F52A44" w:rsidRDefault="005828F4" w:rsidP="006B02D9">
            <w:pPr>
              <w:pStyle w:val="Default"/>
              <w:jc w:val="center"/>
            </w:pPr>
            <w:r>
              <w:t>2</w:t>
            </w:r>
          </w:p>
        </w:tc>
      </w:tr>
      <w:tr w:rsidR="00F52A44" w:rsidRPr="008400D5" w:rsidTr="00713A33">
        <w:tc>
          <w:tcPr>
            <w:tcW w:w="955" w:type="dxa"/>
          </w:tcPr>
          <w:p w:rsidR="00F52A44" w:rsidRDefault="003351C5" w:rsidP="00713A33">
            <w:pPr>
              <w:pStyle w:val="Default"/>
              <w:jc w:val="both"/>
            </w:pPr>
            <w:r>
              <w:t>18</w:t>
            </w:r>
          </w:p>
        </w:tc>
        <w:tc>
          <w:tcPr>
            <w:tcW w:w="6713" w:type="dxa"/>
          </w:tcPr>
          <w:p w:rsidR="00F52A44" w:rsidRDefault="005828F4" w:rsidP="00A9721D">
            <w:pPr>
              <w:pStyle w:val="Default"/>
              <w:jc w:val="both"/>
            </w:pPr>
            <w:r>
              <w:rPr>
                <w:rFonts w:eastAsia="Calibri"/>
              </w:rPr>
              <w:t xml:space="preserve">ст. </w:t>
            </w:r>
            <w:r w:rsidR="00D80740">
              <w:t>Калининская,</w:t>
            </w:r>
            <w:r>
              <w:t xml:space="preserve"> ул. Ленина, 259Г МКД</w:t>
            </w:r>
          </w:p>
        </w:tc>
        <w:tc>
          <w:tcPr>
            <w:tcW w:w="1903" w:type="dxa"/>
          </w:tcPr>
          <w:p w:rsidR="00F52A44" w:rsidRDefault="005828F4" w:rsidP="006B02D9">
            <w:pPr>
              <w:pStyle w:val="Default"/>
              <w:jc w:val="center"/>
            </w:pPr>
            <w:r>
              <w:t>2</w:t>
            </w:r>
          </w:p>
        </w:tc>
      </w:tr>
      <w:tr w:rsidR="00F52A44" w:rsidRPr="008400D5" w:rsidTr="00713A33">
        <w:tc>
          <w:tcPr>
            <w:tcW w:w="955" w:type="dxa"/>
          </w:tcPr>
          <w:p w:rsidR="00F52A44" w:rsidRDefault="00D80740" w:rsidP="00713A33">
            <w:pPr>
              <w:pStyle w:val="Default"/>
              <w:jc w:val="both"/>
            </w:pPr>
            <w:r>
              <w:t>19</w:t>
            </w:r>
          </w:p>
        </w:tc>
        <w:tc>
          <w:tcPr>
            <w:tcW w:w="6713" w:type="dxa"/>
          </w:tcPr>
          <w:p w:rsidR="00F52A44" w:rsidRDefault="00D80740" w:rsidP="00A9721D">
            <w:pPr>
              <w:pStyle w:val="Default"/>
              <w:jc w:val="both"/>
            </w:pPr>
            <w:r>
              <w:rPr>
                <w:rFonts w:eastAsia="Calibri"/>
              </w:rPr>
              <w:t xml:space="preserve">ст. </w:t>
            </w:r>
            <w:r>
              <w:t>Калининская, ул. Фадеева, 152а, МУП Калининский бытсервис - рынок</w:t>
            </w:r>
          </w:p>
        </w:tc>
        <w:tc>
          <w:tcPr>
            <w:tcW w:w="1903" w:type="dxa"/>
          </w:tcPr>
          <w:p w:rsidR="00F52A44" w:rsidRDefault="00D80740" w:rsidP="006B02D9">
            <w:pPr>
              <w:pStyle w:val="Default"/>
              <w:jc w:val="center"/>
            </w:pPr>
            <w:r>
              <w:t>5</w:t>
            </w:r>
          </w:p>
        </w:tc>
      </w:tr>
      <w:tr w:rsidR="00F52A44" w:rsidRPr="008400D5" w:rsidTr="00713A33">
        <w:tc>
          <w:tcPr>
            <w:tcW w:w="955" w:type="dxa"/>
          </w:tcPr>
          <w:p w:rsidR="00F52A44" w:rsidRDefault="00D80740" w:rsidP="00713A33">
            <w:pPr>
              <w:pStyle w:val="Default"/>
              <w:jc w:val="both"/>
            </w:pPr>
            <w:r>
              <w:t>20</w:t>
            </w:r>
          </w:p>
        </w:tc>
        <w:tc>
          <w:tcPr>
            <w:tcW w:w="6713" w:type="dxa"/>
          </w:tcPr>
          <w:p w:rsidR="00F52A44" w:rsidRDefault="00D80740" w:rsidP="00A9721D">
            <w:pPr>
              <w:pStyle w:val="Default"/>
              <w:jc w:val="both"/>
            </w:pPr>
            <w:r>
              <w:rPr>
                <w:rFonts w:eastAsia="Calibri"/>
              </w:rPr>
              <w:t xml:space="preserve">ст. </w:t>
            </w:r>
            <w:r>
              <w:t>Калининская, ул. Фадеева, 146, СОШ № 1</w:t>
            </w:r>
          </w:p>
        </w:tc>
        <w:tc>
          <w:tcPr>
            <w:tcW w:w="1903" w:type="dxa"/>
          </w:tcPr>
          <w:p w:rsidR="00F52A44" w:rsidRDefault="00D80740" w:rsidP="006B02D9">
            <w:pPr>
              <w:pStyle w:val="Default"/>
              <w:jc w:val="center"/>
            </w:pPr>
            <w:r>
              <w:t>2</w:t>
            </w:r>
          </w:p>
        </w:tc>
      </w:tr>
      <w:tr w:rsidR="00D80740" w:rsidRPr="008400D5" w:rsidTr="00713A33">
        <w:tc>
          <w:tcPr>
            <w:tcW w:w="955" w:type="dxa"/>
          </w:tcPr>
          <w:p w:rsidR="00D80740" w:rsidRDefault="00030950" w:rsidP="00713A33">
            <w:pPr>
              <w:pStyle w:val="Default"/>
              <w:jc w:val="both"/>
            </w:pPr>
            <w:r>
              <w:t>21</w:t>
            </w:r>
          </w:p>
        </w:tc>
        <w:tc>
          <w:tcPr>
            <w:tcW w:w="6713" w:type="dxa"/>
          </w:tcPr>
          <w:p w:rsidR="00D80740" w:rsidRDefault="00D80740" w:rsidP="00D80740">
            <w:pPr>
              <w:pStyle w:val="Default"/>
              <w:jc w:val="both"/>
            </w:pPr>
            <w:r>
              <w:rPr>
                <w:rFonts w:eastAsia="Calibri"/>
              </w:rPr>
              <w:t xml:space="preserve">ст. </w:t>
            </w:r>
            <w:r>
              <w:t>Калининская, ул. Ленина, 146 Школа-интернат</w:t>
            </w:r>
          </w:p>
        </w:tc>
        <w:tc>
          <w:tcPr>
            <w:tcW w:w="1903" w:type="dxa"/>
          </w:tcPr>
          <w:p w:rsidR="00D80740" w:rsidRDefault="00D80740" w:rsidP="006B02D9">
            <w:pPr>
              <w:pStyle w:val="Default"/>
              <w:jc w:val="center"/>
            </w:pPr>
            <w:r>
              <w:t>2</w:t>
            </w:r>
          </w:p>
        </w:tc>
      </w:tr>
      <w:tr w:rsidR="00D80740" w:rsidRPr="008400D5" w:rsidTr="00713A33">
        <w:tc>
          <w:tcPr>
            <w:tcW w:w="955" w:type="dxa"/>
          </w:tcPr>
          <w:p w:rsidR="00D80740" w:rsidRDefault="00030950" w:rsidP="00713A33">
            <w:pPr>
              <w:pStyle w:val="Default"/>
              <w:jc w:val="both"/>
            </w:pPr>
            <w:r>
              <w:lastRenderedPageBreak/>
              <w:t>22</w:t>
            </w:r>
          </w:p>
        </w:tc>
        <w:tc>
          <w:tcPr>
            <w:tcW w:w="6713" w:type="dxa"/>
          </w:tcPr>
          <w:p w:rsidR="00D80740" w:rsidRDefault="00D80740" w:rsidP="00A9721D">
            <w:pPr>
              <w:pStyle w:val="Default"/>
              <w:jc w:val="both"/>
            </w:pPr>
            <w:r>
              <w:rPr>
                <w:rFonts w:eastAsia="Calibri"/>
              </w:rPr>
              <w:t xml:space="preserve">ст. </w:t>
            </w:r>
            <w:r>
              <w:t>Калининская, ул. Ленина, 43, СОШ № 2</w:t>
            </w:r>
          </w:p>
        </w:tc>
        <w:tc>
          <w:tcPr>
            <w:tcW w:w="1903" w:type="dxa"/>
          </w:tcPr>
          <w:p w:rsidR="00D80740" w:rsidRDefault="00030950" w:rsidP="006B02D9">
            <w:pPr>
              <w:pStyle w:val="Default"/>
              <w:jc w:val="center"/>
            </w:pPr>
            <w:r>
              <w:t>2</w:t>
            </w:r>
          </w:p>
        </w:tc>
      </w:tr>
      <w:tr w:rsidR="00D80740" w:rsidRPr="008400D5" w:rsidTr="00713A33">
        <w:tc>
          <w:tcPr>
            <w:tcW w:w="955" w:type="dxa"/>
          </w:tcPr>
          <w:p w:rsidR="00D80740" w:rsidRDefault="00030950" w:rsidP="00713A33">
            <w:pPr>
              <w:pStyle w:val="Default"/>
              <w:jc w:val="both"/>
            </w:pPr>
            <w:r>
              <w:t>23</w:t>
            </w:r>
          </w:p>
        </w:tc>
        <w:tc>
          <w:tcPr>
            <w:tcW w:w="6713" w:type="dxa"/>
          </w:tcPr>
          <w:p w:rsidR="00D80740" w:rsidRDefault="00D80740" w:rsidP="00A9721D">
            <w:pPr>
              <w:pStyle w:val="Default"/>
              <w:jc w:val="both"/>
            </w:pPr>
            <w:r>
              <w:rPr>
                <w:rFonts w:eastAsia="Calibri"/>
              </w:rPr>
              <w:t xml:space="preserve">ст. </w:t>
            </w:r>
            <w:r>
              <w:t>Калининская, ул. Ленина, 149 Детская школа исскусств</w:t>
            </w:r>
          </w:p>
        </w:tc>
        <w:tc>
          <w:tcPr>
            <w:tcW w:w="1903" w:type="dxa"/>
          </w:tcPr>
          <w:p w:rsidR="00D80740" w:rsidRDefault="00030950" w:rsidP="006B02D9">
            <w:pPr>
              <w:pStyle w:val="Default"/>
              <w:jc w:val="center"/>
            </w:pPr>
            <w:r>
              <w:t>2</w:t>
            </w:r>
          </w:p>
        </w:tc>
      </w:tr>
      <w:tr w:rsidR="00D80740" w:rsidRPr="008400D5" w:rsidTr="00713A33">
        <w:tc>
          <w:tcPr>
            <w:tcW w:w="955" w:type="dxa"/>
          </w:tcPr>
          <w:p w:rsidR="00D80740" w:rsidRDefault="00030950" w:rsidP="00713A33">
            <w:pPr>
              <w:pStyle w:val="Default"/>
              <w:jc w:val="both"/>
            </w:pPr>
            <w:r>
              <w:t>24</w:t>
            </w:r>
          </w:p>
        </w:tc>
        <w:tc>
          <w:tcPr>
            <w:tcW w:w="6713" w:type="dxa"/>
          </w:tcPr>
          <w:p w:rsidR="00D80740" w:rsidRDefault="00D80740" w:rsidP="00A9721D">
            <w:pPr>
              <w:pStyle w:val="Default"/>
              <w:jc w:val="both"/>
            </w:pPr>
            <w:r>
              <w:rPr>
                <w:rFonts w:eastAsia="Calibri"/>
              </w:rPr>
              <w:t xml:space="preserve">ст. </w:t>
            </w:r>
            <w:r>
              <w:t>Калининская</w:t>
            </w:r>
            <w:r w:rsidR="00030950">
              <w:t>, ул. Советская, 40, Администрация</w:t>
            </w:r>
          </w:p>
        </w:tc>
        <w:tc>
          <w:tcPr>
            <w:tcW w:w="1903" w:type="dxa"/>
          </w:tcPr>
          <w:p w:rsidR="00D80740" w:rsidRDefault="00030950" w:rsidP="006B02D9">
            <w:pPr>
              <w:pStyle w:val="Default"/>
              <w:jc w:val="center"/>
            </w:pPr>
            <w:r>
              <w:t>1</w:t>
            </w:r>
          </w:p>
        </w:tc>
      </w:tr>
      <w:tr w:rsidR="00D80740" w:rsidRPr="008400D5" w:rsidTr="00713A33">
        <w:tc>
          <w:tcPr>
            <w:tcW w:w="955" w:type="dxa"/>
          </w:tcPr>
          <w:p w:rsidR="00D80740" w:rsidRDefault="00030950" w:rsidP="00713A33">
            <w:pPr>
              <w:pStyle w:val="Default"/>
              <w:jc w:val="both"/>
            </w:pPr>
            <w:r>
              <w:t>25</w:t>
            </w:r>
          </w:p>
        </w:tc>
        <w:tc>
          <w:tcPr>
            <w:tcW w:w="6713" w:type="dxa"/>
          </w:tcPr>
          <w:p w:rsidR="00D80740" w:rsidRDefault="00D80740" w:rsidP="00A9721D">
            <w:pPr>
              <w:pStyle w:val="Default"/>
              <w:jc w:val="both"/>
            </w:pPr>
            <w:r>
              <w:rPr>
                <w:rFonts w:eastAsia="Calibri"/>
              </w:rPr>
              <w:t xml:space="preserve">ст. </w:t>
            </w:r>
            <w:r>
              <w:t>Калининская</w:t>
            </w:r>
            <w:r w:rsidR="00030950">
              <w:t>, ул.Коваля, 62а, детский сад № 1</w:t>
            </w:r>
          </w:p>
        </w:tc>
        <w:tc>
          <w:tcPr>
            <w:tcW w:w="1903" w:type="dxa"/>
          </w:tcPr>
          <w:p w:rsidR="00D80740" w:rsidRDefault="00030950" w:rsidP="006B02D9">
            <w:pPr>
              <w:pStyle w:val="Default"/>
              <w:jc w:val="center"/>
            </w:pPr>
            <w:r>
              <w:t>2</w:t>
            </w:r>
          </w:p>
        </w:tc>
      </w:tr>
      <w:tr w:rsidR="00D80740" w:rsidRPr="008400D5" w:rsidTr="00713A33">
        <w:tc>
          <w:tcPr>
            <w:tcW w:w="955" w:type="dxa"/>
          </w:tcPr>
          <w:p w:rsidR="00D80740" w:rsidRDefault="00030950" w:rsidP="00713A33">
            <w:pPr>
              <w:pStyle w:val="Default"/>
              <w:jc w:val="both"/>
            </w:pPr>
            <w:r>
              <w:t>26</w:t>
            </w:r>
          </w:p>
        </w:tc>
        <w:tc>
          <w:tcPr>
            <w:tcW w:w="6713" w:type="dxa"/>
          </w:tcPr>
          <w:p w:rsidR="00D80740" w:rsidRDefault="00D80740" w:rsidP="00A9721D">
            <w:pPr>
              <w:pStyle w:val="Default"/>
              <w:jc w:val="both"/>
            </w:pPr>
            <w:r>
              <w:rPr>
                <w:rFonts w:eastAsia="Calibri"/>
              </w:rPr>
              <w:t xml:space="preserve">ст. </w:t>
            </w:r>
            <w:r>
              <w:t>Калининская</w:t>
            </w:r>
            <w:r w:rsidR="00030950">
              <w:t>, ул. Фадеева, 127, Детский сад № 2</w:t>
            </w:r>
          </w:p>
        </w:tc>
        <w:tc>
          <w:tcPr>
            <w:tcW w:w="1903" w:type="dxa"/>
          </w:tcPr>
          <w:p w:rsidR="00D80740" w:rsidRDefault="00030950" w:rsidP="006B02D9">
            <w:pPr>
              <w:pStyle w:val="Default"/>
              <w:jc w:val="center"/>
            </w:pPr>
            <w:r>
              <w:t>2</w:t>
            </w:r>
          </w:p>
        </w:tc>
      </w:tr>
      <w:tr w:rsidR="00D80740" w:rsidRPr="008400D5" w:rsidTr="00713A33">
        <w:tc>
          <w:tcPr>
            <w:tcW w:w="955" w:type="dxa"/>
          </w:tcPr>
          <w:p w:rsidR="00D80740" w:rsidRDefault="00030950" w:rsidP="00713A33">
            <w:pPr>
              <w:pStyle w:val="Default"/>
              <w:jc w:val="both"/>
            </w:pPr>
            <w:r>
              <w:t>27</w:t>
            </w:r>
          </w:p>
        </w:tc>
        <w:tc>
          <w:tcPr>
            <w:tcW w:w="6713" w:type="dxa"/>
          </w:tcPr>
          <w:p w:rsidR="00D80740" w:rsidRDefault="00D80740" w:rsidP="00A9721D">
            <w:pPr>
              <w:pStyle w:val="Default"/>
              <w:jc w:val="both"/>
            </w:pPr>
            <w:r>
              <w:rPr>
                <w:rFonts w:eastAsia="Calibri"/>
              </w:rPr>
              <w:t xml:space="preserve">ст. </w:t>
            </w:r>
            <w:r>
              <w:t>Калининская</w:t>
            </w:r>
            <w:r w:rsidR="00030950">
              <w:t>, ул. Фадеева, 68, детский сад № 6</w:t>
            </w:r>
          </w:p>
        </w:tc>
        <w:tc>
          <w:tcPr>
            <w:tcW w:w="1903" w:type="dxa"/>
          </w:tcPr>
          <w:p w:rsidR="00D80740" w:rsidRDefault="00030950" w:rsidP="006B02D9">
            <w:pPr>
              <w:pStyle w:val="Default"/>
              <w:jc w:val="center"/>
            </w:pPr>
            <w:r>
              <w:t>2</w:t>
            </w:r>
          </w:p>
        </w:tc>
      </w:tr>
      <w:tr w:rsidR="00D80740" w:rsidRPr="008400D5" w:rsidTr="00713A33">
        <w:tc>
          <w:tcPr>
            <w:tcW w:w="955" w:type="dxa"/>
          </w:tcPr>
          <w:p w:rsidR="00D80740" w:rsidRDefault="00030950" w:rsidP="00713A33">
            <w:pPr>
              <w:pStyle w:val="Default"/>
              <w:jc w:val="both"/>
            </w:pPr>
            <w:r>
              <w:t>28</w:t>
            </w:r>
          </w:p>
        </w:tc>
        <w:tc>
          <w:tcPr>
            <w:tcW w:w="6713" w:type="dxa"/>
          </w:tcPr>
          <w:p w:rsidR="00D80740" w:rsidRDefault="00D80740" w:rsidP="00A9721D">
            <w:pPr>
              <w:pStyle w:val="Default"/>
              <w:jc w:val="both"/>
            </w:pPr>
            <w:r>
              <w:rPr>
                <w:rFonts w:eastAsia="Calibri"/>
              </w:rPr>
              <w:t xml:space="preserve">ст. </w:t>
            </w:r>
            <w:r>
              <w:t>Калининская</w:t>
            </w:r>
            <w:r w:rsidR="00030950">
              <w:t>, ул. Ленина, 145, ЦРБ</w:t>
            </w:r>
          </w:p>
        </w:tc>
        <w:tc>
          <w:tcPr>
            <w:tcW w:w="1903" w:type="dxa"/>
          </w:tcPr>
          <w:p w:rsidR="00D80740" w:rsidRDefault="00030950" w:rsidP="006B02D9">
            <w:pPr>
              <w:pStyle w:val="Default"/>
              <w:jc w:val="center"/>
            </w:pPr>
            <w:r>
              <w:t>4</w:t>
            </w:r>
          </w:p>
        </w:tc>
      </w:tr>
      <w:tr w:rsidR="00F52A44" w:rsidRPr="008400D5" w:rsidTr="00713A33">
        <w:tc>
          <w:tcPr>
            <w:tcW w:w="955" w:type="dxa"/>
          </w:tcPr>
          <w:p w:rsidR="00F52A44" w:rsidRDefault="00F52A44" w:rsidP="00713A33">
            <w:pPr>
              <w:pStyle w:val="Default"/>
              <w:jc w:val="both"/>
            </w:pPr>
          </w:p>
        </w:tc>
        <w:tc>
          <w:tcPr>
            <w:tcW w:w="6713" w:type="dxa"/>
          </w:tcPr>
          <w:p w:rsidR="00F52A44" w:rsidRDefault="000069FB" w:rsidP="00A9721D">
            <w:pPr>
              <w:pStyle w:val="Default"/>
              <w:jc w:val="both"/>
            </w:pPr>
            <w:r>
              <w:t>ИТОГО</w:t>
            </w:r>
          </w:p>
        </w:tc>
        <w:tc>
          <w:tcPr>
            <w:tcW w:w="1903" w:type="dxa"/>
          </w:tcPr>
          <w:p w:rsidR="00F52A44" w:rsidRDefault="00030950" w:rsidP="006B02D9">
            <w:pPr>
              <w:pStyle w:val="Default"/>
              <w:jc w:val="center"/>
            </w:pPr>
            <w:r>
              <w:t>78</w:t>
            </w:r>
          </w:p>
        </w:tc>
      </w:tr>
      <w:tr w:rsidR="005141EA" w:rsidRPr="008400D5" w:rsidTr="00713A33">
        <w:tc>
          <w:tcPr>
            <w:tcW w:w="955" w:type="dxa"/>
          </w:tcPr>
          <w:p w:rsidR="005141EA" w:rsidRPr="008400D5" w:rsidRDefault="005141EA" w:rsidP="00713A33">
            <w:pPr>
              <w:pStyle w:val="Default"/>
              <w:jc w:val="both"/>
              <w:rPr>
                <w:highlight w:val="yellow"/>
              </w:rPr>
            </w:pPr>
          </w:p>
        </w:tc>
        <w:tc>
          <w:tcPr>
            <w:tcW w:w="6713" w:type="dxa"/>
          </w:tcPr>
          <w:p w:rsidR="005141EA" w:rsidRPr="00A9721D" w:rsidRDefault="005141EA" w:rsidP="00713A33">
            <w:pPr>
              <w:pStyle w:val="Default"/>
              <w:jc w:val="center"/>
              <w:rPr>
                <w:b/>
              </w:rPr>
            </w:pPr>
            <w:r w:rsidRPr="00A9721D">
              <w:rPr>
                <w:b/>
              </w:rPr>
              <w:t>Пр</w:t>
            </w:r>
            <w:r w:rsidR="005828F4">
              <w:rPr>
                <w:b/>
              </w:rPr>
              <w:t>оектируемые</w:t>
            </w:r>
            <w:r w:rsidRPr="00A9721D">
              <w:rPr>
                <w:b/>
              </w:rPr>
              <w:t xml:space="preserve"> контейнерные площадки</w:t>
            </w:r>
          </w:p>
          <w:p w:rsidR="005141EA" w:rsidRPr="008400D5" w:rsidRDefault="005141EA" w:rsidP="005828F4">
            <w:pPr>
              <w:pStyle w:val="Default"/>
              <w:jc w:val="center"/>
              <w:rPr>
                <w:highlight w:val="yellow"/>
              </w:rPr>
            </w:pPr>
            <w:r w:rsidRPr="00A9721D">
              <w:rPr>
                <w:b/>
              </w:rPr>
              <w:t>Ст.</w:t>
            </w:r>
            <w:r w:rsidR="005828F4">
              <w:rPr>
                <w:b/>
              </w:rPr>
              <w:t>Калининская</w:t>
            </w:r>
          </w:p>
        </w:tc>
        <w:tc>
          <w:tcPr>
            <w:tcW w:w="1903" w:type="dxa"/>
          </w:tcPr>
          <w:p w:rsidR="005141EA" w:rsidRPr="008400D5" w:rsidRDefault="005141EA" w:rsidP="006B02D9">
            <w:pPr>
              <w:pStyle w:val="Default"/>
              <w:jc w:val="center"/>
              <w:rPr>
                <w:highlight w:val="yellow"/>
              </w:rPr>
            </w:pPr>
          </w:p>
        </w:tc>
      </w:tr>
      <w:tr w:rsidR="006C286D" w:rsidTr="00713A33">
        <w:tc>
          <w:tcPr>
            <w:tcW w:w="955" w:type="dxa"/>
          </w:tcPr>
          <w:p w:rsidR="006C286D" w:rsidRPr="00BA4ED7" w:rsidRDefault="006C286D" w:rsidP="00AF1976">
            <w:pPr>
              <w:pStyle w:val="Default"/>
              <w:jc w:val="both"/>
            </w:pPr>
            <w:r w:rsidRPr="00BA4ED7">
              <w:t>1</w:t>
            </w:r>
          </w:p>
        </w:tc>
        <w:tc>
          <w:tcPr>
            <w:tcW w:w="6713" w:type="dxa"/>
          </w:tcPr>
          <w:p w:rsidR="006C286D" w:rsidRPr="00BA4ED7" w:rsidRDefault="00ED4DE5" w:rsidP="00A212D9">
            <w:pPr>
              <w:pStyle w:val="Default"/>
              <w:jc w:val="both"/>
            </w:pPr>
            <w:r>
              <w:t>Перекресток улиц Фадеева и Садовая</w:t>
            </w:r>
          </w:p>
        </w:tc>
        <w:tc>
          <w:tcPr>
            <w:tcW w:w="1903" w:type="dxa"/>
          </w:tcPr>
          <w:p w:rsidR="006C286D" w:rsidRPr="00BA4ED7" w:rsidRDefault="00ED4DE5" w:rsidP="006B02D9">
            <w:pPr>
              <w:pStyle w:val="Default"/>
              <w:jc w:val="center"/>
            </w:pPr>
            <w:r>
              <w:t>2</w:t>
            </w:r>
          </w:p>
        </w:tc>
      </w:tr>
      <w:tr w:rsidR="006C286D" w:rsidTr="00713A33">
        <w:tc>
          <w:tcPr>
            <w:tcW w:w="955" w:type="dxa"/>
          </w:tcPr>
          <w:p w:rsidR="006C286D" w:rsidRPr="00A9721D" w:rsidRDefault="00AF1976" w:rsidP="00A212D9">
            <w:pPr>
              <w:pStyle w:val="Default"/>
              <w:jc w:val="both"/>
            </w:pPr>
            <w:r>
              <w:t>2</w:t>
            </w:r>
          </w:p>
        </w:tc>
        <w:tc>
          <w:tcPr>
            <w:tcW w:w="6713" w:type="dxa"/>
          </w:tcPr>
          <w:p w:rsidR="006C286D" w:rsidRPr="00E64EAA" w:rsidRDefault="00ED4DE5" w:rsidP="00F6247A">
            <w:pPr>
              <w:pStyle w:val="Default"/>
              <w:jc w:val="both"/>
            </w:pPr>
            <w:r>
              <w:t>Перекресток улиц Лесная и Скляра</w:t>
            </w:r>
          </w:p>
        </w:tc>
        <w:tc>
          <w:tcPr>
            <w:tcW w:w="1903" w:type="dxa"/>
          </w:tcPr>
          <w:p w:rsidR="006C286D" w:rsidRPr="00E64EAA" w:rsidRDefault="00ED4DE5" w:rsidP="006B02D9">
            <w:pPr>
              <w:pStyle w:val="Default"/>
              <w:jc w:val="center"/>
            </w:pPr>
            <w:r>
              <w:t>2</w:t>
            </w:r>
          </w:p>
        </w:tc>
      </w:tr>
      <w:tr w:rsidR="006C286D" w:rsidTr="00713A33">
        <w:tc>
          <w:tcPr>
            <w:tcW w:w="955" w:type="dxa"/>
          </w:tcPr>
          <w:p w:rsidR="006C286D" w:rsidRPr="00A9721D" w:rsidRDefault="00AF1976" w:rsidP="00A212D9">
            <w:pPr>
              <w:pStyle w:val="Default"/>
              <w:jc w:val="both"/>
            </w:pPr>
            <w:r>
              <w:t>3</w:t>
            </w:r>
          </w:p>
        </w:tc>
        <w:tc>
          <w:tcPr>
            <w:tcW w:w="6713" w:type="dxa"/>
          </w:tcPr>
          <w:p w:rsidR="006C286D" w:rsidRPr="00F6247A" w:rsidRDefault="00ED4DE5" w:rsidP="00A212D9">
            <w:pPr>
              <w:pStyle w:val="Default"/>
              <w:jc w:val="both"/>
            </w:pPr>
            <w:r>
              <w:t>Перекресток улиц Лесная и Мира</w:t>
            </w:r>
          </w:p>
        </w:tc>
        <w:tc>
          <w:tcPr>
            <w:tcW w:w="1903" w:type="dxa"/>
          </w:tcPr>
          <w:p w:rsidR="006C286D" w:rsidRPr="00F6247A" w:rsidRDefault="00ED4DE5" w:rsidP="006B02D9">
            <w:pPr>
              <w:pStyle w:val="Default"/>
              <w:jc w:val="center"/>
            </w:pPr>
            <w:r>
              <w:t>2</w:t>
            </w:r>
          </w:p>
        </w:tc>
      </w:tr>
      <w:tr w:rsidR="00AF1976" w:rsidTr="00713A33">
        <w:tc>
          <w:tcPr>
            <w:tcW w:w="955" w:type="dxa"/>
          </w:tcPr>
          <w:p w:rsidR="00AF1976" w:rsidRDefault="00AF1976" w:rsidP="00A212D9">
            <w:pPr>
              <w:pStyle w:val="Default"/>
              <w:jc w:val="both"/>
            </w:pPr>
            <w:r>
              <w:t>4</w:t>
            </w:r>
          </w:p>
        </w:tc>
        <w:tc>
          <w:tcPr>
            <w:tcW w:w="6713" w:type="dxa"/>
          </w:tcPr>
          <w:p w:rsidR="00AF1976" w:rsidRPr="00AE1311" w:rsidRDefault="00ED4DE5" w:rsidP="005307B9">
            <w:pPr>
              <w:pStyle w:val="Default"/>
              <w:jc w:val="both"/>
            </w:pPr>
            <w:r>
              <w:t>Перекресток улиц Южная и Скляра</w:t>
            </w:r>
          </w:p>
        </w:tc>
        <w:tc>
          <w:tcPr>
            <w:tcW w:w="1903" w:type="dxa"/>
          </w:tcPr>
          <w:p w:rsidR="00AF1976" w:rsidRPr="00FC0152" w:rsidRDefault="00ED4DE5" w:rsidP="006B02D9">
            <w:pPr>
              <w:pStyle w:val="Default"/>
              <w:jc w:val="center"/>
            </w:pPr>
            <w:r>
              <w:t>2</w:t>
            </w:r>
          </w:p>
        </w:tc>
      </w:tr>
      <w:tr w:rsidR="00AF1976" w:rsidTr="00713A33">
        <w:tc>
          <w:tcPr>
            <w:tcW w:w="955" w:type="dxa"/>
          </w:tcPr>
          <w:p w:rsidR="00AF1976" w:rsidRDefault="00AF1976" w:rsidP="00A212D9">
            <w:pPr>
              <w:pStyle w:val="Default"/>
              <w:jc w:val="both"/>
            </w:pPr>
            <w:r>
              <w:t>5</w:t>
            </w:r>
          </w:p>
        </w:tc>
        <w:tc>
          <w:tcPr>
            <w:tcW w:w="6713" w:type="dxa"/>
          </w:tcPr>
          <w:p w:rsidR="00AF1976" w:rsidRPr="00AE1311" w:rsidRDefault="00ED4DE5" w:rsidP="005307B9">
            <w:pPr>
              <w:pStyle w:val="Default"/>
              <w:jc w:val="both"/>
            </w:pPr>
            <w:r>
              <w:t>Перекресток улиц Южная и Фадеева</w:t>
            </w:r>
          </w:p>
        </w:tc>
        <w:tc>
          <w:tcPr>
            <w:tcW w:w="1903" w:type="dxa"/>
          </w:tcPr>
          <w:p w:rsidR="00AF1976" w:rsidRDefault="00ED4DE5" w:rsidP="006B02D9">
            <w:pPr>
              <w:pStyle w:val="Default"/>
              <w:jc w:val="center"/>
            </w:pPr>
            <w:r>
              <w:t>2</w:t>
            </w:r>
          </w:p>
        </w:tc>
      </w:tr>
      <w:tr w:rsidR="006C286D" w:rsidTr="00B526E9">
        <w:trPr>
          <w:trHeight w:val="240"/>
        </w:trPr>
        <w:tc>
          <w:tcPr>
            <w:tcW w:w="955" w:type="dxa"/>
          </w:tcPr>
          <w:p w:rsidR="006C286D" w:rsidRPr="00A9721D" w:rsidRDefault="00AF1976" w:rsidP="00A212D9">
            <w:pPr>
              <w:pStyle w:val="Default"/>
              <w:jc w:val="both"/>
            </w:pPr>
            <w:r>
              <w:t>6</w:t>
            </w:r>
          </w:p>
        </w:tc>
        <w:tc>
          <w:tcPr>
            <w:tcW w:w="6713" w:type="dxa"/>
          </w:tcPr>
          <w:p w:rsidR="006C286D" w:rsidRPr="00A9721D" w:rsidRDefault="00ED4DE5" w:rsidP="00D51F9C">
            <w:pPr>
              <w:pStyle w:val="Default"/>
              <w:jc w:val="both"/>
            </w:pPr>
            <w:r>
              <w:t>Перекресток улиц Южная и Северная</w:t>
            </w:r>
          </w:p>
        </w:tc>
        <w:tc>
          <w:tcPr>
            <w:tcW w:w="1903" w:type="dxa"/>
          </w:tcPr>
          <w:p w:rsidR="006C286D" w:rsidRPr="00A9721D" w:rsidRDefault="00ED4DE5" w:rsidP="006B02D9">
            <w:pPr>
              <w:pStyle w:val="Default"/>
              <w:jc w:val="center"/>
            </w:pPr>
            <w:r>
              <w:t>2</w:t>
            </w:r>
          </w:p>
        </w:tc>
      </w:tr>
      <w:tr w:rsidR="006C286D" w:rsidTr="00713A33">
        <w:tc>
          <w:tcPr>
            <w:tcW w:w="955" w:type="dxa"/>
          </w:tcPr>
          <w:p w:rsidR="006C286D" w:rsidRPr="00755E63" w:rsidRDefault="005307B9" w:rsidP="00713A33">
            <w:pPr>
              <w:pStyle w:val="Default"/>
              <w:jc w:val="both"/>
            </w:pPr>
            <w:r>
              <w:t>7</w:t>
            </w:r>
          </w:p>
        </w:tc>
        <w:tc>
          <w:tcPr>
            <w:tcW w:w="6713" w:type="dxa"/>
          </w:tcPr>
          <w:p w:rsidR="006C286D" w:rsidRDefault="00ED4DE5" w:rsidP="006C286D">
            <w:pPr>
              <w:pStyle w:val="Default"/>
              <w:jc w:val="both"/>
            </w:pPr>
            <w:r>
              <w:t>Перекресток улиц Выгонная и Краснодарская</w:t>
            </w:r>
          </w:p>
        </w:tc>
        <w:tc>
          <w:tcPr>
            <w:tcW w:w="1903" w:type="dxa"/>
          </w:tcPr>
          <w:p w:rsidR="006C286D" w:rsidRDefault="00ED4DE5" w:rsidP="006B02D9">
            <w:pPr>
              <w:pStyle w:val="Default"/>
              <w:jc w:val="center"/>
            </w:pPr>
            <w:r>
              <w:t>2</w:t>
            </w:r>
          </w:p>
        </w:tc>
      </w:tr>
      <w:tr w:rsidR="006C286D" w:rsidTr="00713A33">
        <w:tc>
          <w:tcPr>
            <w:tcW w:w="955" w:type="dxa"/>
          </w:tcPr>
          <w:p w:rsidR="006C286D" w:rsidRPr="00755E63" w:rsidRDefault="005307B9" w:rsidP="00713A33">
            <w:pPr>
              <w:pStyle w:val="Default"/>
              <w:jc w:val="both"/>
            </w:pPr>
            <w:r>
              <w:t>8</w:t>
            </w:r>
          </w:p>
        </w:tc>
        <w:tc>
          <w:tcPr>
            <w:tcW w:w="6713" w:type="dxa"/>
          </w:tcPr>
          <w:p w:rsidR="006C286D" w:rsidRDefault="00ED4DE5" w:rsidP="006C286D">
            <w:pPr>
              <w:pStyle w:val="Default"/>
              <w:jc w:val="both"/>
            </w:pPr>
            <w:r>
              <w:t>Улица Скляра, 129</w:t>
            </w:r>
          </w:p>
        </w:tc>
        <w:tc>
          <w:tcPr>
            <w:tcW w:w="1903" w:type="dxa"/>
          </w:tcPr>
          <w:p w:rsidR="006C286D" w:rsidRDefault="00ED4DE5" w:rsidP="006B02D9">
            <w:pPr>
              <w:pStyle w:val="Default"/>
              <w:jc w:val="center"/>
            </w:pPr>
            <w:r>
              <w:t>2</w:t>
            </w:r>
          </w:p>
        </w:tc>
      </w:tr>
      <w:tr w:rsidR="006C286D" w:rsidTr="00713A33">
        <w:tc>
          <w:tcPr>
            <w:tcW w:w="955" w:type="dxa"/>
          </w:tcPr>
          <w:p w:rsidR="006C286D" w:rsidRPr="00755E63" w:rsidRDefault="005307B9" w:rsidP="00713A33">
            <w:pPr>
              <w:pStyle w:val="Default"/>
              <w:jc w:val="both"/>
            </w:pPr>
            <w:r>
              <w:t>9</w:t>
            </w:r>
          </w:p>
        </w:tc>
        <w:tc>
          <w:tcPr>
            <w:tcW w:w="6713" w:type="dxa"/>
          </w:tcPr>
          <w:p w:rsidR="006C286D" w:rsidRDefault="00A45FA1" w:rsidP="00A45FA1">
            <w:pPr>
              <w:pStyle w:val="Default"/>
              <w:jc w:val="both"/>
            </w:pPr>
            <w:r>
              <w:t>Перекресток улиц Северная и 40Лет Октября</w:t>
            </w:r>
          </w:p>
        </w:tc>
        <w:tc>
          <w:tcPr>
            <w:tcW w:w="1903" w:type="dxa"/>
          </w:tcPr>
          <w:p w:rsidR="006C286D" w:rsidRDefault="00A45FA1" w:rsidP="006B02D9">
            <w:pPr>
              <w:pStyle w:val="Default"/>
              <w:jc w:val="center"/>
            </w:pPr>
            <w:r>
              <w:t>2</w:t>
            </w:r>
          </w:p>
        </w:tc>
      </w:tr>
      <w:tr w:rsidR="006C286D" w:rsidTr="00713A33">
        <w:tc>
          <w:tcPr>
            <w:tcW w:w="955" w:type="dxa"/>
          </w:tcPr>
          <w:p w:rsidR="006C286D" w:rsidRPr="00755E63" w:rsidRDefault="005307B9" w:rsidP="00713A33">
            <w:pPr>
              <w:pStyle w:val="Default"/>
              <w:jc w:val="both"/>
            </w:pPr>
            <w:r>
              <w:t>10</w:t>
            </w:r>
          </w:p>
        </w:tc>
        <w:tc>
          <w:tcPr>
            <w:tcW w:w="6713" w:type="dxa"/>
          </w:tcPr>
          <w:p w:rsidR="006C286D" w:rsidRDefault="00A45FA1" w:rsidP="006C286D">
            <w:pPr>
              <w:pStyle w:val="Default"/>
              <w:jc w:val="both"/>
            </w:pPr>
            <w:r>
              <w:t>Перекресток улиц Северная и Советская</w:t>
            </w:r>
          </w:p>
        </w:tc>
        <w:tc>
          <w:tcPr>
            <w:tcW w:w="1903" w:type="dxa"/>
          </w:tcPr>
          <w:p w:rsidR="006C286D" w:rsidRDefault="00A45FA1" w:rsidP="006B02D9">
            <w:pPr>
              <w:pStyle w:val="Default"/>
              <w:jc w:val="center"/>
            </w:pPr>
            <w:r>
              <w:t>2</w:t>
            </w:r>
          </w:p>
        </w:tc>
      </w:tr>
      <w:tr w:rsidR="006C286D" w:rsidTr="00713A33">
        <w:tc>
          <w:tcPr>
            <w:tcW w:w="955" w:type="dxa"/>
          </w:tcPr>
          <w:p w:rsidR="006C286D" w:rsidRPr="00755E63" w:rsidRDefault="005307B9" w:rsidP="00713A33">
            <w:pPr>
              <w:pStyle w:val="Default"/>
              <w:jc w:val="both"/>
            </w:pPr>
            <w:r>
              <w:t>11</w:t>
            </w:r>
          </w:p>
        </w:tc>
        <w:tc>
          <w:tcPr>
            <w:tcW w:w="6713" w:type="dxa"/>
          </w:tcPr>
          <w:p w:rsidR="006C286D" w:rsidRDefault="00A45FA1" w:rsidP="006C286D">
            <w:pPr>
              <w:pStyle w:val="Default"/>
              <w:jc w:val="both"/>
            </w:pPr>
            <w:r>
              <w:t>Улица Заводская, 88</w:t>
            </w:r>
          </w:p>
        </w:tc>
        <w:tc>
          <w:tcPr>
            <w:tcW w:w="1903" w:type="dxa"/>
          </w:tcPr>
          <w:p w:rsidR="006C286D" w:rsidRDefault="00A45FA1" w:rsidP="006B02D9">
            <w:pPr>
              <w:pStyle w:val="Default"/>
              <w:jc w:val="center"/>
            </w:pPr>
            <w:r>
              <w:t>2</w:t>
            </w:r>
          </w:p>
        </w:tc>
      </w:tr>
      <w:tr w:rsidR="00ED4DE5" w:rsidTr="00713A33">
        <w:tc>
          <w:tcPr>
            <w:tcW w:w="955" w:type="dxa"/>
          </w:tcPr>
          <w:p w:rsidR="00ED4DE5" w:rsidRDefault="00A45FA1" w:rsidP="00713A33">
            <w:pPr>
              <w:pStyle w:val="Default"/>
              <w:jc w:val="both"/>
            </w:pPr>
            <w:r>
              <w:t>12</w:t>
            </w:r>
          </w:p>
        </w:tc>
        <w:tc>
          <w:tcPr>
            <w:tcW w:w="6713" w:type="dxa"/>
          </w:tcPr>
          <w:p w:rsidR="00ED4DE5" w:rsidRDefault="00A45FA1" w:rsidP="006C286D">
            <w:pPr>
              <w:pStyle w:val="Default"/>
              <w:jc w:val="both"/>
            </w:pPr>
            <w:r>
              <w:t>Перекресток улиц Станичная и Ленина</w:t>
            </w:r>
          </w:p>
        </w:tc>
        <w:tc>
          <w:tcPr>
            <w:tcW w:w="1903" w:type="dxa"/>
          </w:tcPr>
          <w:p w:rsidR="00ED4DE5" w:rsidRDefault="00A45FA1" w:rsidP="006B02D9">
            <w:pPr>
              <w:pStyle w:val="Default"/>
              <w:jc w:val="center"/>
            </w:pPr>
            <w:r>
              <w:t>2</w:t>
            </w:r>
          </w:p>
        </w:tc>
      </w:tr>
      <w:tr w:rsidR="00ED4DE5" w:rsidTr="00713A33">
        <w:tc>
          <w:tcPr>
            <w:tcW w:w="955" w:type="dxa"/>
          </w:tcPr>
          <w:p w:rsidR="00ED4DE5" w:rsidRDefault="00A45FA1" w:rsidP="00713A33">
            <w:pPr>
              <w:pStyle w:val="Default"/>
              <w:jc w:val="both"/>
            </w:pPr>
            <w:r>
              <w:t>13</w:t>
            </w:r>
          </w:p>
        </w:tc>
        <w:tc>
          <w:tcPr>
            <w:tcW w:w="6713" w:type="dxa"/>
          </w:tcPr>
          <w:p w:rsidR="00ED4DE5" w:rsidRDefault="00A45FA1" w:rsidP="006C286D">
            <w:pPr>
              <w:pStyle w:val="Default"/>
              <w:jc w:val="both"/>
            </w:pPr>
            <w:r>
              <w:t>Перекресток улиц Крестьянская и Ленина</w:t>
            </w:r>
          </w:p>
        </w:tc>
        <w:tc>
          <w:tcPr>
            <w:tcW w:w="1903" w:type="dxa"/>
          </w:tcPr>
          <w:p w:rsidR="00ED4DE5" w:rsidRDefault="00A45FA1" w:rsidP="006B02D9">
            <w:pPr>
              <w:pStyle w:val="Default"/>
              <w:jc w:val="center"/>
            </w:pPr>
            <w:r>
              <w:t>2</w:t>
            </w:r>
          </w:p>
        </w:tc>
      </w:tr>
      <w:tr w:rsidR="00ED4DE5" w:rsidTr="00713A33">
        <w:tc>
          <w:tcPr>
            <w:tcW w:w="955" w:type="dxa"/>
          </w:tcPr>
          <w:p w:rsidR="00ED4DE5" w:rsidRDefault="00A45FA1" w:rsidP="00713A33">
            <w:pPr>
              <w:pStyle w:val="Default"/>
              <w:jc w:val="both"/>
            </w:pPr>
            <w:r>
              <w:t>14</w:t>
            </w:r>
          </w:p>
        </w:tc>
        <w:tc>
          <w:tcPr>
            <w:tcW w:w="6713" w:type="dxa"/>
          </w:tcPr>
          <w:p w:rsidR="00ED4DE5" w:rsidRDefault="006962D8" w:rsidP="006C286D">
            <w:pPr>
              <w:pStyle w:val="Default"/>
              <w:jc w:val="both"/>
            </w:pPr>
            <w:r>
              <w:t>Перекресток улиц Советская и Скляра</w:t>
            </w:r>
          </w:p>
        </w:tc>
        <w:tc>
          <w:tcPr>
            <w:tcW w:w="1903" w:type="dxa"/>
          </w:tcPr>
          <w:p w:rsidR="00ED4DE5" w:rsidRDefault="006962D8" w:rsidP="006B02D9">
            <w:pPr>
              <w:pStyle w:val="Default"/>
              <w:jc w:val="center"/>
            </w:pPr>
            <w:r>
              <w:t>2</w:t>
            </w:r>
          </w:p>
        </w:tc>
      </w:tr>
      <w:tr w:rsidR="00ED4DE5" w:rsidTr="00713A33">
        <w:tc>
          <w:tcPr>
            <w:tcW w:w="955" w:type="dxa"/>
          </w:tcPr>
          <w:p w:rsidR="00ED4DE5" w:rsidRDefault="006962D8" w:rsidP="00713A33">
            <w:pPr>
              <w:pStyle w:val="Default"/>
              <w:jc w:val="both"/>
            </w:pPr>
            <w:r>
              <w:t>15</w:t>
            </w:r>
          </w:p>
        </w:tc>
        <w:tc>
          <w:tcPr>
            <w:tcW w:w="6713" w:type="dxa"/>
          </w:tcPr>
          <w:p w:rsidR="00ED4DE5" w:rsidRDefault="006962D8" w:rsidP="006C286D">
            <w:pPr>
              <w:pStyle w:val="Default"/>
              <w:jc w:val="both"/>
            </w:pPr>
            <w:r>
              <w:t>Перекресток улиц Крестьянская и Набережная</w:t>
            </w:r>
          </w:p>
        </w:tc>
        <w:tc>
          <w:tcPr>
            <w:tcW w:w="1903" w:type="dxa"/>
          </w:tcPr>
          <w:p w:rsidR="00ED4DE5" w:rsidRDefault="006962D8" w:rsidP="006B02D9">
            <w:pPr>
              <w:pStyle w:val="Default"/>
              <w:jc w:val="center"/>
            </w:pPr>
            <w:r>
              <w:t>2</w:t>
            </w:r>
          </w:p>
        </w:tc>
      </w:tr>
      <w:tr w:rsidR="00ED4DE5" w:rsidTr="00713A33">
        <w:tc>
          <w:tcPr>
            <w:tcW w:w="955" w:type="dxa"/>
          </w:tcPr>
          <w:p w:rsidR="00ED4DE5" w:rsidRDefault="006962D8" w:rsidP="00713A33">
            <w:pPr>
              <w:pStyle w:val="Default"/>
              <w:jc w:val="both"/>
            </w:pPr>
            <w:r>
              <w:t>16</w:t>
            </w:r>
          </w:p>
        </w:tc>
        <w:tc>
          <w:tcPr>
            <w:tcW w:w="6713" w:type="dxa"/>
          </w:tcPr>
          <w:p w:rsidR="00ED4DE5" w:rsidRDefault="006962D8" w:rsidP="006C286D">
            <w:pPr>
              <w:pStyle w:val="Default"/>
              <w:jc w:val="both"/>
            </w:pPr>
            <w:r>
              <w:t>Перекресток улиц Самохина и Станичной</w:t>
            </w:r>
          </w:p>
        </w:tc>
        <w:tc>
          <w:tcPr>
            <w:tcW w:w="1903" w:type="dxa"/>
          </w:tcPr>
          <w:p w:rsidR="00ED4DE5" w:rsidRDefault="006962D8" w:rsidP="006B02D9">
            <w:pPr>
              <w:pStyle w:val="Default"/>
              <w:jc w:val="center"/>
            </w:pPr>
            <w:r>
              <w:t>2</w:t>
            </w:r>
          </w:p>
        </w:tc>
      </w:tr>
      <w:tr w:rsidR="00ED4DE5" w:rsidTr="00713A33">
        <w:tc>
          <w:tcPr>
            <w:tcW w:w="955" w:type="dxa"/>
          </w:tcPr>
          <w:p w:rsidR="00ED4DE5" w:rsidRDefault="006962D8" w:rsidP="00713A33">
            <w:pPr>
              <w:pStyle w:val="Default"/>
              <w:jc w:val="both"/>
            </w:pPr>
            <w:r>
              <w:t>17</w:t>
            </w:r>
          </w:p>
        </w:tc>
        <w:tc>
          <w:tcPr>
            <w:tcW w:w="6713" w:type="dxa"/>
          </w:tcPr>
          <w:p w:rsidR="00ED4DE5" w:rsidRDefault="00EB7EAA" w:rsidP="006C286D">
            <w:pPr>
              <w:pStyle w:val="Default"/>
              <w:jc w:val="both"/>
            </w:pPr>
            <w:r>
              <w:t>Перекресток улиц Скляра и Кузнечная</w:t>
            </w:r>
          </w:p>
        </w:tc>
        <w:tc>
          <w:tcPr>
            <w:tcW w:w="1903" w:type="dxa"/>
          </w:tcPr>
          <w:p w:rsidR="00ED4DE5" w:rsidRDefault="00EB7EAA" w:rsidP="006B02D9">
            <w:pPr>
              <w:pStyle w:val="Default"/>
              <w:jc w:val="center"/>
            </w:pPr>
            <w:r>
              <w:t>2</w:t>
            </w:r>
          </w:p>
        </w:tc>
      </w:tr>
      <w:tr w:rsidR="00ED4DE5" w:rsidTr="00713A33">
        <w:tc>
          <w:tcPr>
            <w:tcW w:w="955" w:type="dxa"/>
          </w:tcPr>
          <w:p w:rsidR="00ED4DE5" w:rsidRDefault="00EB7EAA" w:rsidP="00713A33">
            <w:pPr>
              <w:pStyle w:val="Default"/>
              <w:jc w:val="both"/>
            </w:pPr>
            <w:r>
              <w:t>18</w:t>
            </w:r>
          </w:p>
        </w:tc>
        <w:tc>
          <w:tcPr>
            <w:tcW w:w="6713" w:type="dxa"/>
          </w:tcPr>
          <w:p w:rsidR="00ED4DE5" w:rsidRDefault="00EB7EAA" w:rsidP="006C286D">
            <w:pPr>
              <w:pStyle w:val="Default"/>
              <w:jc w:val="both"/>
            </w:pPr>
            <w:r>
              <w:t>Перекресток улиц Самохина и Кузнечная</w:t>
            </w:r>
          </w:p>
        </w:tc>
        <w:tc>
          <w:tcPr>
            <w:tcW w:w="1903" w:type="dxa"/>
          </w:tcPr>
          <w:p w:rsidR="00ED4DE5" w:rsidRDefault="00EB7EAA" w:rsidP="006B02D9">
            <w:pPr>
              <w:pStyle w:val="Default"/>
              <w:jc w:val="center"/>
            </w:pPr>
            <w:r>
              <w:t>2</w:t>
            </w:r>
          </w:p>
        </w:tc>
      </w:tr>
      <w:tr w:rsidR="00ED4DE5" w:rsidTr="00713A33">
        <w:tc>
          <w:tcPr>
            <w:tcW w:w="955" w:type="dxa"/>
          </w:tcPr>
          <w:p w:rsidR="00ED4DE5" w:rsidRDefault="00EB7EAA" w:rsidP="00713A33">
            <w:pPr>
              <w:pStyle w:val="Default"/>
              <w:jc w:val="both"/>
            </w:pPr>
            <w:r>
              <w:t>19</w:t>
            </w:r>
          </w:p>
        </w:tc>
        <w:tc>
          <w:tcPr>
            <w:tcW w:w="6713" w:type="dxa"/>
          </w:tcPr>
          <w:p w:rsidR="00ED4DE5" w:rsidRDefault="00EB7EAA" w:rsidP="006C286D">
            <w:pPr>
              <w:pStyle w:val="Default"/>
              <w:jc w:val="both"/>
            </w:pPr>
            <w:r>
              <w:t>Перекресток улиц Станичная и Набережная</w:t>
            </w:r>
          </w:p>
        </w:tc>
        <w:tc>
          <w:tcPr>
            <w:tcW w:w="1903" w:type="dxa"/>
          </w:tcPr>
          <w:p w:rsidR="00ED4DE5" w:rsidRDefault="00EB7EAA" w:rsidP="006B02D9">
            <w:pPr>
              <w:pStyle w:val="Default"/>
              <w:jc w:val="center"/>
            </w:pPr>
            <w:r>
              <w:t>2</w:t>
            </w:r>
          </w:p>
        </w:tc>
      </w:tr>
      <w:tr w:rsidR="00ED4DE5" w:rsidTr="00713A33">
        <w:tc>
          <w:tcPr>
            <w:tcW w:w="955" w:type="dxa"/>
          </w:tcPr>
          <w:p w:rsidR="00ED4DE5" w:rsidRDefault="00EB7EAA" w:rsidP="00713A33">
            <w:pPr>
              <w:pStyle w:val="Default"/>
              <w:jc w:val="both"/>
            </w:pPr>
            <w:r>
              <w:t>20</w:t>
            </w:r>
          </w:p>
        </w:tc>
        <w:tc>
          <w:tcPr>
            <w:tcW w:w="6713" w:type="dxa"/>
          </w:tcPr>
          <w:p w:rsidR="00ED4DE5" w:rsidRDefault="00EB7EAA" w:rsidP="006C286D">
            <w:pPr>
              <w:pStyle w:val="Default"/>
              <w:jc w:val="both"/>
            </w:pPr>
            <w:r>
              <w:t>Перекресток улиц Крестьянская и Набережная</w:t>
            </w:r>
          </w:p>
        </w:tc>
        <w:tc>
          <w:tcPr>
            <w:tcW w:w="1903" w:type="dxa"/>
          </w:tcPr>
          <w:p w:rsidR="00ED4DE5" w:rsidRDefault="00EB7EAA" w:rsidP="006B02D9">
            <w:pPr>
              <w:pStyle w:val="Default"/>
              <w:jc w:val="center"/>
            </w:pPr>
            <w:r>
              <w:t>2</w:t>
            </w:r>
          </w:p>
        </w:tc>
      </w:tr>
      <w:tr w:rsidR="00ED4DE5" w:rsidTr="00713A33">
        <w:tc>
          <w:tcPr>
            <w:tcW w:w="955" w:type="dxa"/>
          </w:tcPr>
          <w:p w:rsidR="00ED4DE5" w:rsidRDefault="00EB7EAA" w:rsidP="00713A33">
            <w:pPr>
              <w:pStyle w:val="Default"/>
              <w:jc w:val="both"/>
            </w:pPr>
            <w:r>
              <w:t>21</w:t>
            </w:r>
          </w:p>
        </w:tc>
        <w:tc>
          <w:tcPr>
            <w:tcW w:w="6713" w:type="dxa"/>
          </w:tcPr>
          <w:p w:rsidR="00ED4DE5" w:rsidRDefault="00EB7EAA" w:rsidP="006C286D">
            <w:pPr>
              <w:pStyle w:val="Default"/>
              <w:jc w:val="both"/>
            </w:pPr>
            <w:r>
              <w:t>Перекресток улиц Скляра и Курганная</w:t>
            </w:r>
          </w:p>
        </w:tc>
        <w:tc>
          <w:tcPr>
            <w:tcW w:w="1903" w:type="dxa"/>
          </w:tcPr>
          <w:p w:rsidR="00ED4DE5" w:rsidRDefault="00EB7EAA" w:rsidP="006B02D9">
            <w:pPr>
              <w:pStyle w:val="Default"/>
              <w:jc w:val="center"/>
            </w:pPr>
            <w:r>
              <w:t>2</w:t>
            </w:r>
          </w:p>
        </w:tc>
      </w:tr>
      <w:tr w:rsidR="00ED4DE5" w:rsidTr="00713A33">
        <w:tc>
          <w:tcPr>
            <w:tcW w:w="955" w:type="dxa"/>
          </w:tcPr>
          <w:p w:rsidR="00ED4DE5" w:rsidRDefault="00EB7EAA" w:rsidP="00713A33">
            <w:pPr>
              <w:pStyle w:val="Default"/>
              <w:jc w:val="both"/>
            </w:pPr>
            <w:r>
              <w:t>22</w:t>
            </w:r>
          </w:p>
        </w:tc>
        <w:tc>
          <w:tcPr>
            <w:tcW w:w="6713" w:type="dxa"/>
          </w:tcPr>
          <w:p w:rsidR="00ED4DE5" w:rsidRDefault="00EB7EAA" w:rsidP="006C286D">
            <w:pPr>
              <w:pStyle w:val="Default"/>
              <w:jc w:val="both"/>
            </w:pPr>
            <w:r>
              <w:t>Улица Курганная, 21а</w:t>
            </w:r>
          </w:p>
        </w:tc>
        <w:tc>
          <w:tcPr>
            <w:tcW w:w="1903" w:type="dxa"/>
          </w:tcPr>
          <w:p w:rsidR="00ED4DE5" w:rsidRDefault="00EB7EAA" w:rsidP="006B02D9">
            <w:pPr>
              <w:pStyle w:val="Default"/>
              <w:jc w:val="center"/>
            </w:pPr>
            <w:r>
              <w:t>2</w:t>
            </w:r>
          </w:p>
        </w:tc>
      </w:tr>
      <w:tr w:rsidR="00ED4DE5" w:rsidTr="00713A33">
        <w:tc>
          <w:tcPr>
            <w:tcW w:w="955" w:type="dxa"/>
          </w:tcPr>
          <w:p w:rsidR="00ED4DE5" w:rsidRDefault="00EB7EAA" w:rsidP="00713A33">
            <w:pPr>
              <w:pStyle w:val="Default"/>
              <w:jc w:val="both"/>
            </w:pPr>
            <w:r>
              <w:t>23</w:t>
            </w:r>
          </w:p>
        </w:tc>
        <w:tc>
          <w:tcPr>
            <w:tcW w:w="6713" w:type="dxa"/>
          </w:tcPr>
          <w:p w:rsidR="00ED4DE5" w:rsidRDefault="00667205" w:rsidP="00667205">
            <w:pPr>
              <w:pStyle w:val="Default"/>
              <w:jc w:val="both"/>
            </w:pPr>
            <w:r>
              <w:t>Перекресток улиц Фадеева и Курганная</w:t>
            </w:r>
          </w:p>
        </w:tc>
        <w:tc>
          <w:tcPr>
            <w:tcW w:w="1903" w:type="dxa"/>
          </w:tcPr>
          <w:p w:rsidR="00ED4DE5" w:rsidRDefault="00667205" w:rsidP="006B02D9">
            <w:pPr>
              <w:pStyle w:val="Default"/>
              <w:jc w:val="center"/>
            </w:pPr>
            <w:r>
              <w:t>2</w:t>
            </w:r>
          </w:p>
        </w:tc>
      </w:tr>
      <w:tr w:rsidR="00ED4DE5" w:rsidTr="00713A33">
        <w:tc>
          <w:tcPr>
            <w:tcW w:w="955" w:type="dxa"/>
          </w:tcPr>
          <w:p w:rsidR="00ED4DE5" w:rsidRDefault="00667205" w:rsidP="00713A33">
            <w:pPr>
              <w:pStyle w:val="Default"/>
              <w:jc w:val="both"/>
            </w:pPr>
            <w:r>
              <w:t>24</w:t>
            </w:r>
          </w:p>
        </w:tc>
        <w:tc>
          <w:tcPr>
            <w:tcW w:w="6713" w:type="dxa"/>
          </w:tcPr>
          <w:p w:rsidR="00ED4DE5" w:rsidRDefault="00667205" w:rsidP="006C286D">
            <w:pPr>
              <w:pStyle w:val="Default"/>
              <w:jc w:val="both"/>
            </w:pPr>
            <w:r>
              <w:t>Улица Мира, 215</w:t>
            </w:r>
          </w:p>
        </w:tc>
        <w:tc>
          <w:tcPr>
            <w:tcW w:w="1903" w:type="dxa"/>
          </w:tcPr>
          <w:p w:rsidR="00ED4DE5" w:rsidRDefault="00667205" w:rsidP="006B02D9">
            <w:pPr>
              <w:pStyle w:val="Default"/>
              <w:jc w:val="center"/>
            </w:pPr>
            <w:r>
              <w:t>2</w:t>
            </w:r>
          </w:p>
        </w:tc>
      </w:tr>
      <w:tr w:rsidR="00ED4DE5" w:rsidTr="00713A33">
        <w:tc>
          <w:tcPr>
            <w:tcW w:w="955" w:type="dxa"/>
          </w:tcPr>
          <w:p w:rsidR="00ED4DE5" w:rsidRDefault="00667205" w:rsidP="00713A33">
            <w:pPr>
              <w:pStyle w:val="Default"/>
              <w:jc w:val="both"/>
            </w:pPr>
            <w:r>
              <w:t>25</w:t>
            </w:r>
          </w:p>
        </w:tc>
        <w:tc>
          <w:tcPr>
            <w:tcW w:w="6713" w:type="dxa"/>
          </w:tcPr>
          <w:p w:rsidR="00ED4DE5" w:rsidRDefault="00667205" w:rsidP="006C286D">
            <w:pPr>
              <w:pStyle w:val="Default"/>
              <w:jc w:val="both"/>
            </w:pPr>
            <w:r>
              <w:t>Перекресток улиц Кузнечная и выгонная</w:t>
            </w:r>
          </w:p>
        </w:tc>
        <w:tc>
          <w:tcPr>
            <w:tcW w:w="1903" w:type="dxa"/>
          </w:tcPr>
          <w:p w:rsidR="00ED4DE5" w:rsidRDefault="00667205" w:rsidP="006B02D9">
            <w:pPr>
              <w:pStyle w:val="Default"/>
              <w:jc w:val="center"/>
            </w:pPr>
            <w:r>
              <w:t>2</w:t>
            </w:r>
          </w:p>
        </w:tc>
      </w:tr>
      <w:tr w:rsidR="00ED4DE5" w:rsidTr="00713A33">
        <w:tc>
          <w:tcPr>
            <w:tcW w:w="955" w:type="dxa"/>
          </w:tcPr>
          <w:p w:rsidR="00ED4DE5" w:rsidRDefault="00667205" w:rsidP="00713A33">
            <w:pPr>
              <w:pStyle w:val="Default"/>
              <w:jc w:val="both"/>
            </w:pPr>
            <w:r>
              <w:t>26</w:t>
            </w:r>
          </w:p>
        </w:tc>
        <w:tc>
          <w:tcPr>
            <w:tcW w:w="6713" w:type="dxa"/>
          </w:tcPr>
          <w:p w:rsidR="00ED4DE5" w:rsidRDefault="00667205" w:rsidP="006C286D">
            <w:pPr>
              <w:pStyle w:val="Default"/>
              <w:jc w:val="both"/>
            </w:pPr>
            <w:r>
              <w:t>Перекресток улиц Кузнечная и Покрышкина</w:t>
            </w:r>
          </w:p>
        </w:tc>
        <w:tc>
          <w:tcPr>
            <w:tcW w:w="1903" w:type="dxa"/>
          </w:tcPr>
          <w:p w:rsidR="00ED4DE5" w:rsidRDefault="00667205" w:rsidP="006B02D9">
            <w:pPr>
              <w:pStyle w:val="Default"/>
              <w:jc w:val="center"/>
            </w:pPr>
            <w:r>
              <w:t>2</w:t>
            </w:r>
          </w:p>
        </w:tc>
      </w:tr>
      <w:tr w:rsidR="00ED4DE5" w:rsidTr="00713A33">
        <w:tc>
          <w:tcPr>
            <w:tcW w:w="955" w:type="dxa"/>
          </w:tcPr>
          <w:p w:rsidR="00ED4DE5" w:rsidRDefault="00667205" w:rsidP="00713A33">
            <w:pPr>
              <w:pStyle w:val="Default"/>
              <w:jc w:val="both"/>
            </w:pPr>
            <w:r>
              <w:t>27</w:t>
            </w:r>
          </w:p>
        </w:tc>
        <w:tc>
          <w:tcPr>
            <w:tcW w:w="6713" w:type="dxa"/>
          </w:tcPr>
          <w:p w:rsidR="00ED4DE5" w:rsidRDefault="00667205" w:rsidP="006C286D">
            <w:pPr>
              <w:pStyle w:val="Default"/>
              <w:jc w:val="both"/>
            </w:pPr>
            <w:r>
              <w:t>Перекресток улиц Кузнечная и Полевая</w:t>
            </w:r>
          </w:p>
        </w:tc>
        <w:tc>
          <w:tcPr>
            <w:tcW w:w="1903" w:type="dxa"/>
          </w:tcPr>
          <w:p w:rsidR="00ED4DE5" w:rsidRDefault="00667205" w:rsidP="006B02D9">
            <w:pPr>
              <w:pStyle w:val="Default"/>
              <w:jc w:val="center"/>
            </w:pPr>
            <w:r>
              <w:t>2</w:t>
            </w:r>
          </w:p>
        </w:tc>
      </w:tr>
      <w:tr w:rsidR="00ED4DE5" w:rsidTr="00713A33">
        <w:tc>
          <w:tcPr>
            <w:tcW w:w="955" w:type="dxa"/>
          </w:tcPr>
          <w:p w:rsidR="00ED4DE5" w:rsidRDefault="00667205" w:rsidP="00713A33">
            <w:pPr>
              <w:pStyle w:val="Default"/>
              <w:jc w:val="both"/>
            </w:pPr>
            <w:r>
              <w:t>28</w:t>
            </w:r>
          </w:p>
        </w:tc>
        <w:tc>
          <w:tcPr>
            <w:tcW w:w="6713" w:type="dxa"/>
          </w:tcPr>
          <w:p w:rsidR="00ED4DE5" w:rsidRDefault="00667205" w:rsidP="006C286D">
            <w:pPr>
              <w:pStyle w:val="Default"/>
              <w:jc w:val="both"/>
            </w:pPr>
            <w:r>
              <w:t>Перекресток улиц Северная и Курганная</w:t>
            </w:r>
          </w:p>
        </w:tc>
        <w:tc>
          <w:tcPr>
            <w:tcW w:w="1903" w:type="dxa"/>
          </w:tcPr>
          <w:p w:rsidR="00ED4DE5" w:rsidRDefault="00667205" w:rsidP="006B02D9">
            <w:pPr>
              <w:pStyle w:val="Default"/>
              <w:jc w:val="center"/>
            </w:pPr>
            <w:r>
              <w:t>2</w:t>
            </w:r>
          </w:p>
        </w:tc>
      </w:tr>
      <w:tr w:rsidR="00ED4DE5" w:rsidTr="00713A33">
        <w:tc>
          <w:tcPr>
            <w:tcW w:w="955" w:type="dxa"/>
          </w:tcPr>
          <w:p w:rsidR="00ED4DE5" w:rsidRDefault="00667205" w:rsidP="00713A33">
            <w:pPr>
              <w:pStyle w:val="Default"/>
              <w:jc w:val="both"/>
            </w:pPr>
            <w:r>
              <w:t>29</w:t>
            </w:r>
          </w:p>
        </w:tc>
        <w:tc>
          <w:tcPr>
            <w:tcW w:w="6713" w:type="dxa"/>
          </w:tcPr>
          <w:p w:rsidR="00ED4DE5" w:rsidRDefault="00667205" w:rsidP="006C286D">
            <w:pPr>
              <w:pStyle w:val="Default"/>
              <w:jc w:val="both"/>
            </w:pPr>
            <w:r>
              <w:t>Перекресток улиц Северная и Заречная</w:t>
            </w:r>
          </w:p>
        </w:tc>
        <w:tc>
          <w:tcPr>
            <w:tcW w:w="1903" w:type="dxa"/>
          </w:tcPr>
          <w:p w:rsidR="00ED4DE5" w:rsidRDefault="00667205" w:rsidP="006B02D9">
            <w:pPr>
              <w:pStyle w:val="Default"/>
              <w:jc w:val="center"/>
            </w:pPr>
            <w:r>
              <w:t>2</w:t>
            </w:r>
          </w:p>
        </w:tc>
      </w:tr>
      <w:tr w:rsidR="00ED4DE5" w:rsidTr="00713A33">
        <w:tc>
          <w:tcPr>
            <w:tcW w:w="955" w:type="dxa"/>
          </w:tcPr>
          <w:p w:rsidR="00ED4DE5" w:rsidRDefault="00667205" w:rsidP="00713A33">
            <w:pPr>
              <w:pStyle w:val="Default"/>
              <w:jc w:val="both"/>
            </w:pPr>
            <w:r>
              <w:t>30</w:t>
            </w:r>
          </w:p>
        </w:tc>
        <w:tc>
          <w:tcPr>
            <w:tcW w:w="6713" w:type="dxa"/>
          </w:tcPr>
          <w:p w:rsidR="00ED4DE5" w:rsidRDefault="00667205" w:rsidP="006C286D">
            <w:pPr>
              <w:pStyle w:val="Default"/>
              <w:jc w:val="both"/>
            </w:pPr>
            <w:r>
              <w:t>Улица Мира, 241</w:t>
            </w:r>
          </w:p>
        </w:tc>
        <w:tc>
          <w:tcPr>
            <w:tcW w:w="1903" w:type="dxa"/>
          </w:tcPr>
          <w:p w:rsidR="00ED4DE5" w:rsidRDefault="00667205" w:rsidP="006B02D9">
            <w:pPr>
              <w:pStyle w:val="Default"/>
              <w:jc w:val="center"/>
            </w:pPr>
            <w:r>
              <w:t>2</w:t>
            </w:r>
          </w:p>
        </w:tc>
      </w:tr>
      <w:tr w:rsidR="00ED4DE5" w:rsidTr="00713A33">
        <w:tc>
          <w:tcPr>
            <w:tcW w:w="955" w:type="dxa"/>
          </w:tcPr>
          <w:p w:rsidR="00ED4DE5" w:rsidRDefault="00667205" w:rsidP="00713A33">
            <w:pPr>
              <w:pStyle w:val="Default"/>
              <w:jc w:val="both"/>
            </w:pPr>
            <w:r>
              <w:t>31</w:t>
            </w:r>
          </w:p>
        </w:tc>
        <w:tc>
          <w:tcPr>
            <w:tcW w:w="6713" w:type="dxa"/>
          </w:tcPr>
          <w:p w:rsidR="00ED4DE5" w:rsidRDefault="00667205" w:rsidP="006C286D">
            <w:pPr>
              <w:pStyle w:val="Default"/>
              <w:jc w:val="both"/>
            </w:pPr>
            <w:r>
              <w:t>Перекресток улиц Фадеева и Заречная</w:t>
            </w:r>
          </w:p>
        </w:tc>
        <w:tc>
          <w:tcPr>
            <w:tcW w:w="1903" w:type="dxa"/>
          </w:tcPr>
          <w:p w:rsidR="00ED4DE5" w:rsidRDefault="00667205" w:rsidP="006B02D9">
            <w:pPr>
              <w:pStyle w:val="Default"/>
              <w:jc w:val="center"/>
            </w:pPr>
            <w:r>
              <w:t>2</w:t>
            </w:r>
          </w:p>
        </w:tc>
      </w:tr>
      <w:tr w:rsidR="00ED4DE5" w:rsidTr="00713A33">
        <w:tc>
          <w:tcPr>
            <w:tcW w:w="955" w:type="dxa"/>
          </w:tcPr>
          <w:p w:rsidR="00ED4DE5" w:rsidRDefault="00667205" w:rsidP="00713A33">
            <w:pPr>
              <w:pStyle w:val="Default"/>
              <w:jc w:val="both"/>
            </w:pPr>
            <w:r>
              <w:t>32</w:t>
            </w:r>
          </w:p>
        </w:tc>
        <w:tc>
          <w:tcPr>
            <w:tcW w:w="6713" w:type="dxa"/>
          </w:tcPr>
          <w:p w:rsidR="00ED4DE5" w:rsidRDefault="000E45CB" w:rsidP="000E45CB">
            <w:pPr>
              <w:pStyle w:val="Default"/>
              <w:jc w:val="both"/>
            </w:pPr>
            <w:r>
              <w:t>Перекресток улиц Скляра и Заречная</w:t>
            </w:r>
          </w:p>
        </w:tc>
        <w:tc>
          <w:tcPr>
            <w:tcW w:w="1903" w:type="dxa"/>
          </w:tcPr>
          <w:p w:rsidR="00ED4DE5" w:rsidRDefault="000E45CB" w:rsidP="006B02D9">
            <w:pPr>
              <w:pStyle w:val="Default"/>
              <w:jc w:val="center"/>
            </w:pPr>
            <w:r>
              <w:t>2</w:t>
            </w:r>
          </w:p>
        </w:tc>
      </w:tr>
      <w:tr w:rsidR="00ED4DE5" w:rsidTr="00713A33">
        <w:tc>
          <w:tcPr>
            <w:tcW w:w="955" w:type="dxa"/>
          </w:tcPr>
          <w:p w:rsidR="00ED4DE5" w:rsidRDefault="000E45CB" w:rsidP="00713A33">
            <w:pPr>
              <w:pStyle w:val="Default"/>
              <w:jc w:val="both"/>
            </w:pPr>
            <w:r>
              <w:t>33</w:t>
            </w:r>
          </w:p>
        </w:tc>
        <w:tc>
          <w:tcPr>
            <w:tcW w:w="6713" w:type="dxa"/>
          </w:tcPr>
          <w:p w:rsidR="00ED4DE5" w:rsidRDefault="000E45CB" w:rsidP="006C286D">
            <w:pPr>
              <w:pStyle w:val="Default"/>
              <w:jc w:val="both"/>
            </w:pPr>
            <w:r>
              <w:t>Улица Вокзальная, 228</w:t>
            </w:r>
          </w:p>
        </w:tc>
        <w:tc>
          <w:tcPr>
            <w:tcW w:w="1903" w:type="dxa"/>
          </w:tcPr>
          <w:p w:rsidR="00ED4DE5" w:rsidRDefault="000E45CB" w:rsidP="006B02D9">
            <w:pPr>
              <w:pStyle w:val="Default"/>
              <w:jc w:val="center"/>
            </w:pPr>
            <w:r>
              <w:t>2</w:t>
            </w:r>
          </w:p>
        </w:tc>
      </w:tr>
      <w:tr w:rsidR="00667205" w:rsidTr="00713A33">
        <w:tc>
          <w:tcPr>
            <w:tcW w:w="955" w:type="dxa"/>
          </w:tcPr>
          <w:p w:rsidR="00667205" w:rsidRDefault="000E45CB" w:rsidP="00713A33">
            <w:pPr>
              <w:pStyle w:val="Default"/>
              <w:jc w:val="both"/>
            </w:pPr>
            <w:r>
              <w:t>34</w:t>
            </w:r>
          </w:p>
        </w:tc>
        <w:tc>
          <w:tcPr>
            <w:tcW w:w="6713" w:type="dxa"/>
          </w:tcPr>
          <w:p w:rsidR="00667205" w:rsidRDefault="000E45CB" w:rsidP="006C286D">
            <w:pPr>
              <w:pStyle w:val="Default"/>
              <w:jc w:val="both"/>
            </w:pPr>
            <w:r>
              <w:t>Перекресток улиц Скляра и Лиманной</w:t>
            </w:r>
          </w:p>
        </w:tc>
        <w:tc>
          <w:tcPr>
            <w:tcW w:w="1903" w:type="dxa"/>
          </w:tcPr>
          <w:p w:rsidR="00667205" w:rsidRDefault="000E45CB" w:rsidP="006B02D9">
            <w:pPr>
              <w:pStyle w:val="Default"/>
              <w:jc w:val="center"/>
            </w:pPr>
            <w:r>
              <w:t>2</w:t>
            </w:r>
          </w:p>
        </w:tc>
      </w:tr>
      <w:tr w:rsidR="00667205" w:rsidTr="00713A33">
        <w:tc>
          <w:tcPr>
            <w:tcW w:w="955" w:type="dxa"/>
          </w:tcPr>
          <w:p w:rsidR="00667205" w:rsidRDefault="000E45CB" w:rsidP="00713A33">
            <w:pPr>
              <w:pStyle w:val="Default"/>
              <w:jc w:val="both"/>
            </w:pPr>
            <w:r>
              <w:t>35</w:t>
            </w:r>
          </w:p>
        </w:tc>
        <w:tc>
          <w:tcPr>
            <w:tcW w:w="6713" w:type="dxa"/>
          </w:tcPr>
          <w:p w:rsidR="00667205" w:rsidRDefault="000E45CB" w:rsidP="000E45CB">
            <w:pPr>
              <w:pStyle w:val="Default"/>
              <w:jc w:val="both"/>
            </w:pPr>
            <w:r>
              <w:t>Перекресток улиц Ленина и Лиманной</w:t>
            </w:r>
          </w:p>
        </w:tc>
        <w:tc>
          <w:tcPr>
            <w:tcW w:w="1903" w:type="dxa"/>
          </w:tcPr>
          <w:p w:rsidR="00667205" w:rsidRDefault="000E45CB" w:rsidP="006B02D9">
            <w:pPr>
              <w:pStyle w:val="Default"/>
              <w:jc w:val="center"/>
            </w:pPr>
            <w:r>
              <w:t>2</w:t>
            </w:r>
          </w:p>
        </w:tc>
      </w:tr>
      <w:tr w:rsidR="00667205" w:rsidTr="00713A33">
        <w:tc>
          <w:tcPr>
            <w:tcW w:w="955" w:type="dxa"/>
          </w:tcPr>
          <w:p w:rsidR="00667205" w:rsidRDefault="000E45CB" w:rsidP="00713A33">
            <w:pPr>
              <w:pStyle w:val="Default"/>
              <w:jc w:val="both"/>
            </w:pPr>
            <w:r>
              <w:t>36</w:t>
            </w:r>
          </w:p>
        </w:tc>
        <w:tc>
          <w:tcPr>
            <w:tcW w:w="6713" w:type="dxa"/>
          </w:tcPr>
          <w:p w:rsidR="00667205" w:rsidRDefault="00723ECA" w:rsidP="00723ECA">
            <w:pPr>
              <w:pStyle w:val="Default"/>
              <w:jc w:val="both"/>
            </w:pPr>
            <w:r>
              <w:t>Перекресток улиц Мира и Куйбышевской</w:t>
            </w:r>
          </w:p>
        </w:tc>
        <w:tc>
          <w:tcPr>
            <w:tcW w:w="1903" w:type="dxa"/>
          </w:tcPr>
          <w:p w:rsidR="00667205" w:rsidRDefault="00723ECA" w:rsidP="006B02D9">
            <w:pPr>
              <w:pStyle w:val="Default"/>
              <w:jc w:val="center"/>
            </w:pPr>
            <w:r>
              <w:t>2</w:t>
            </w:r>
          </w:p>
        </w:tc>
      </w:tr>
      <w:tr w:rsidR="00667205" w:rsidTr="00713A33">
        <w:tc>
          <w:tcPr>
            <w:tcW w:w="955" w:type="dxa"/>
          </w:tcPr>
          <w:p w:rsidR="00667205" w:rsidRDefault="00723ECA" w:rsidP="00713A33">
            <w:pPr>
              <w:pStyle w:val="Default"/>
              <w:jc w:val="both"/>
            </w:pPr>
            <w:r>
              <w:t>37</w:t>
            </w:r>
          </w:p>
        </w:tc>
        <w:tc>
          <w:tcPr>
            <w:tcW w:w="6713" w:type="dxa"/>
          </w:tcPr>
          <w:p w:rsidR="00667205" w:rsidRDefault="00723ECA" w:rsidP="006C286D">
            <w:pPr>
              <w:pStyle w:val="Default"/>
              <w:jc w:val="both"/>
            </w:pPr>
            <w:r>
              <w:t>Перекресток улиц Мира и Лиманной</w:t>
            </w:r>
          </w:p>
        </w:tc>
        <w:tc>
          <w:tcPr>
            <w:tcW w:w="1903" w:type="dxa"/>
          </w:tcPr>
          <w:p w:rsidR="00667205" w:rsidRDefault="00723ECA" w:rsidP="006B02D9">
            <w:pPr>
              <w:pStyle w:val="Default"/>
              <w:jc w:val="center"/>
            </w:pPr>
            <w:r>
              <w:t>2</w:t>
            </w:r>
          </w:p>
        </w:tc>
      </w:tr>
      <w:tr w:rsidR="00667205" w:rsidTr="00713A33">
        <w:tc>
          <w:tcPr>
            <w:tcW w:w="955" w:type="dxa"/>
          </w:tcPr>
          <w:p w:rsidR="00667205" w:rsidRDefault="00723ECA" w:rsidP="00713A33">
            <w:pPr>
              <w:pStyle w:val="Default"/>
              <w:jc w:val="both"/>
            </w:pPr>
            <w:r>
              <w:t>38</w:t>
            </w:r>
          </w:p>
        </w:tc>
        <w:tc>
          <w:tcPr>
            <w:tcW w:w="6713" w:type="dxa"/>
          </w:tcPr>
          <w:p w:rsidR="00667205" w:rsidRDefault="00723ECA" w:rsidP="006C286D">
            <w:pPr>
              <w:pStyle w:val="Default"/>
              <w:jc w:val="both"/>
            </w:pPr>
            <w:r>
              <w:t>Перекресток улиц Выгонная и Школьная</w:t>
            </w:r>
          </w:p>
        </w:tc>
        <w:tc>
          <w:tcPr>
            <w:tcW w:w="1903" w:type="dxa"/>
          </w:tcPr>
          <w:p w:rsidR="00667205" w:rsidRDefault="00723ECA" w:rsidP="006B02D9">
            <w:pPr>
              <w:pStyle w:val="Default"/>
              <w:jc w:val="center"/>
            </w:pPr>
            <w:r>
              <w:t>2</w:t>
            </w:r>
          </w:p>
        </w:tc>
      </w:tr>
      <w:tr w:rsidR="00667205" w:rsidTr="00713A33">
        <w:tc>
          <w:tcPr>
            <w:tcW w:w="955" w:type="dxa"/>
          </w:tcPr>
          <w:p w:rsidR="00667205" w:rsidRDefault="00723ECA" w:rsidP="00713A33">
            <w:pPr>
              <w:pStyle w:val="Default"/>
              <w:jc w:val="both"/>
            </w:pPr>
            <w:r>
              <w:t>39</w:t>
            </w:r>
          </w:p>
        </w:tc>
        <w:tc>
          <w:tcPr>
            <w:tcW w:w="6713" w:type="dxa"/>
          </w:tcPr>
          <w:p w:rsidR="00667205" w:rsidRDefault="00723ECA" w:rsidP="006C286D">
            <w:pPr>
              <w:pStyle w:val="Default"/>
              <w:jc w:val="both"/>
            </w:pPr>
            <w:r>
              <w:t>Перекресток улиц Дорожная и Лесная</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40</w:t>
            </w:r>
          </w:p>
        </w:tc>
        <w:tc>
          <w:tcPr>
            <w:tcW w:w="6713" w:type="dxa"/>
          </w:tcPr>
          <w:p w:rsidR="00667205" w:rsidRDefault="00723ECA" w:rsidP="006C286D">
            <w:pPr>
              <w:pStyle w:val="Default"/>
              <w:jc w:val="both"/>
            </w:pPr>
            <w:r>
              <w:t>Перекресток улиц Ленина Садовая</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lastRenderedPageBreak/>
              <w:t>41</w:t>
            </w:r>
          </w:p>
        </w:tc>
        <w:tc>
          <w:tcPr>
            <w:tcW w:w="6713" w:type="dxa"/>
          </w:tcPr>
          <w:p w:rsidR="00667205" w:rsidRDefault="00723ECA" w:rsidP="006C286D">
            <w:pPr>
              <w:pStyle w:val="Default"/>
              <w:jc w:val="both"/>
            </w:pPr>
            <w:r>
              <w:t>Переулок Лесной, 10</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42</w:t>
            </w:r>
          </w:p>
        </w:tc>
        <w:tc>
          <w:tcPr>
            <w:tcW w:w="6713" w:type="dxa"/>
          </w:tcPr>
          <w:p w:rsidR="00667205" w:rsidRDefault="00723ECA" w:rsidP="00723ECA">
            <w:pPr>
              <w:pStyle w:val="Default"/>
              <w:jc w:val="both"/>
            </w:pPr>
            <w:r>
              <w:t>Перекресток улиц Вокзальная и Лесная</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43</w:t>
            </w:r>
          </w:p>
        </w:tc>
        <w:tc>
          <w:tcPr>
            <w:tcW w:w="6713" w:type="dxa"/>
          </w:tcPr>
          <w:p w:rsidR="00667205" w:rsidRDefault="00723ECA" w:rsidP="006C286D">
            <w:pPr>
              <w:pStyle w:val="Default"/>
              <w:jc w:val="both"/>
            </w:pPr>
            <w:r>
              <w:t>Перекресток улиц Заливная и Вокзальная</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44</w:t>
            </w:r>
          </w:p>
        </w:tc>
        <w:tc>
          <w:tcPr>
            <w:tcW w:w="6713" w:type="dxa"/>
          </w:tcPr>
          <w:p w:rsidR="00667205" w:rsidRDefault="00723ECA" w:rsidP="006C286D">
            <w:pPr>
              <w:pStyle w:val="Default"/>
              <w:jc w:val="both"/>
            </w:pPr>
            <w:r>
              <w:t>Перекресток улиц Заливная и Скляра</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45</w:t>
            </w:r>
          </w:p>
        </w:tc>
        <w:tc>
          <w:tcPr>
            <w:tcW w:w="6713" w:type="dxa"/>
          </w:tcPr>
          <w:p w:rsidR="00667205" w:rsidRDefault="00723ECA" w:rsidP="006C286D">
            <w:pPr>
              <w:pStyle w:val="Default"/>
              <w:jc w:val="both"/>
            </w:pPr>
            <w:r>
              <w:t>Перекресток улиц Заливная и Ленина</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46</w:t>
            </w:r>
          </w:p>
        </w:tc>
        <w:tc>
          <w:tcPr>
            <w:tcW w:w="6713" w:type="dxa"/>
          </w:tcPr>
          <w:p w:rsidR="00667205" w:rsidRDefault="00723ECA" w:rsidP="006C286D">
            <w:pPr>
              <w:pStyle w:val="Default"/>
              <w:jc w:val="both"/>
            </w:pPr>
            <w:r>
              <w:t>Улица Вокзальная, 15</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47</w:t>
            </w:r>
          </w:p>
        </w:tc>
        <w:tc>
          <w:tcPr>
            <w:tcW w:w="6713" w:type="dxa"/>
          </w:tcPr>
          <w:p w:rsidR="00667205" w:rsidRDefault="00723ECA" w:rsidP="006C286D">
            <w:pPr>
              <w:pStyle w:val="Default"/>
              <w:jc w:val="both"/>
            </w:pPr>
            <w:r>
              <w:t>Перекресток улиц Мира и Дорожная</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48</w:t>
            </w:r>
          </w:p>
        </w:tc>
        <w:tc>
          <w:tcPr>
            <w:tcW w:w="6713" w:type="dxa"/>
          </w:tcPr>
          <w:p w:rsidR="00667205" w:rsidRDefault="00723ECA" w:rsidP="006C286D">
            <w:pPr>
              <w:pStyle w:val="Default"/>
              <w:jc w:val="both"/>
            </w:pPr>
            <w:r>
              <w:t>Перекресток улиц Фадеева и Лесной</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49</w:t>
            </w:r>
          </w:p>
        </w:tc>
        <w:tc>
          <w:tcPr>
            <w:tcW w:w="6713" w:type="dxa"/>
          </w:tcPr>
          <w:p w:rsidR="00667205" w:rsidRDefault="00723ECA" w:rsidP="006C286D">
            <w:pPr>
              <w:pStyle w:val="Default"/>
              <w:jc w:val="both"/>
            </w:pPr>
            <w:r>
              <w:t>Перекресток улиц Лесная и Северная</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50</w:t>
            </w:r>
          </w:p>
        </w:tc>
        <w:tc>
          <w:tcPr>
            <w:tcW w:w="6713" w:type="dxa"/>
          </w:tcPr>
          <w:p w:rsidR="00667205" w:rsidRDefault="00723ECA" w:rsidP="006C286D">
            <w:pPr>
              <w:pStyle w:val="Default"/>
              <w:jc w:val="both"/>
            </w:pPr>
            <w:r>
              <w:t>Перекресток улиц Лесная и Выгонная</w:t>
            </w:r>
          </w:p>
        </w:tc>
        <w:tc>
          <w:tcPr>
            <w:tcW w:w="1903" w:type="dxa"/>
          </w:tcPr>
          <w:p w:rsidR="00667205" w:rsidRDefault="00723ECA" w:rsidP="006B02D9">
            <w:pPr>
              <w:pStyle w:val="Default"/>
              <w:jc w:val="center"/>
            </w:pPr>
            <w:r>
              <w:t>1</w:t>
            </w:r>
          </w:p>
        </w:tc>
      </w:tr>
      <w:tr w:rsidR="00667205" w:rsidTr="00713A33">
        <w:tc>
          <w:tcPr>
            <w:tcW w:w="955" w:type="dxa"/>
          </w:tcPr>
          <w:p w:rsidR="00667205" w:rsidRDefault="00723ECA" w:rsidP="00713A33">
            <w:pPr>
              <w:pStyle w:val="Default"/>
              <w:jc w:val="both"/>
            </w:pPr>
            <w:r>
              <w:t>51</w:t>
            </w:r>
          </w:p>
        </w:tc>
        <w:tc>
          <w:tcPr>
            <w:tcW w:w="6713" w:type="dxa"/>
          </w:tcPr>
          <w:p w:rsidR="00667205" w:rsidRDefault="00887932" w:rsidP="006C286D">
            <w:pPr>
              <w:pStyle w:val="Default"/>
              <w:jc w:val="both"/>
            </w:pPr>
            <w:r>
              <w:t>Перекресток улиц Заливная и Фадеева</w:t>
            </w:r>
          </w:p>
        </w:tc>
        <w:tc>
          <w:tcPr>
            <w:tcW w:w="1903" w:type="dxa"/>
          </w:tcPr>
          <w:p w:rsidR="00667205" w:rsidRDefault="00887932" w:rsidP="006B02D9">
            <w:pPr>
              <w:pStyle w:val="Default"/>
              <w:jc w:val="center"/>
            </w:pPr>
            <w:r>
              <w:t>1</w:t>
            </w:r>
          </w:p>
        </w:tc>
      </w:tr>
      <w:tr w:rsidR="00667205" w:rsidTr="00713A33">
        <w:tc>
          <w:tcPr>
            <w:tcW w:w="955" w:type="dxa"/>
          </w:tcPr>
          <w:p w:rsidR="00667205" w:rsidRDefault="00887932" w:rsidP="00713A33">
            <w:pPr>
              <w:pStyle w:val="Default"/>
              <w:jc w:val="both"/>
            </w:pPr>
            <w:r>
              <w:t>52</w:t>
            </w:r>
          </w:p>
        </w:tc>
        <w:tc>
          <w:tcPr>
            <w:tcW w:w="6713" w:type="dxa"/>
          </w:tcPr>
          <w:p w:rsidR="00667205" w:rsidRDefault="00887932" w:rsidP="006C286D">
            <w:pPr>
              <w:pStyle w:val="Default"/>
              <w:jc w:val="both"/>
            </w:pPr>
            <w:r>
              <w:t>Перекресток улиц Заливная и Мира</w:t>
            </w:r>
          </w:p>
        </w:tc>
        <w:tc>
          <w:tcPr>
            <w:tcW w:w="1903" w:type="dxa"/>
          </w:tcPr>
          <w:p w:rsidR="00667205" w:rsidRDefault="00887932" w:rsidP="006B02D9">
            <w:pPr>
              <w:pStyle w:val="Default"/>
              <w:jc w:val="center"/>
            </w:pPr>
            <w:r>
              <w:t>1</w:t>
            </w:r>
          </w:p>
        </w:tc>
      </w:tr>
      <w:tr w:rsidR="00723ECA" w:rsidTr="00713A33">
        <w:tc>
          <w:tcPr>
            <w:tcW w:w="955" w:type="dxa"/>
          </w:tcPr>
          <w:p w:rsidR="00723ECA" w:rsidRDefault="00887932" w:rsidP="00713A33">
            <w:pPr>
              <w:pStyle w:val="Default"/>
              <w:jc w:val="both"/>
            </w:pPr>
            <w:r>
              <w:t>53</w:t>
            </w:r>
          </w:p>
        </w:tc>
        <w:tc>
          <w:tcPr>
            <w:tcW w:w="6713" w:type="dxa"/>
          </w:tcPr>
          <w:p w:rsidR="00723ECA" w:rsidRDefault="00887932" w:rsidP="006C286D">
            <w:pPr>
              <w:pStyle w:val="Default"/>
              <w:jc w:val="both"/>
            </w:pPr>
            <w:r>
              <w:t>Перекресток улиц Заливная и Выгонная</w:t>
            </w:r>
          </w:p>
        </w:tc>
        <w:tc>
          <w:tcPr>
            <w:tcW w:w="1903" w:type="dxa"/>
          </w:tcPr>
          <w:p w:rsidR="00723ECA" w:rsidRDefault="00887932" w:rsidP="006B02D9">
            <w:pPr>
              <w:pStyle w:val="Default"/>
              <w:jc w:val="center"/>
            </w:pPr>
            <w:r>
              <w:t>1</w:t>
            </w:r>
          </w:p>
        </w:tc>
      </w:tr>
      <w:tr w:rsidR="00723ECA" w:rsidTr="00713A33">
        <w:tc>
          <w:tcPr>
            <w:tcW w:w="955" w:type="dxa"/>
          </w:tcPr>
          <w:p w:rsidR="00723ECA" w:rsidRDefault="000D55D9" w:rsidP="00713A33">
            <w:pPr>
              <w:pStyle w:val="Default"/>
              <w:jc w:val="both"/>
            </w:pPr>
            <w:r>
              <w:t>54</w:t>
            </w:r>
          </w:p>
        </w:tc>
        <w:tc>
          <w:tcPr>
            <w:tcW w:w="6713" w:type="dxa"/>
          </w:tcPr>
          <w:p w:rsidR="00723ECA" w:rsidRDefault="000D55D9" w:rsidP="000D55D9">
            <w:pPr>
              <w:pStyle w:val="Default"/>
              <w:jc w:val="both"/>
            </w:pPr>
            <w:r>
              <w:t>Перекресток улиц Южная и Мира</w:t>
            </w:r>
          </w:p>
        </w:tc>
        <w:tc>
          <w:tcPr>
            <w:tcW w:w="1903" w:type="dxa"/>
          </w:tcPr>
          <w:p w:rsidR="00723ECA" w:rsidRDefault="000D55D9" w:rsidP="006B02D9">
            <w:pPr>
              <w:pStyle w:val="Default"/>
              <w:jc w:val="center"/>
            </w:pPr>
            <w:r>
              <w:t>1</w:t>
            </w:r>
          </w:p>
        </w:tc>
      </w:tr>
      <w:tr w:rsidR="00723ECA" w:rsidTr="00713A33">
        <w:tc>
          <w:tcPr>
            <w:tcW w:w="955" w:type="dxa"/>
          </w:tcPr>
          <w:p w:rsidR="00723ECA" w:rsidRDefault="000D55D9" w:rsidP="00713A33">
            <w:pPr>
              <w:pStyle w:val="Default"/>
              <w:jc w:val="both"/>
            </w:pPr>
            <w:r>
              <w:t>55</w:t>
            </w:r>
          </w:p>
        </w:tc>
        <w:tc>
          <w:tcPr>
            <w:tcW w:w="6713" w:type="dxa"/>
          </w:tcPr>
          <w:p w:rsidR="00723ECA" w:rsidRDefault="000D55D9" w:rsidP="006C286D">
            <w:pPr>
              <w:pStyle w:val="Default"/>
              <w:jc w:val="both"/>
            </w:pPr>
            <w:r>
              <w:t>Перекресток улиц Южная и Выгонная</w:t>
            </w:r>
          </w:p>
        </w:tc>
        <w:tc>
          <w:tcPr>
            <w:tcW w:w="1903" w:type="dxa"/>
          </w:tcPr>
          <w:p w:rsidR="00723ECA" w:rsidRDefault="000D55D9" w:rsidP="006B02D9">
            <w:pPr>
              <w:pStyle w:val="Default"/>
              <w:jc w:val="center"/>
            </w:pPr>
            <w:r>
              <w:t>1</w:t>
            </w:r>
          </w:p>
        </w:tc>
      </w:tr>
      <w:tr w:rsidR="00723ECA" w:rsidTr="00713A33">
        <w:tc>
          <w:tcPr>
            <w:tcW w:w="955" w:type="dxa"/>
          </w:tcPr>
          <w:p w:rsidR="00723ECA" w:rsidRDefault="000D55D9" w:rsidP="00713A33">
            <w:pPr>
              <w:pStyle w:val="Default"/>
              <w:jc w:val="both"/>
            </w:pPr>
            <w:r>
              <w:t>56</w:t>
            </w:r>
          </w:p>
        </w:tc>
        <w:tc>
          <w:tcPr>
            <w:tcW w:w="6713" w:type="dxa"/>
          </w:tcPr>
          <w:p w:rsidR="00723ECA" w:rsidRDefault="00160809" w:rsidP="006C286D">
            <w:pPr>
              <w:pStyle w:val="Default"/>
              <w:jc w:val="both"/>
            </w:pPr>
            <w:r>
              <w:t>Перекресток улиц Коминтерна и Северная</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57</w:t>
            </w:r>
          </w:p>
        </w:tc>
        <w:tc>
          <w:tcPr>
            <w:tcW w:w="6713" w:type="dxa"/>
          </w:tcPr>
          <w:p w:rsidR="00723ECA" w:rsidRDefault="00160809" w:rsidP="006C286D">
            <w:pPr>
              <w:pStyle w:val="Default"/>
              <w:jc w:val="both"/>
            </w:pPr>
            <w:r>
              <w:t>Перекресток улиц Коминтерна и Мира</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58</w:t>
            </w:r>
          </w:p>
        </w:tc>
        <w:tc>
          <w:tcPr>
            <w:tcW w:w="6713" w:type="dxa"/>
          </w:tcPr>
          <w:p w:rsidR="00723ECA" w:rsidRDefault="00160809" w:rsidP="006C286D">
            <w:pPr>
              <w:pStyle w:val="Default"/>
              <w:jc w:val="both"/>
            </w:pPr>
            <w:r>
              <w:t>Перекресток улиц Северная и Краснодарская</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59</w:t>
            </w:r>
          </w:p>
        </w:tc>
        <w:tc>
          <w:tcPr>
            <w:tcW w:w="6713" w:type="dxa"/>
          </w:tcPr>
          <w:p w:rsidR="00723ECA" w:rsidRDefault="00160809" w:rsidP="006C286D">
            <w:pPr>
              <w:pStyle w:val="Default"/>
              <w:jc w:val="both"/>
            </w:pPr>
            <w:r>
              <w:t>Перекресток улиц Коминтерна и Фадеева</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60</w:t>
            </w:r>
          </w:p>
        </w:tc>
        <w:tc>
          <w:tcPr>
            <w:tcW w:w="6713" w:type="dxa"/>
          </w:tcPr>
          <w:p w:rsidR="00723ECA" w:rsidRDefault="00160809" w:rsidP="006C286D">
            <w:pPr>
              <w:pStyle w:val="Default"/>
              <w:jc w:val="both"/>
            </w:pPr>
            <w:r>
              <w:t>Улица Мира, 93</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61</w:t>
            </w:r>
          </w:p>
        </w:tc>
        <w:tc>
          <w:tcPr>
            <w:tcW w:w="6713" w:type="dxa"/>
          </w:tcPr>
          <w:p w:rsidR="00723ECA" w:rsidRDefault="00160809" w:rsidP="006C286D">
            <w:pPr>
              <w:pStyle w:val="Default"/>
              <w:jc w:val="both"/>
            </w:pPr>
            <w:r>
              <w:t>Улица Ленина, 65</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62</w:t>
            </w:r>
          </w:p>
        </w:tc>
        <w:tc>
          <w:tcPr>
            <w:tcW w:w="6713" w:type="dxa"/>
          </w:tcPr>
          <w:p w:rsidR="00723ECA" w:rsidRDefault="00160809" w:rsidP="006C286D">
            <w:pPr>
              <w:pStyle w:val="Default"/>
              <w:jc w:val="both"/>
            </w:pPr>
            <w:r>
              <w:t>Перекресток улиц Коминтерна и Скляра</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63</w:t>
            </w:r>
          </w:p>
        </w:tc>
        <w:tc>
          <w:tcPr>
            <w:tcW w:w="6713" w:type="dxa"/>
          </w:tcPr>
          <w:p w:rsidR="00723ECA" w:rsidRDefault="00160809" w:rsidP="006C286D">
            <w:pPr>
              <w:pStyle w:val="Default"/>
              <w:jc w:val="both"/>
            </w:pPr>
            <w:r>
              <w:t>Перекресток улиц Коминтерна и Вокзальная</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64</w:t>
            </w:r>
          </w:p>
        </w:tc>
        <w:tc>
          <w:tcPr>
            <w:tcW w:w="6713" w:type="dxa"/>
          </w:tcPr>
          <w:p w:rsidR="00723ECA" w:rsidRDefault="00160809" w:rsidP="006C286D">
            <w:pPr>
              <w:pStyle w:val="Default"/>
              <w:jc w:val="both"/>
            </w:pPr>
            <w:r>
              <w:t>Улица Вокзальная, 74</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65</w:t>
            </w:r>
          </w:p>
        </w:tc>
        <w:tc>
          <w:tcPr>
            <w:tcW w:w="6713" w:type="dxa"/>
          </w:tcPr>
          <w:p w:rsidR="00723ECA" w:rsidRDefault="00160809" w:rsidP="006C286D">
            <w:pPr>
              <w:pStyle w:val="Default"/>
              <w:jc w:val="both"/>
            </w:pPr>
            <w:r>
              <w:t>Переулок Южный, 1</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66</w:t>
            </w:r>
          </w:p>
        </w:tc>
        <w:tc>
          <w:tcPr>
            <w:tcW w:w="6713" w:type="dxa"/>
          </w:tcPr>
          <w:p w:rsidR="00723ECA" w:rsidRDefault="00160809" w:rsidP="006C286D">
            <w:pPr>
              <w:pStyle w:val="Default"/>
              <w:jc w:val="both"/>
            </w:pPr>
            <w:r>
              <w:t>Улица Скляра, 90</w:t>
            </w:r>
          </w:p>
        </w:tc>
        <w:tc>
          <w:tcPr>
            <w:tcW w:w="1903" w:type="dxa"/>
          </w:tcPr>
          <w:p w:rsidR="00723ECA" w:rsidRDefault="00160809" w:rsidP="006B02D9">
            <w:pPr>
              <w:pStyle w:val="Default"/>
              <w:jc w:val="center"/>
            </w:pPr>
            <w:r>
              <w:t>1</w:t>
            </w:r>
          </w:p>
        </w:tc>
      </w:tr>
      <w:tr w:rsidR="00723ECA" w:rsidTr="00713A33">
        <w:tc>
          <w:tcPr>
            <w:tcW w:w="955" w:type="dxa"/>
          </w:tcPr>
          <w:p w:rsidR="00723ECA" w:rsidRDefault="00160809" w:rsidP="00713A33">
            <w:pPr>
              <w:pStyle w:val="Default"/>
              <w:jc w:val="both"/>
            </w:pPr>
            <w:r>
              <w:t>67</w:t>
            </w:r>
          </w:p>
        </w:tc>
        <w:tc>
          <w:tcPr>
            <w:tcW w:w="6713" w:type="dxa"/>
          </w:tcPr>
          <w:p w:rsidR="00723ECA" w:rsidRDefault="00B02CBD" w:rsidP="00160809">
            <w:pPr>
              <w:pStyle w:val="Default"/>
              <w:jc w:val="both"/>
            </w:pPr>
            <w:r>
              <w:t>Перекресток улиц 40 лет О</w:t>
            </w:r>
            <w:r w:rsidR="00160809">
              <w:t>ктября и Вокзальная</w:t>
            </w:r>
          </w:p>
        </w:tc>
        <w:tc>
          <w:tcPr>
            <w:tcW w:w="1903" w:type="dxa"/>
          </w:tcPr>
          <w:p w:rsidR="00723ECA" w:rsidRDefault="00B02CBD" w:rsidP="006B02D9">
            <w:pPr>
              <w:pStyle w:val="Default"/>
              <w:jc w:val="center"/>
            </w:pPr>
            <w:r>
              <w:t>1</w:t>
            </w:r>
          </w:p>
        </w:tc>
      </w:tr>
      <w:tr w:rsidR="00723ECA" w:rsidTr="00713A33">
        <w:tc>
          <w:tcPr>
            <w:tcW w:w="955" w:type="dxa"/>
          </w:tcPr>
          <w:p w:rsidR="00723ECA" w:rsidRDefault="00B02CBD" w:rsidP="00713A33">
            <w:pPr>
              <w:pStyle w:val="Default"/>
              <w:jc w:val="both"/>
            </w:pPr>
            <w:r>
              <w:t>68</w:t>
            </w:r>
          </w:p>
        </w:tc>
        <w:tc>
          <w:tcPr>
            <w:tcW w:w="6713" w:type="dxa"/>
          </w:tcPr>
          <w:p w:rsidR="00723ECA" w:rsidRDefault="00B02CBD" w:rsidP="00B02CBD">
            <w:pPr>
              <w:pStyle w:val="Default"/>
              <w:jc w:val="both"/>
            </w:pPr>
            <w:r>
              <w:t>Перекресток улиц Вокзальная и пер. Чапаева</w:t>
            </w:r>
          </w:p>
        </w:tc>
        <w:tc>
          <w:tcPr>
            <w:tcW w:w="1903" w:type="dxa"/>
          </w:tcPr>
          <w:p w:rsidR="00723ECA"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69</w:t>
            </w:r>
          </w:p>
        </w:tc>
        <w:tc>
          <w:tcPr>
            <w:tcW w:w="6713" w:type="dxa"/>
          </w:tcPr>
          <w:p w:rsidR="00160809" w:rsidRDefault="00B02CBD" w:rsidP="00B02CBD">
            <w:pPr>
              <w:pStyle w:val="Default"/>
              <w:jc w:val="both"/>
            </w:pPr>
            <w:r>
              <w:t>Перекресток улиц Самохина и Коваля</w:t>
            </w:r>
          </w:p>
        </w:tc>
        <w:tc>
          <w:tcPr>
            <w:tcW w:w="1903" w:type="dxa"/>
          </w:tcPr>
          <w:p w:rsidR="00160809"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70</w:t>
            </w:r>
          </w:p>
        </w:tc>
        <w:tc>
          <w:tcPr>
            <w:tcW w:w="6713" w:type="dxa"/>
          </w:tcPr>
          <w:p w:rsidR="00160809" w:rsidRDefault="00B02CBD" w:rsidP="00B02CBD">
            <w:pPr>
              <w:pStyle w:val="Default"/>
              <w:jc w:val="both"/>
            </w:pPr>
            <w:r>
              <w:t>Перекресток улиц Набережной и Советской</w:t>
            </w:r>
          </w:p>
        </w:tc>
        <w:tc>
          <w:tcPr>
            <w:tcW w:w="1903" w:type="dxa"/>
          </w:tcPr>
          <w:p w:rsidR="00160809"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71</w:t>
            </w:r>
          </w:p>
        </w:tc>
        <w:tc>
          <w:tcPr>
            <w:tcW w:w="6713" w:type="dxa"/>
          </w:tcPr>
          <w:p w:rsidR="00160809" w:rsidRDefault="00B02CBD" w:rsidP="00B02CBD">
            <w:pPr>
              <w:pStyle w:val="Default"/>
              <w:jc w:val="both"/>
            </w:pPr>
            <w:r>
              <w:t>Перекресток улиц Советская и Вокзальная</w:t>
            </w:r>
          </w:p>
        </w:tc>
        <w:tc>
          <w:tcPr>
            <w:tcW w:w="1903" w:type="dxa"/>
          </w:tcPr>
          <w:p w:rsidR="00160809"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72</w:t>
            </w:r>
          </w:p>
        </w:tc>
        <w:tc>
          <w:tcPr>
            <w:tcW w:w="6713" w:type="dxa"/>
          </w:tcPr>
          <w:p w:rsidR="00160809" w:rsidRDefault="00B02CBD" w:rsidP="006C286D">
            <w:pPr>
              <w:pStyle w:val="Default"/>
              <w:jc w:val="both"/>
            </w:pPr>
            <w:r>
              <w:t>Перекресток улиц Набережной и Пролетарской</w:t>
            </w:r>
          </w:p>
        </w:tc>
        <w:tc>
          <w:tcPr>
            <w:tcW w:w="1903" w:type="dxa"/>
          </w:tcPr>
          <w:p w:rsidR="00160809"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73</w:t>
            </w:r>
          </w:p>
        </w:tc>
        <w:tc>
          <w:tcPr>
            <w:tcW w:w="6713" w:type="dxa"/>
          </w:tcPr>
          <w:p w:rsidR="00160809" w:rsidRDefault="00B02CBD" w:rsidP="00B02CBD">
            <w:pPr>
              <w:pStyle w:val="Default"/>
              <w:jc w:val="both"/>
            </w:pPr>
            <w:r>
              <w:t>Перекресток улиц Самохина и Пролетарской</w:t>
            </w:r>
          </w:p>
        </w:tc>
        <w:tc>
          <w:tcPr>
            <w:tcW w:w="1903" w:type="dxa"/>
          </w:tcPr>
          <w:p w:rsidR="00160809"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74</w:t>
            </w:r>
          </w:p>
        </w:tc>
        <w:tc>
          <w:tcPr>
            <w:tcW w:w="6713" w:type="dxa"/>
          </w:tcPr>
          <w:p w:rsidR="00160809" w:rsidRDefault="00B02CBD" w:rsidP="00B02CBD">
            <w:pPr>
              <w:pStyle w:val="Default"/>
              <w:jc w:val="both"/>
            </w:pPr>
            <w:r>
              <w:t>Перекресток улиц Скляра и Пролетарской</w:t>
            </w:r>
          </w:p>
        </w:tc>
        <w:tc>
          <w:tcPr>
            <w:tcW w:w="1903" w:type="dxa"/>
          </w:tcPr>
          <w:p w:rsidR="00160809"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75</w:t>
            </w:r>
          </w:p>
        </w:tc>
        <w:tc>
          <w:tcPr>
            <w:tcW w:w="6713" w:type="dxa"/>
          </w:tcPr>
          <w:p w:rsidR="00160809" w:rsidRDefault="00B02CBD" w:rsidP="00B02CBD">
            <w:pPr>
              <w:pStyle w:val="Default"/>
              <w:jc w:val="both"/>
            </w:pPr>
            <w:r>
              <w:t>Перекресток улиц Ленина и Пролетарской</w:t>
            </w:r>
          </w:p>
        </w:tc>
        <w:tc>
          <w:tcPr>
            <w:tcW w:w="1903" w:type="dxa"/>
          </w:tcPr>
          <w:p w:rsidR="00160809"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76</w:t>
            </w:r>
          </w:p>
        </w:tc>
        <w:tc>
          <w:tcPr>
            <w:tcW w:w="6713" w:type="dxa"/>
          </w:tcPr>
          <w:p w:rsidR="00160809" w:rsidRDefault="00B02CBD" w:rsidP="006C286D">
            <w:pPr>
              <w:pStyle w:val="Default"/>
              <w:jc w:val="both"/>
            </w:pPr>
            <w:r>
              <w:t>Переулок Пролетарский, 10</w:t>
            </w:r>
          </w:p>
        </w:tc>
        <w:tc>
          <w:tcPr>
            <w:tcW w:w="1903" w:type="dxa"/>
          </w:tcPr>
          <w:p w:rsidR="00160809"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77</w:t>
            </w:r>
          </w:p>
        </w:tc>
        <w:tc>
          <w:tcPr>
            <w:tcW w:w="6713" w:type="dxa"/>
          </w:tcPr>
          <w:p w:rsidR="00160809" w:rsidRDefault="00B02CBD" w:rsidP="00B02CBD">
            <w:pPr>
              <w:pStyle w:val="Default"/>
              <w:jc w:val="both"/>
            </w:pPr>
            <w:r>
              <w:t>Перекресток улиц Фадеева и Пролетарской</w:t>
            </w:r>
          </w:p>
        </w:tc>
        <w:tc>
          <w:tcPr>
            <w:tcW w:w="1903" w:type="dxa"/>
          </w:tcPr>
          <w:p w:rsidR="00160809" w:rsidRDefault="00B02CBD" w:rsidP="006B02D9">
            <w:pPr>
              <w:pStyle w:val="Default"/>
              <w:jc w:val="center"/>
            </w:pPr>
            <w:r>
              <w:t>1</w:t>
            </w:r>
          </w:p>
        </w:tc>
      </w:tr>
      <w:tr w:rsidR="00160809" w:rsidTr="00713A33">
        <w:tc>
          <w:tcPr>
            <w:tcW w:w="955" w:type="dxa"/>
          </w:tcPr>
          <w:p w:rsidR="00160809" w:rsidRDefault="00B02CBD" w:rsidP="00713A33">
            <w:pPr>
              <w:pStyle w:val="Default"/>
              <w:jc w:val="both"/>
            </w:pPr>
            <w:r>
              <w:t>78</w:t>
            </w:r>
          </w:p>
        </w:tc>
        <w:tc>
          <w:tcPr>
            <w:tcW w:w="6713" w:type="dxa"/>
          </w:tcPr>
          <w:p w:rsidR="00160809" w:rsidRDefault="00B02CBD" w:rsidP="00992E96">
            <w:pPr>
              <w:pStyle w:val="Default"/>
              <w:jc w:val="both"/>
            </w:pPr>
            <w:r>
              <w:t xml:space="preserve">Перекресток улиц </w:t>
            </w:r>
            <w:r w:rsidR="00992E96">
              <w:t>Степной и 40 лет Октября</w:t>
            </w:r>
          </w:p>
        </w:tc>
        <w:tc>
          <w:tcPr>
            <w:tcW w:w="1903" w:type="dxa"/>
          </w:tcPr>
          <w:p w:rsidR="00160809" w:rsidRDefault="00992E96" w:rsidP="006B02D9">
            <w:pPr>
              <w:pStyle w:val="Default"/>
              <w:jc w:val="center"/>
            </w:pPr>
            <w:r>
              <w:t>1</w:t>
            </w:r>
          </w:p>
        </w:tc>
      </w:tr>
      <w:tr w:rsidR="00160809" w:rsidTr="00713A33">
        <w:tc>
          <w:tcPr>
            <w:tcW w:w="955" w:type="dxa"/>
          </w:tcPr>
          <w:p w:rsidR="00160809" w:rsidRDefault="00992E96" w:rsidP="00713A33">
            <w:pPr>
              <w:pStyle w:val="Default"/>
              <w:jc w:val="both"/>
            </w:pPr>
            <w:r>
              <w:t>79</w:t>
            </w:r>
          </w:p>
        </w:tc>
        <w:tc>
          <w:tcPr>
            <w:tcW w:w="6713" w:type="dxa"/>
          </w:tcPr>
          <w:p w:rsidR="00160809" w:rsidRDefault="00992E96" w:rsidP="006C286D">
            <w:pPr>
              <w:pStyle w:val="Default"/>
              <w:jc w:val="both"/>
            </w:pPr>
            <w:r>
              <w:t>Перекресток улиц Степной и Советской</w:t>
            </w:r>
          </w:p>
        </w:tc>
        <w:tc>
          <w:tcPr>
            <w:tcW w:w="1903" w:type="dxa"/>
          </w:tcPr>
          <w:p w:rsidR="00160809" w:rsidRDefault="00992E96" w:rsidP="006B02D9">
            <w:pPr>
              <w:pStyle w:val="Default"/>
              <w:jc w:val="center"/>
            </w:pPr>
            <w:r>
              <w:t>1</w:t>
            </w:r>
          </w:p>
        </w:tc>
      </w:tr>
      <w:tr w:rsidR="00160809" w:rsidTr="00713A33">
        <w:tc>
          <w:tcPr>
            <w:tcW w:w="955" w:type="dxa"/>
          </w:tcPr>
          <w:p w:rsidR="00160809" w:rsidRDefault="00992E96" w:rsidP="00713A33">
            <w:pPr>
              <w:pStyle w:val="Default"/>
              <w:jc w:val="both"/>
            </w:pPr>
            <w:r>
              <w:t>80</w:t>
            </w:r>
          </w:p>
        </w:tc>
        <w:tc>
          <w:tcPr>
            <w:tcW w:w="6713" w:type="dxa"/>
          </w:tcPr>
          <w:p w:rsidR="00160809" w:rsidRDefault="00992E96" w:rsidP="00992E96">
            <w:pPr>
              <w:pStyle w:val="Default"/>
              <w:jc w:val="both"/>
            </w:pPr>
            <w:r>
              <w:t>Перекресток улиц Выгонной и Коваля</w:t>
            </w:r>
          </w:p>
        </w:tc>
        <w:tc>
          <w:tcPr>
            <w:tcW w:w="1903" w:type="dxa"/>
          </w:tcPr>
          <w:p w:rsidR="00160809" w:rsidRDefault="00992E96" w:rsidP="006B02D9">
            <w:pPr>
              <w:pStyle w:val="Default"/>
              <w:jc w:val="center"/>
            </w:pPr>
            <w:r>
              <w:t>1</w:t>
            </w:r>
          </w:p>
        </w:tc>
      </w:tr>
      <w:tr w:rsidR="00160809" w:rsidTr="00713A33">
        <w:tc>
          <w:tcPr>
            <w:tcW w:w="955" w:type="dxa"/>
          </w:tcPr>
          <w:p w:rsidR="00160809" w:rsidRDefault="00992E96" w:rsidP="00713A33">
            <w:pPr>
              <w:pStyle w:val="Default"/>
              <w:jc w:val="both"/>
            </w:pPr>
            <w:r>
              <w:t>81</w:t>
            </w:r>
          </w:p>
        </w:tc>
        <w:tc>
          <w:tcPr>
            <w:tcW w:w="6713" w:type="dxa"/>
          </w:tcPr>
          <w:p w:rsidR="00160809" w:rsidRDefault="00992E96" w:rsidP="006C286D">
            <w:pPr>
              <w:pStyle w:val="Default"/>
              <w:jc w:val="both"/>
            </w:pPr>
            <w:r>
              <w:t>Перекресток улиц Мира и 40 лет Октября</w:t>
            </w:r>
          </w:p>
        </w:tc>
        <w:tc>
          <w:tcPr>
            <w:tcW w:w="1903" w:type="dxa"/>
          </w:tcPr>
          <w:p w:rsidR="00160809" w:rsidRDefault="00992E96" w:rsidP="006B02D9">
            <w:pPr>
              <w:pStyle w:val="Default"/>
              <w:jc w:val="center"/>
            </w:pPr>
            <w:r>
              <w:t>1</w:t>
            </w:r>
          </w:p>
        </w:tc>
      </w:tr>
      <w:tr w:rsidR="00160809" w:rsidTr="00713A33">
        <w:tc>
          <w:tcPr>
            <w:tcW w:w="955" w:type="dxa"/>
          </w:tcPr>
          <w:p w:rsidR="00160809" w:rsidRDefault="00027413" w:rsidP="00713A33">
            <w:pPr>
              <w:pStyle w:val="Default"/>
              <w:jc w:val="both"/>
            </w:pPr>
            <w:r>
              <w:t>82</w:t>
            </w:r>
          </w:p>
        </w:tc>
        <w:tc>
          <w:tcPr>
            <w:tcW w:w="6713" w:type="dxa"/>
          </w:tcPr>
          <w:p w:rsidR="00160809" w:rsidRDefault="00027413" w:rsidP="006C286D">
            <w:pPr>
              <w:pStyle w:val="Default"/>
              <w:jc w:val="both"/>
            </w:pPr>
            <w:r>
              <w:t>Перекресток улиц Мира и Пролетарской</w:t>
            </w:r>
          </w:p>
        </w:tc>
        <w:tc>
          <w:tcPr>
            <w:tcW w:w="1903" w:type="dxa"/>
          </w:tcPr>
          <w:p w:rsidR="00160809" w:rsidRDefault="00027413" w:rsidP="006B02D9">
            <w:pPr>
              <w:pStyle w:val="Default"/>
              <w:jc w:val="center"/>
            </w:pPr>
            <w:r>
              <w:t>1</w:t>
            </w:r>
          </w:p>
        </w:tc>
      </w:tr>
      <w:tr w:rsidR="00160809" w:rsidTr="00713A33">
        <w:tc>
          <w:tcPr>
            <w:tcW w:w="955" w:type="dxa"/>
          </w:tcPr>
          <w:p w:rsidR="00160809" w:rsidRDefault="00027413" w:rsidP="00713A33">
            <w:pPr>
              <w:pStyle w:val="Default"/>
              <w:jc w:val="both"/>
            </w:pPr>
            <w:r>
              <w:t>83</w:t>
            </w:r>
          </w:p>
        </w:tc>
        <w:tc>
          <w:tcPr>
            <w:tcW w:w="6713" w:type="dxa"/>
          </w:tcPr>
          <w:p w:rsidR="00160809" w:rsidRDefault="00027413" w:rsidP="006C286D">
            <w:pPr>
              <w:pStyle w:val="Default"/>
              <w:jc w:val="both"/>
            </w:pPr>
            <w:r>
              <w:t>Улица Мира, 197</w:t>
            </w:r>
          </w:p>
        </w:tc>
        <w:tc>
          <w:tcPr>
            <w:tcW w:w="1903" w:type="dxa"/>
          </w:tcPr>
          <w:p w:rsidR="00160809" w:rsidRDefault="00027413" w:rsidP="006B02D9">
            <w:pPr>
              <w:pStyle w:val="Default"/>
              <w:jc w:val="center"/>
            </w:pPr>
            <w:r>
              <w:t>1</w:t>
            </w:r>
          </w:p>
        </w:tc>
      </w:tr>
      <w:tr w:rsidR="00B02CBD" w:rsidTr="00713A33">
        <w:tc>
          <w:tcPr>
            <w:tcW w:w="955" w:type="dxa"/>
          </w:tcPr>
          <w:p w:rsidR="00B02CBD" w:rsidRDefault="00027413" w:rsidP="00713A33">
            <w:pPr>
              <w:pStyle w:val="Default"/>
              <w:jc w:val="both"/>
            </w:pPr>
            <w:r>
              <w:t>84</w:t>
            </w:r>
          </w:p>
        </w:tc>
        <w:tc>
          <w:tcPr>
            <w:tcW w:w="6713" w:type="dxa"/>
          </w:tcPr>
          <w:p w:rsidR="00B02CBD" w:rsidRDefault="00027413" w:rsidP="006C286D">
            <w:pPr>
              <w:pStyle w:val="Default"/>
              <w:jc w:val="both"/>
            </w:pPr>
            <w:r>
              <w:t>Улица Северная, 148</w:t>
            </w:r>
          </w:p>
        </w:tc>
        <w:tc>
          <w:tcPr>
            <w:tcW w:w="1903" w:type="dxa"/>
          </w:tcPr>
          <w:p w:rsidR="00B02CBD" w:rsidRDefault="00027413" w:rsidP="006B02D9">
            <w:pPr>
              <w:pStyle w:val="Default"/>
              <w:jc w:val="center"/>
            </w:pPr>
            <w:r>
              <w:t>1</w:t>
            </w:r>
          </w:p>
        </w:tc>
      </w:tr>
      <w:tr w:rsidR="00B02CBD" w:rsidTr="00713A33">
        <w:tc>
          <w:tcPr>
            <w:tcW w:w="955" w:type="dxa"/>
          </w:tcPr>
          <w:p w:rsidR="00B02CBD" w:rsidRDefault="00027413" w:rsidP="00713A33">
            <w:pPr>
              <w:pStyle w:val="Default"/>
              <w:jc w:val="both"/>
            </w:pPr>
            <w:r>
              <w:t>85</w:t>
            </w:r>
          </w:p>
        </w:tc>
        <w:tc>
          <w:tcPr>
            <w:tcW w:w="6713" w:type="dxa"/>
          </w:tcPr>
          <w:p w:rsidR="00B02CBD" w:rsidRDefault="00027413" w:rsidP="006C286D">
            <w:pPr>
              <w:pStyle w:val="Default"/>
              <w:jc w:val="both"/>
            </w:pPr>
            <w:r>
              <w:t>Перекресток улиц Северная и Заводская</w:t>
            </w:r>
          </w:p>
        </w:tc>
        <w:tc>
          <w:tcPr>
            <w:tcW w:w="1903" w:type="dxa"/>
          </w:tcPr>
          <w:p w:rsidR="00B02CBD" w:rsidRDefault="00027413" w:rsidP="006B02D9">
            <w:pPr>
              <w:pStyle w:val="Default"/>
              <w:jc w:val="center"/>
            </w:pPr>
            <w:r>
              <w:t>1</w:t>
            </w:r>
          </w:p>
        </w:tc>
      </w:tr>
      <w:tr w:rsidR="00B02CBD" w:rsidTr="00713A33">
        <w:tc>
          <w:tcPr>
            <w:tcW w:w="955" w:type="dxa"/>
          </w:tcPr>
          <w:p w:rsidR="00B02CBD" w:rsidRDefault="00027413" w:rsidP="00713A33">
            <w:pPr>
              <w:pStyle w:val="Default"/>
              <w:jc w:val="both"/>
            </w:pPr>
            <w:r>
              <w:t>86</w:t>
            </w:r>
          </w:p>
        </w:tc>
        <w:tc>
          <w:tcPr>
            <w:tcW w:w="6713" w:type="dxa"/>
          </w:tcPr>
          <w:p w:rsidR="00B02CBD" w:rsidRDefault="00027413" w:rsidP="006C286D">
            <w:pPr>
              <w:pStyle w:val="Default"/>
              <w:jc w:val="both"/>
            </w:pPr>
            <w:r>
              <w:t>Улица Степная, напротив дома 54</w:t>
            </w:r>
          </w:p>
        </w:tc>
        <w:tc>
          <w:tcPr>
            <w:tcW w:w="1903" w:type="dxa"/>
          </w:tcPr>
          <w:p w:rsidR="00B02CBD" w:rsidRDefault="00027413" w:rsidP="006B02D9">
            <w:pPr>
              <w:pStyle w:val="Default"/>
              <w:jc w:val="center"/>
            </w:pPr>
            <w:r>
              <w:t>1</w:t>
            </w:r>
          </w:p>
        </w:tc>
      </w:tr>
      <w:tr w:rsidR="00B02CBD" w:rsidTr="00713A33">
        <w:tc>
          <w:tcPr>
            <w:tcW w:w="955" w:type="dxa"/>
          </w:tcPr>
          <w:p w:rsidR="00B02CBD" w:rsidRDefault="00027413" w:rsidP="00713A33">
            <w:pPr>
              <w:pStyle w:val="Default"/>
              <w:jc w:val="both"/>
            </w:pPr>
            <w:r>
              <w:t>87</w:t>
            </w:r>
          </w:p>
        </w:tc>
        <w:tc>
          <w:tcPr>
            <w:tcW w:w="6713" w:type="dxa"/>
          </w:tcPr>
          <w:p w:rsidR="00B02CBD" w:rsidRDefault="00027413" w:rsidP="006C286D">
            <w:pPr>
              <w:pStyle w:val="Default"/>
              <w:jc w:val="both"/>
            </w:pPr>
            <w:r>
              <w:t>Улица Степная, 61</w:t>
            </w:r>
          </w:p>
        </w:tc>
        <w:tc>
          <w:tcPr>
            <w:tcW w:w="1903" w:type="dxa"/>
          </w:tcPr>
          <w:p w:rsidR="00B02CBD" w:rsidRDefault="00027413" w:rsidP="006B02D9">
            <w:pPr>
              <w:pStyle w:val="Default"/>
              <w:jc w:val="center"/>
            </w:pPr>
            <w:r>
              <w:t>1</w:t>
            </w:r>
          </w:p>
        </w:tc>
      </w:tr>
      <w:tr w:rsidR="00B02CBD" w:rsidTr="00713A33">
        <w:tc>
          <w:tcPr>
            <w:tcW w:w="955" w:type="dxa"/>
          </w:tcPr>
          <w:p w:rsidR="00B02CBD" w:rsidRDefault="00027413" w:rsidP="00713A33">
            <w:pPr>
              <w:pStyle w:val="Default"/>
              <w:jc w:val="both"/>
            </w:pPr>
            <w:r>
              <w:t>88</w:t>
            </w:r>
          </w:p>
        </w:tc>
        <w:tc>
          <w:tcPr>
            <w:tcW w:w="6713" w:type="dxa"/>
          </w:tcPr>
          <w:p w:rsidR="00B02CBD" w:rsidRDefault="00027413" w:rsidP="006C286D">
            <w:pPr>
              <w:pStyle w:val="Default"/>
              <w:jc w:val="both"/>
            </w:pPr>
            <w:r>
              <w:t>Улица Выгонная, 154</w:t>
            </w:r>
          </w:p>
        </w:tc>
        <w:tc>
          <w:tcPr>
            <w:tcW w:w="1903" w:type="dxa"/>
          </w:tcPr>
          <w:p w:rsidR="00B02CBD" w:rsidRDefault="00027413" w:rsidP="006B02D9">
            <w:pPr>
              <w:pStyle w:val="Default"/>
              <w:jc w:val="center"/>
            </w:pPr>
            <w:r>
              <w:t>1</w:t>
            </w:r>
          </w:p>
        </w:tc>
      </w:tr>
      <w:tr w:rsidR="00B02CBD" w:rsidTr="00713A33">
        <w:tc>
          <w:tcPr>
            <w:tcW w:w="955" w:type="dxa"/>
          </w:tcPr>
          <w:p w:rsidR="00B02CBD" w:rsidRDefault="00027413" w:rsidP="00713A33">
            <w:pPr>
              <w:pStyle w:val="Default"/>
              <w:jc w:val="both"/>
            </w:pPr>
            <w:r>
              <w:t>89</w:t>
            </w:r>
          </w:p>
        </w:tc>
        <w:tc>
          <w:tcPr>
            <w:tcW w:w="6713" w:type="dxa"/>
          </w:tcPr>
          <w:p w:rsidR="00B02CBD" w:rsidRDefault="00027413" w:rsidP="006C286D">
            <w:pPr>
              <w:pStyle w:val="Default"/>
              <w:jc w:val="both"/>
            </w:pPr>
            <w:r>
              <w:t>Перекресток улиц Северная и Крестьянская</w:t>
            </w:r>
          </w:p>
        </w:tc>
        <w:tc>
          <w:tcPr>
            <w:tcW w:w="1903" w:type="dxa"/>
          </w:tcPr>
          <w:p w:rsidR="00B02CBD" w:rsidRDefault="00027413" w:rsidP="006B02D9">
            <w:pPr>
              <w:pStyle w:val="Default"/>
              <w:jc w:val="center"/>
            </w:pPr>
            <w:r>
              <w:t>1</w:t>
            </w:r>
          </w:p>
        </w:tc>
      </w:tr>
      <w:tr w:rsidR="00B02CBD" w:rsidTr="00713A33">
        <w:tc>
          <w:tcPr>
            <w:tcW w:w="955" w:type="dxa"/>
          </w:tcPr>
          <w:p w:rsidR="00B02CBD" w:rsidRDefault="00027413" w:rsidP="00713A33">
            <w:pPr>
              <w:pStyle w:val="Default"/>
              <w:jc w:val="both"/>
            </w:pPr>
            <w:r>
              <w:t>90</w:t>
            </w:r>
          </w:p>
        </w:tc>
        <w:tc>
          <w:tcPr>
            <w:tcW w:w="6713" w:type="dxa"/>
          </w:tcPr>
          <w:p w:rsidR="00B02CBD" w:rsidRDefault="00E24E38" w:rsidP="006C286D">
            <w:pPr>
              <w:pStyle w:val="Default"/>
              <w:jc w:val="both"/>
            </w:pPr>
            <w:r>
              <w:t>Улица Российская, 2</w:t>
            </w:r>
          </w:p>
        </w:tc>
        <w:tc>
          <w:tcPr>
            <w:tcW w:w="1903" w:type="dxa"/>
          </w:tcPr>
          <w:p w:rsidR="00B02CBD" w:rsidRDefault="00E24E38" w:rsidP="006B02D9">
            <w:pPr>
              <w:pStyle w:val="Default"/>
              <w:jc w:val="center"/>
            </w:pPr>
            <w:r>
              <w:t>1</w:t>
            </w:r>
          </w:p>
        </w:tc>
      </w:tr>
      <w:tr w:rsidR="00B02CBD" w:rsidTr="00713A33">
        <w:tc>
          <w:tcPr>
            <w:tcW w:w="955" w:type="dxa"/>
          </w:tcPr>
          <w:p w:rsidR="00B02CBD" w:rsidRDefault="00E24E38" w:rsidP="00713A33">
            <w:pPr>
              <w:pStyle w:val="Default"/>
              <w:jc w:val="both"/>
            </w:pPr>
            <w:r>
              <w:lastRenderedPageBreak/>
              <w:t>91</w:t>
            </w:r>
          </w:p>
        </w:tc>
        <w:tc>
          <w:tcPr>
            <w:tcW w:w="6713" w:type="dxa"/>
          </w:tcPr>
          <w:p w:rsidR="00B02CBD" w:rsidRDefault="003F5FDB" w:rsidP="006C286D">
            <w:pPr>
              <w:pStyle w:val="Default"/>
              <w:jc w:val="both"/>
            </w:pPr>
            <w:r>
              <w:t>Перекресток улиц Степной и Курганной</w:t>
            </w:r>
          </w:p>
        </w:tc>
        <w:tc>
          <w:tcPr>
            <w:tcW w:w="1903" w:type="dxa"/>
          </w:tcPr>
          <w:p w:rsidR="00B02CBD" w:rsidRDefault="003F5FDB" w:rsidP="006B02D9">
            <w:pPr>
              <w:pStyle w:val="Default"/>
              <w:jc w:val="center"/>
            </w:pPr>
            <w:r>
              <w:t>1</w:t>
            </w:r>
          </w:p>
        </w:tc>
      </w:tr>
      <w:tr w:rsidR="00B02CBD" w:rsidTr="00713A33">
        <w:tc>
          <w:tcPr>
            <w:tcW w:w="955" w:type="dxa"/>
          </w:tcPr>
          <w:p w:rsidR="00B02CBD" w:rsidRDefault="003F5FDB" w:rsidP="00713A33">
            <w:pPr>
              <w:pStyle w:val="Default"/>
              <w:jc w:val="both"/>
            </w:pPr>
            <w:r>
              <w:t>92</w:t>
            </w:r>
          </w:p>
        </w:tc>
        <w:tc>
          <w:tcPr>
            <w:tcW w:w="6713" w:type="dxa"/>
          </w:tcPr>
          <w:p w:rsidR="00B02CBD" w:rsidRDefault="003F5FDB" w:rsidP="006C286D">
            <w:pPr>
              <w:pStyle w:val="Default"/>
              <w:jc w:val="both"/>
            </w:pPr>
            <w:r>
              <w:t>Улица Северная, напротив дома 237б</w:t>
            </w:r>
          </w:p>
        </w:tc>
        <w:tc>
          <w:tcPr>
            <w:tcW w:w="1903" w:type="dxa"/>
          </w:tcPr>
          <w:p w:rsidR="00B02CBD" w:rsidRDefault="003F5FDB" w:rsidP="006B02D9">
            <w:pPr>
              <w:pStyle w:val="Default"/>
              <w:jc w:val="center"/>
            </w:pPr>
            <w:r>
              <w:t>1</w:t>
            </w:r>
          </w:p>
        </w:tc>
      </w:tr>
      <w:tr w:rsidR="00B02CBD" w:rsidTr="00713A33">
        <w:tc>
          <w:tcPr>
            <w:tcW w:w="955" w:type="dxa"/>
          </w:tcPr>
          <w:p w:rsidR="00B02CBD" w:rsidRDefault="003F5FDB" w:rsidP="00713A33">
            <w:pPr>
              <w:pStyle w:val="Default"/>
              <w:jc w:val="both"/>
            </w:pPr>
            <w:r>
              <w:t>93</w:t>
            </w:r>
          </w:p>
        </w:tc>
        <w:tc>
          <w:tcPr>
            <w:tcW w:w="6713" w:type="dxa"/>
          </w:tcPr>
          <w:p w:rsidR="00B02CBD" w:rsidRDefault="003F5FDB" w:rsidP="006C286D">
            <w:pPr>
              <w:pStyle w:val="Default"/>
              <w:jc w:val="both"/>
            </w:pPr>
            <w:r>
              <w:t>Перекресток улиц Мира и Красноармейской</w:t>
            </w:r>
          </w:p>
        </w:tc>
        <w:tc>
          <w:tcPr>
            <w:tcW w:w="1903" w:type="dxa"/>
          </w:tcPr>
          <w:p w:rsidR="00B02CBD" w:rsidRDefault="003F5FDB" w:rsidP="006B02D9">
            <w:pPr>
              <w:pStyle w:val="Default"/>
              <w:jc w:val="center"/>
            </w:pPr>
            <w:r>
              <w:t>1</w:t>
            </w:r>
          </w:p>
        </w:tc>
      </w:tr>
      <w:tr w:rsidR="00B02CBD" w:rsidTr="00713A33">
        <w:tc>
          <w:tcPr>
            <w:tcW w:w="955" w:type="dxa"/>
          </w:tcPr>
          <w:p w:rsidR="00B02CBD" w:rsidRDefault="003F5FDB" w:rsidP="00713A33">
            <w:pPr>
              <w:pStyle w:val="Default"/>
              <w:jc w:val="both"/>
            </w:pPr>
            <w:r>
              <w:t>94</w:t>
            </w:r>
          </w:p>
        </w:tc>
        <w:tc>
          <w:tcPr>
            <w:tcW w:w="6713" w:type="dxa"/>
          </w:tcPr>
          <w:p w:rsidR="00B02CBD" w:rsidRDefault="003F5FDB" w:rsidP="006C286D">
            <w:pPr>
              <w:pStyle w:val="Default"/>
              <w:jc w:val="both"/>
            </w:pPr>
            <w:r>
              <w:t>Перекресток улиц Фадеева и Куйбышевской</w:t>
            </w:r>
          </w:p>
        </w:tc>
        <w:tc>
          <w:tcPr>
            <w:tcW w:w="1903" w:type="dxa"/>
          </w:tcPr>
          <w:p w:rsidR="00B02CBD" w:rsidRDefault="003F5FDB" w:rsidP="006B02D9">
            <w:pPr>
              <w:pStyle w:val="Default"/>
              <w:jc w:val="center"/>
            </w:pPr>
            <w:r>
              <w:t>1</w:t>
            </w:r>
          </w:p>
        </w:tc>
      </w:tr>
      <w:tr w:rsidR="00B02CBD" w:rsidTr="00713A33">
        <w:tc>
          <w:tcPr>
            <w:tcW w:w="955" w:type="dxa"/>
          </w:tcPr>
          <w:p w:rsidR="00B02CBD" w:rsidRDefault="003F5FDB" w:rsidP="00713A33">
            <w:pPr>
              <w:pStyle w:val="Default"/>
              <w:jc w:val="both"/>
            </w:pPr>
            <w:r>
              <w:t>95</w:t>
            </w:r>
          </w:p>
        </w:tc>
        <w:tc>
          <w:tcPr>
            <w:tcW w:w="6713" w:type="dxa"/>
          </w:tcPr>
          <w:p w:rsidR="00B02CBD" w:rsidRDefault="003F5FDB" w:rsidP="006C286D">
            <w:pPr>
              <w:pStyle w:val="Default"/>
              <w:jc w:val="both"/>
            </w:pPr>
            <w:r>
              <w:t>Перекресток улиц Курганная и Ленина</w:t>
            </w:r>
          </w:p>
        </w:tc>
        <w:tc>
          <w:tcPr>
            <w:tcW w:w="1903" w:type="dxa"/>
          </w:tcPr>
          <w:p w:rsidR="00B02CBD" w:rsidRDefault="003F5FDB" w:rsidP="006B02D9">
            <w:pPr>
              <w:pStyle w:val="Default"/>
              <w:jc w:val="center"/>
            </w:pPr>
            <w:r>
              <w:t>1</w:t>
            </w:r>
          </w:p>
        </w:tc>
      </w:tr>
      <w:tr w:rsidR="00B02CBD" w:rsidTr="00713A33">
        <w:tc>
          <w:tcPr>
            <w:tcW w:w="955" w:type="dxa"/>
          </w:tcPr>
          <w:p w:rsidR="00B02CBD" w:rsidRDefault="003F5FDB" w:rsidP="00713A33">
            <w:pPr>
              <w:pStyle w:val="Default"/>
              <w:jc w:val="both"/>
            </w:pPr>
            <w:r>
              <w:t>96</w:t>
            </w:r>
          </w:p>
        </w:tc>
        <w:tc>
          <w:tcPr>
            <w:tcW w:w="6713" w:type="dxa"/>
          </w:tcPr>
          <w:p w:rsidR="00B02CBD" w:rsidRDefault="003F5FDB" w:rsidP="006C286D">
            <w:pPr>
              <w:pStyle w:val="Default"/>
              <w:jc w:val="both"/>
            </w:pPr>
            <w:r>
              <w:t>Перекресток улиц Вокзальная и Школьная</w:t>
            </w:r>
          </w:p>
        </w:tc>
        <w:tc>
          <w:tcPr>
            <w:tcW w:w="1903" w:type="dxa"/>
          </w:tcPr>
          <w:p w:rsidR="00B02CBD" w:rsidRDefault="003F5FDB" w:rsidP="006B02D9">
            <w:pPr>
              <w:pStyle w:val="Default"/>
              <w:jc w:val="center"/>
            </w:pPr>
            <w:r>
              <w:t>1</w:t>
            </w:r>
          </w:p>
        </w:tc>
      </w:tr>
      <w:tr w:rsidR="00B02CBD" w:rsidTr="00713A33">
        <w:tc>
          <w:tcPr>
            <w:tcW w:w="955" w:type="dxa"/>
          </w:tcPr>
          <w:p w:rsidR="00B02CBD" w:rsidRDefault="006E3398" w:rsidP="00713A33">
            <w:pPr>
              <w:pStyle w:val="Default"/>
              <w:jc w:val="both"/>
            </w:pPr>
            <w:r>
              <w:t>97</w:t>
            </w:r>
          </w:p>
        </w:tc>
        <w:tc>
          <w:tcPr>
            <w:tcW w:w="6713" w:type="dxa"/>
          </w:tcPr>
          <w:p w:rsidR="00B02CBD" w:rsidRDefault="006E3398" w:rsidP="006C286D">
            <w:pPr>
              <w:pStyle w:val="Default"/>
              <w:jc w:val="both"/>
            </w:pPr>
            <w:r>
              <w:t>Улица Кузнечная, 53</w:t>
            </w:r>
          </w:p>
        </w:tc>
        <w:tc>
          <w:tcPr>
            <w:tcW w:w="1903" w:type="dxa"/>
          </w:tcPr>
          <w:p w:rsidR="00B02CBD" w:rsidRDefault="006E3398" w:rsidP="006B02D9">
            <w:pPr>
              <w:pStyle w:val="Default"/>
              <w:jc w:val="center"/>
            </w:pPr>
            <w:r>
              <w:t>1</w:t>
            </w:r>
          </w:p>
        </w:tc>
      </w:tr>
      <w:tr w:rsidR="003F5FDB" w:rsidTr="00713A33">
        <w:tc>
          <w:tcPr>
            <w:tcW w:w="955" w:type="dxa"/>
          </w:tcPr>
          <w:p w:rsidR="003F5FDB" w:rsidRDefault="006E3398" w:rsidP="00713A33">
            <w:pPr>
              <w:pStyle w:val="Default"/>
              <w:jc w:val="both"/>
            </w:pPr>
            <w:r>
              <w:t>98</w:t>
            </w:r>
          </w:p>
        </w:tc>
        <w:tc>
          <w:tcPr>
            <w:tcW w:w="6713" w:type="dxa"/>
          </w:tcPr>
          <w:p w:rsidR="003F5FDB" w:rsidRDefault="006E3398" w:rsidP="006C286D">
            <w:pPr>
              <w:pStyle w:val="Default"/>
              <w:jc w:val="both"/>
            </w:pPr>
            <w:r>
              <w:t>Перекресток улиц Крестьянская и Фадеева</w:t>
            </w:r>
          </w:p>
        </w:tc>
        <w:tc>
          <w:tcPr>
            <w:tcW w:w="1903" w:type="dxa"/>
          </w:tcPr>
          <w:p w:rsidR="003F5FDB" w:rsidRDefault="006E3398" w:rsidP="006B02D9">
            <w:pPr>
              <w:pStyle w:val="Default"/>
              <w:jc w:val="center"/>
            </w:pPr>
            <w:r>
              <w:t>1</w:t>
            </w:r>
          </w:p>
        </w:tc>
      </w:tr>
      <w:tr w:rsidR="003F5FDB" w:rsidTr="00713A33">
        <w:tc>
          <w:tcPr>
            <w:tcW w:w="955" w:type="dxa"/>
          </w:tcPr>
          <w:p w:rsidR="003F5FDB" w:rsidRDefault="006E3398" w:rsidP="00713A33">
            <w:pPr>
              <w:pStyle w:val="Default"/>
              <w:jc w:val="both"/>
            </w:pPr>
            <w:r>
              <w:t>99</w:t>
            </w:r>
          </w:p>
        </w:tc>
        <w:tc>
          <w:tcPr>
            <w:tcW w:w="6713" w:type="dxa"/>
          </w:tcPr>
          <w:p w:rsidR="003F5FDB" w:rsidRDefault="006E3398" w:rsidP="006C286D">
            <w:pPr>
              <w:pStyle w:val="Default"/>
              <w:jc w:val="both"/>
            </w:pPr>
            <w:r>
              <w:t>Перекресток улиц Скляра и Станичной</w:t>
            </w:r>
          </w:p>
        </w:tc>
        <w:tc>
          <w:tcPr>
            <w:tcW w:w="1903" w:type="dxa"/>
          </w:tcPr>
          <w:p w:rsidR="003F5FDB" w:rsidRDefault="006E3398" w:rsidP="006B02D9">
            <w:pPr>
              <w:pStyle w:val="Default"/>
              <w:jc w:val="center"/>
            </w:pPr>
            <w:r>
              <w:t>1</w:t>
            </w:r>
          </w:p>
        </w:tc>
      </w:tr>
      <w:tr w:rsidR="003F5FDB" w:rsidTr="00713A33">
        <w:tc>
          <w:tcPr>
            <w:tcW w:w="955" w:type="dxa"/>
          </w:tcPr>
          <w:p w:rsidR="003F5FDB" w:rsidRDefault="006E3398" w:rsidP="00713A33">
            <w:pPr>
              <w:pStyle w:val="Default"/>
              <w:jc w:val="both"/>
            </w:pPr>
            <w:r>
              <w:t>100</w:t>
            </w:r>
          </w:p>
        </w:tc>
        <w:tc>
          <w:tcPr>
            <w:tcW w:w="6713" w:type="dxa"/>
          </w:tcPr>
          <w:p w:rsidR="003F5FDB" w:rsidRDefault="006E3398" w:rsidP="006C286D">
            <w:pPr>
              <w:pStyle w:val="Default"/>
              <w:jc w:val="both"/>
            </w:pPr>
            <w:r>
              <w:t>Перекресток улиц Кузнечной и Набережной</w:t>
            </w:r>
          </w:p>
        </w:tc>
        <w:tc>
          <w:tcPr>
            <w:tcW w:w="1903" w:type="dxa"/>
          </w:tcPr>
          <w:p w:rsidR="003F5FDB" w:rsidRDefault="006E3398" w:rsidP="006B02D9">
            <w:pPr>
              <w:pStyle w:val="Default"/>
              <w:jc w:val="center"/>
            </w:pPr>
            <w:r>
              <w:t>1</w:t>
            </w:r>
          </w:p>
        </w:tc>
      </w:tr>
      <w:tr w:rsidR="003F5FDB" w:rsidTr="00713A33">
        <w:tc>
          <w:tcPr>
            <w:tcW w:w="955" w:type="dxa"/>
          </w:tcPr>
          <w:p w:rsidR="003F5FDB" w:rsidRDefault="00F90467" w:rsidP="00713A33">
            <w:pPr>
              <w:pStyle w:val="Default"/>
              <w:jc w:val="both"/>
            </w:pPr>
            <w:r>
              <w:t>101</w:t>
            </w:r>
          </w:p>
        </w:tc>
        <w:tc>
          <w:tcPr>
            <w:tcW w:w="6713" w:type="dxa"/>
          </w:tcPr>
          <w:p w:rsidR="003F5FDB" w:rsidRDefault="00F90467" w:rsidP="006C286D">
            <w:pPr>
              <w:pStyle w:val="Default"/>
              <w:jc w:val="both"/>
            </w:pPr>
            <w:r>
              <w:t>Улица Степная,</w:t>
            </w:r>
          </w:p>
        </w:tc>
        <w:tc>
          <w:tcPr>
            <w:tcW w:w="1903" w:type="dxa"/>
          </w:tcPr>
          <w:p w:rsidR="003F5FDB" w:rsidRDefault="00F90467" w:rsidP="006B02D9">
            <w:pPr>
              <w:pStyle w:val="Default"/>
              <w:jc w:val="center"/>
            </w:pPr>
            <w:r>
              <w:t>1</w:t>
            </w:r>
          </w:p>
        </w:tc>
      </w:tr>
      <w:tr w:rsidR="003F5FDB" w:rsidTr="00713A33">
        <w:tc>
          <w:tcPr>
            <w:tcW w:w="955" w:type="dxa"/>
          </w:tcPr>
          <w:p w:rsidR="003F5FDB" w:rsidRDefault="000C0072" w:rsidP="00713A33">
            <w:pPr>
              <w:pStyle w:val="Default"/>
              <w:jc w:val="both"/>
            </w:pPr>
            <w:r>
              <w:t>102</w:t>
            </w:r>
          </w:p>
        </w:tc>
        <w:tc>
          <w:tcPr>
            <w:tcW w:w="6713" w:type="dxa"/>
          </w:tcPr>
          <w:p w:rsidR="003F5FDB" w:rsidRDefault="000C0072" w:rsidP="006C286D">
            <w:pPr>
              <w:pStyle w:val="Default"/>
              <w:jc w:val="both"/>
            </w:pPr>
            <w:r>
              <w:t>Перекресток улиц Кузнечная и Набережная</w:t>
            </w:r>
          </w:p>
        </w:tc>
        <w:tc>
          <w:tcPr>
            <w:tcW w:w="1903" w:type="dxa"/>
          </w:tcPr>
          <w:p w:rsidR="003F5FDB" w:rsidRDefault="000C0072" w:rsidP="006B02D9">
            <w:pPr>
              <w:pStyle w:val="Default"/>
              <w:jc w:val="center"/>
            </w:pPr>
            <w:r>
              <w:t>1</w:t>
            </w:r>
          </w:p>
        </w:tc>
      </w:tr>
      <w:tr w:rsidR="003F5FDB" w:rsidTr="00713A33">
        <w:tc>
          <w:tcPr>
            <w:tcW w:w="955" w:type="dxa"/>
          </w:tcPr>
          <w:p w:rsidR="003F5FDB" w:rsidRDefault="000C0072" w:rsidP="00713A33">
            <w:pPr>
              <w:pStyle w:val="Default"/>
              <w:jc w:val="both"/>
            </w:pPr>
            <w:r>
              <w:t>103</w:t>
            </w:r>
          </w:p>
        </w:tc>
        <w:tc>
          <w:tcPr>
            <w:tcW w:w="6713" w:type="dxa"/>
          </w:tcPr>
          <w:p w:rsidR="003F5FDB" w:rsidRDefault="000C0072" w:rsidP="006C286D">
            <w:pPr>
              <w:pStyle w:val="Default"/>
              <w:jc w:val="both"/>
            </w:pPr>
            <w:r>
              <w:t>Перекресток улиц Станичная и Скляра</w:t>
            </w:r>
          </w:p>
        </w:tc>
        <w:tc>
          <w:tcPr>
            <w:tcW w:w="1903" w:type="dxa"/>
          </w:tcPr>
          <w:p w:rsidR="003F5FDB" w:rsidRDefault="000C0072" w:rsidP="006B02D9">
            <w:pPr>
              <w:pStyle w:val="Default"/>
              <w:jc w:val="center"/>
            </w:pPr>
            <w:r>
              <w:t>1</w:t>
            </w:r>
          </w:p>
        </w:tc>
      </w:tr>
      <w:tr w:rsidR="003F5FDB" w:rsidTr="00713A33">
        <w:tc>
          <w:tcPr>
            <w:tcW w:w="955" w:type="dxa"/>
          </w:tcPr>
          <w:p w:rsidR="003F5FDB" w:rsidRDefault="003E0CF0" w:rsidP="00713A33">
            <w:pPr>
              <w:pStyle w:val="Default"/>
              <w:jc w:val="both"/>
            </w:pPr>
            <w:r>
              <w:t>104</w:t>
            </w:r>
          </w:p>
        </w:tc>
        <w:tc>
          <w:tcPr>
            <w:tcW w:w="6713" w:type="dxa"/>
          </w:tcPr>
          <w:p w:rsidR="003F5FDB" w:rsidRDefault="003E0CF0" w:rsidP="006C286D">
            <w:pPr>
              <w:pStyle w:val="Default"/>
              <w:jc w:val="both"/>
            </w:pPr>
            <w:r>
              <w:t>Улица Крестьянская, 61</w:t>
            </w:r>
          </w:p>
        </w:tc>
        <w:tc>
          <w:tcPr>
            <w:tcW w:w="1903" w:type="dxa"/>
          </w:tcPr>
          <w:p w:rsidR="003F5FDB" w:rsidRDefault="003E0CF0" w:rsidP="006B02D9">
            <w:pPr>
              <w:pStyle w:val="Default"/>
              <w:jc w:val="center"/>
            </w:pPr>
            <w:r>
              <w:t>1</w:t>
            </w:r>
          </w:p>
        </w:tc>
      </w:tr>
      <w:tr w:rsidR="003E0CF0" w:rsidTr="00713A33">
        <w:tc>
          <w:tcPr>
            <w:tcW w:w="955" w:type="dxa"/>
          </w:tcPr>
          <w:p w:rsidR="003E0CF0" w:rsidRDefault="003E0CF0" w:rsidP="00713A33">
            <w:pPr>
              <w:pStyle w:val="Default"/>
              <w:jc w:val="both"/>
            </w:pPr>
            <w:r>
              <w:t>105</w:t>
            </w:r>
          </w:p>
        </w:tc>
        <w:tc>
          <w:tcPr>
            <w:tcW w:w="6713" w:type="dxa"/>
          </w:tcPr>
          <w:p w:rsidR="003E0CF0" w:rsidRDefault="003E0CF0" w:rsidP="006C286D">
            <w:pPr>
              <w:pStyle w:val="Default"/>
              <w:jc w:val="both"/>
            </w:pPr>
            <w:r>
              <w:t>Улица Станичная, 106</w:t>
            </w:r>
          </w:p>
        </w:tc>
        <w:tc>
          <w:tcPr>
            <w:tcW w:w="1903" w:type="dxa"/>
          </w:tcPr>
          <w:p w:rsidR="003E0CF0" w:rsidRDefault="003E0CF0" w:rsidP="006B02D9">
            <w:pPr>
              <w:pStyle w:val="Default"/>
              <w:jc w:val="center"/>
            </w:pPr>
            <w:r>
              <w:t>1</w:t>
            </w:r>
          </w:p>
        </w:tc>
      </w:tr>
      <w:tr w:rsidR="003E0CF0" w:rsidTr="00713A33">
        <w:tc>
          <w:tcPr>
            <w:tcW w:w="955" w:type="dxa"/>
          </w:tcPr>
          <w:p w:rsidR="003E0CF0" w:rsidRDefault="003E0CF0" w:rsidP="00713A33">
            <w:pPr>
              <w:pStyle w:val="Default"/>
              <w:jc w:val="both"/>
            </w:pPr>
            <w:r>
              <w:t>106</w:t>
            </w:r>
          </w:p>
        </w:tc>
        <w:tc>
          <w:tcPr>
            <w:tcW w:w="6713" w:type="dxa"/>
          </w:tcPr>
          <w:p w:rsidR="003E0CF0" w:rsidRDefault="002D712B" w:rsidP="006C286D">
            <w:pPr>
              <w:pStyle w:val="Default"/>
              <w:jc w:val="both"/>
            </w:pPr>
            <w:r>
              <w:t>Перекресток улиц Заречная и Покрышкина</w:t>
            </w:r>
          </w:p>
        </w:tc>
        <w:tc>
          <w:tcPr>
            <w:tcW w:w="1903" w:type="dxa"/>
          </w:tcPr>
          <w:p w:rsidR="003E0CF0" w:rsidRDefault="002D712B" w:rsidP="006B02D9">
            <w:pPr>
              <w:pStyle w:val="Default"/>
              <w:jc w:val="center"/>
            </w:pPr>
            <w:r>
              <w:t>1</w:t>
            </w:r>
          </w:p>
        </w:tc>
      </w:tr>
      <w:tr w:rsidR="003E0CF0" w:rsidTr="006B02D9">
        <w:trPr>
          <w:trHeight w:val="70"/>
        </w:trPr>
        <w:tc>
          <w:tcPr>
            <w:tcW w:w="955" w:type="dxa"/>
          </w:tcPr>
          <w:p w:rsidR="003E0CF0" w:rsidRDefault="003E0CF0" w:rsidP="00713A33">
            <w:pPr>
              <w:pStyle w:val="Default"/>
              <w:jc w:val="both"/>
            </w:pPr>
          </w:p>
        </w:tc>
        <w:tc>
          <w:tcPr>
            <w:tcW w:w="6713" w:type="dxa"/>
          </w:tcPr>
          <w:p w:rsidR="003E0CF0" w:rsidRDefault="002D712B" w:rsidP="006C286D">
            <w:pPr>
              <w:pStyle w:val="Default"/>
              <w:jc w:val="both"/>
            </w:pPr>
            <w:r>
              <w:t>ИТОГО</w:t>
            </w:r>
          </w:p>
        </w:tc>
        <w:tc>
          <w:tcPr>
            <w:tcW w:w="1903" w:type="dxa"/>
          </w:tcPr>
          <w:p w:rsidR="003E0CF0" w:rsidRDefault="002D712B" w:rsidP="006B02D9">
            <w:pPr>
              <w:pStyle w:val="Default"/>
              <w:jc w:val="center"/>
            </w:pPr>
            <w:r>
              <w:t>222</w:t>
            </w:r>
          </w:p>
        </w:tc>
      </w:tr>
    </w:tbl>
    <w:p w:rsidR="005141EA" w:rsidRDefault="005141EA" w:rsidP="00F47D59">
      <w:pPr>
        <w:pStyle w:val="Default"/>
        <w:jc w:val="both"/>
      </w:pPr>
    </w:p>
    <w:p w:rsidR="00B15630" w:rsidRDefault="00B15630" w:rsidP="008459FE">
      <w:pPr>
        <w:pStyle w:val="Default"/>
        <w:ind w:firstLine="709"/>
        <w:jc w:val="both"/>
      </w:pPr>
      <w:r>
        <w:t>Помимо выше</w:t>
      </w:r>
      <w:r w:rsidR="008459FE">
        <w:t xml:space="preserve"> </w:t>
      </w:r>
      <w:r>
        <w:t>представленных контейнерных площадок в поселении имеются индивидуальные контей</w:t>
      </w:r>
      <w:r w:rsidR="00FA71A5">
        <w:t>нерные площадки в организациях,</w:t>
      </w:r>
      <w:r>
        <w:t xml:space="preserve"> у фермеров и </w:t>
      </w:r>
      <w:r w:rsidR="00FA71A5">
        <w:t>индивидуальных предпринимателей.</w:t>
      </w:r>
    </w:p>
    <w:p w:rsidR="00B15630" w:rsidRDefault="00B15630" w:rsidP="00F47D59">
      <w:pPr>
        <w:pStyle w:val="Default"/>
        <w:jc w:val="both"/>
      </w:pPr>
    </w:p>
    <w:p w:rsidR="008400D5" w:rsidRPr="00AF2964" w:rsidRDefault="008400D5" w:rsidP="00E175CB">
      <w:pPr>
        <w:pStyle w:val="Default"/>
        <w:ind w:firstLine="709"/>
        <w:jc w:val="both"/>
        <w:rPr>
          <w:shd w:val="clear" w:color="auto" w:fill="FFFFFF"/>
        </w:rPr>
      </w:pPr>
      <w:r w:rsidRPr="00AF2964">
        <w:rPr>
          <w:shd w:val="clear" w:color="auto" w:fill="FFFFFF"/>
        </w:rPr>
        <w:t>Сбор, хранение и вывоз пищевых отходов следует осуществлять в соответствии с инструктивными указаниями по организации сбора и вывоза пищевых отходов, утвержденными</w:t>
      </w:r>
      <w:r w:rsidRPr="00AF2964">
        <w:rPr>
          <w:rStyle w:val="apple-converted-space"/>
          <w:shd w:val="clear" w:color="auto" w:fill="FFFFFF"/>
        </w:rPr>
        <w:t> </w:t>
      </w:r>
      <w:r w:rsidRPr="00AF2964">
        <w:rPr>
          <w:rStyle w:val="spelle"/>
          <w:shd w:val="clear" w:color="auto" w:fill="FFFFFF"/>
        </w:rPr>
        <w:t xml:space="preserve">Минжилкомхозом </w:t>
      </w:r>
      <w:r w:rsidRPr="00AF2964">
        <w:rPr>
          <w:shd w:val="clear" w:color="auto" w:fill="FFFFFF"/>
        </w:rPr>
        <w:t>и по согласованию с органами</w:t>
      </w:r>
      <w:r w:rsidRPr="00AF2964">
        <w:rPr>
          <w:rStyle w:val="apple-converted-space"/>
          <w:shd w:val="clear" w:color="auto" w:fill="FFFFFF"/>
        </w:rPr>
        <w:t> </w:t>
      </w:r>
      <w:r w:rsidRPr="00AF2964">
        <w:rPr>
          <w:rStyle w:val="spelle"/>
          <w:shd w:val="clear" w:color="auto" w:fill="FFFFFF"/>
        </w:rPr>
        <w:t>санэпидслужбы</w:t>
      </w:r>
      <w:r w:rsidRPr="00AF2964">
        <w:rPr>
          <w:shd w:val="clear" w:color="auto" w:fill="FFFFFF"/>
        </w:rPr>
        <w:t>.</w:t>
      </w:r>
    </w:p>
    <w:p w:rsidR="008400D5" w:rsidRPr="00AF2964" w:rsidRDefault="008400D5" w:rsidP="00E175CB">
      <w:pPr>
        <w:pStyle w:val="Default"/>
        <w:ind w:firstLine="709"/>
        <w:jc w:val="both"/>
        <w:rPr>
          <w:shd w:val="clear" w:color="auto" w:fill="FFFFFF"/>
        </w:rPr>
      </w:pPr>
      <w:r w:rsidRPr="00AF2964">
        <w:rPr>
          <w:shd w:val="clear" w:color="auto" w:fill="FFFFFF"/>
        </w:rPr>
        <w:t>Все предприятия и учреждения образующие пищевые отходы должны быть оборудованы индивидуальными сборниками пищевых отходов установленного санитарными нормами образца.</w:t>
      </w:r>
    </w:p>
    <w:p w:rsidR="008400D5" w:rsidRPr="00AF2964" w:rsidRDefault="008400D5" w:rsidP="00E175CB">
      <w:pPr>
        <w:pStyle w:val="Default"/>
        <w:ind w:firstLine="709"/>
        <w:jc w:val="both"/>
        <w:rPr>
          <w:shd w:val="clear" w:color="auto" w:fill="FFFFFF"/>
        </w:rPr>
      </w:pPr>
      <w:r w:rsidRPr="00AF2964">
        <w:rPr>
          <w:shd w:val="clear" w:color="auto" w:fill="FFFFFF"/>
        </w:rPr>
        <w:t>Пищевые отходы разрешается собирать только в специально предназначенные для этого сборники (баки, ведра и т.д.), окрашенные изнутри и снаружи краской, закрывающиеся крышками (применять оцинкованные емкости без окраски запрещается).</w:t>
      </w:r>
    </w:p>
    <w:p w:rsidR="00E175CB" w:rsidRDefault="008400D5" w:rsidP="00E175CB">
      <w:pPr>
        <w:pStyle w:val="Default"/>
        <w:ind w:firstLine="709"/>
        <w:jc w:val="both"/>
        <w:rPr>
          <w:shd w:val="clear" w:color="auto" w:fill="FFFFFF"/>
        </w:rPr>
      </w:pPr>
      <w:r w:rsidRPr="00AF2964">
        <w:rPr>
          <w:shd w:val="clear" w:color="auto" w:fill="FFFFFF"/>
        </w:rPr>
        <w:t>Сборники, предназначенные для пищевых отходов, использовать для каких-либо других целей запрещается. Следует ежедневно тщательно промывать сборники водой с применением моющих средств и 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предприя</w:t>
      </w:r>
      <w:r w:rsidR="00E175CB">
        <w:rPr>
          <w:shd w:val="clear" w:color="auto" w:fill="FFFFFF"/>
        </w:rPr>
        <w:t>тие, собирающее пищевые отходы.</w:t>
      </w:r>
    </w:p>
    <w:p w:rsidR="00E175CB" w:rsidRDefault="008400D5" w:rsidP="00E175CB">
      <w:pPr>
        <w:pStyle w:val="Default"/>
        <w:ind w:firstLine="709"/>
        <w:jc w:val="both"/>
        <w:rPr>
          <w:shd w:val="clear" w:color="auto" w:fill="FFFFFF"/>
        </w:rPr>
      </w:pPr>
      <w:r w:rsidRPr="00AF2964">
        <w:rPr>
          <w:shd w:val="clear" w:color="auto" w:fill="FFFFFF"/>
        </w:rPr>
        <w:t>Собирать и использовать пищевые отходы следует в соответствии с "Ветеринарно-санитарными правилами о порядке сбора пищевых отходов и исп</w:t>
      </w:r>
      <w:r w:rsidR="00E175CB">
        <w:rPr>
          <w:shd w:val="clear" w:color="auto" w:fill="FFFFFF"/>
        </w:rPr>
        <w:t>ользовании их для корма скота".</w:t>
      </w:r>
    </w:p>
    <w:p w:rsidR="008400D5" w:rsidRPr="00AF2964" w:rsidRDefault="008400D5" w:rsidP="00E175CB">
      <w:pPr>
        <w:pStyle w:val="Default"/>
        <w:ind w:firstLine="709"/>
        <w:jc w:val="both"/>
        <w:rPr>
          <w:shd w:val="clear" w:color="auto" w:fill="FFFFFF"/>
        </w:rPr>
      </w:pPr>
      <w:r w:rsidRPr="00AF2964">
        <w:rPr>
          <w:shd w:val="clear" w:color="auto" w:fill="FFFFFF"/>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В каждом населенном пункте периодичность удаления твердых бытовых отходов согласовывается с местными учреждениями санитарно-эпидемиологической службы.</w:t>
      </w:r>
    </w:p>
    <w:p w:rsidR="005141EA" w:rsidRPr="000B783D" w:rsidRDefault="008400D5" w:rsidP="00E175CB">
      <w:pPr>
        <w:pStyle w:val="Default"/>
        <w:ind w:firstLine="709"/>
        <w:jc w:val="both"/>
        <w:rPr>
          <w:shd w:val="clear" w:color="auto" w:fill="FFFFFF"/>
        </w:rPr>
      </w:pPr>
      <w:r w:rsidRPr="00AF2964">
        <w:rPr>
          <w:shd w:val="clear" w:color="auto" w:fill="FFFFFF"/>
        </w:rPr>
        <w:t>Металлические сборники отходов в летний период необходимо промывать (при "несменяемой" системе не реже одного раза в 10 дней, "сменяемой" - после опорожнения), деревянные сборники - дезинфицировать (после каждого опорожнения).(</w:t>
      </w:r>
      <w:r w:rsidRPr="00AF2964">
        <w:rPr>
          <w:bCs/>
        </w:rPr>
        <w:t xml:space="preserve"> СанПиН 42-128-4690-88)</w:t>
      </w:r>
    </w:p>
    <w:p w:rsidR="00C92996" w:rsidRDefault="00C92996" w:rsidP="00F47D59">
      <w:pPr>
        <w:pStyle w:val="Default"/>
        <w:jc w:val="both"/>
      </w:pPr>
    </w:p>
    <w:p w:rsidR="00D32F51" w:rsidRDefault="00D32F51" w:rsidP="00C92996">
      <w:pPr>
        <w:pStyle w:val="Default"/>
        <w:jc w:val="center"/>
        <w:rPr>
          <w:b/>
        </w:rPr>
      </w:pPr>
    </w:p>
    <w:p w:rsidR="00C92996" w:rsidRDefault="00D23B6F" w:rsidP="00C92996">
      <w:pPr>
        <w:pStyle w:val="Default"/>
        <w:jc w:val="center"/>
        <w:rPr>
          <w:b/>
        </w:rPr>
      </w:pPr>
      <w:r>
        <w:rPr>
          <w:b/>
        </w:rPr>
        <w:t>5.1.2.</w:t>
      </w:r>
      <w:r w:rsidR="00C92996" w:rsidRPr="00C92996">
        <w:rPr>
          <w:b/>
        </w:rPr>
        <w:t>Организация сбора и вывоза крупногабаритных отходов</w:t>
      </w:r>
    </w:p>
    <w:p w:rsidR="00C92996" w:rsidRPr="00C92996" w:rsidRDefault="00C92996" w:rsidP="00C92996">
      <w:pPr>
        <w:pStyle w:val="Default"/>
        <w:jc w:val="center"/>
        <w:rPr>
          <w:b/>
        </w:rPr>
      </w:pPr>
    </w:p>
    <w:p w:rsidR="00C92996" w:rsidRDefault="00C92996" w:rsidP="005A61FE">
      <w:pPr>
        <w:pStyle w:val="Default"/>
        <w:ind w:firstLine="709"/>
        <w:jc w:val="both"/>
      </w:pPr>
      <w:r>
        <w:t>Вывоз крупногабаритных отходов (КГО)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придомовых территориях</w:t>
      </w:r>
      <w:r w:rsidR="00F6338E">
        <w:t xml:space="preserve">, </w:t>
      </w:r>
      <w:r w:rsidR="00F6338E" w:rsidRPr="00F6338E">
        <w:t xml:space="preserve">у </w:t>
      </w:r>
      <w:r w:rsidR="00F6338E">
        <w:t>многоквартирных домов</w:t>
      </w:r>
      <w:r w:rsidR="00F6338E" w:rsidRPr="00F6338E">
        <w:t>, на улицах, территориях кладбищ</w:t>
      </w:r>
      <w:r>
        <w:t xml:space="preserve">.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спецавтотранспорта при вывозе накопленных отходов. </w:t>
      </w:r>
      <w:r w:rsidR="007B42E0" w:rsidRPr="007B42E0">
        <w:t>Вывоз крупногабаритных отходов (КГО) следует производить по графику согласованному с региональным оператором, оператором и органами местного самоуправления</w:t>
      </w:r>
      <w:r w:rsidRPr="007B42E0">
        <w:t>.</w:t>
      </w:r>
    </w:p>
    <w:p w:rsidR="000658B5" w:rsidRDefault="000658B5" w:rsidP="00C92996">
      <w:pPr>
        <w:pStyle w:val="Default"/>
        <w:jc w:val="both"/>
      </w:pPr>
    </w:p>
    <w:p w:rsidR="000658B5" w:rsidRDefault="00D23B6F" w:rsidP="00D23B6F">
      <w:pPr>
        <w:pStyle w:val="Default"/>
        <w:jc w:val="center"/>
        <w:rPr>
          <w:b/>
          <w:bCs/>
        </w:rPr>
      </w:pPr>
      <w:r>
        <w:rPr>
          <w:b/>
          <w:bCs/>
        </w:rPr>
        <w:t>5.1.3.</w:t>
      </w:r>
      <w:r w:rsidR="000658B5" w:rsidRPr="003B07E2">
        <w:rPr>
          <w:b/>
          <w:bCs/>
        </w:rPr>
        <w:t>Организация сбора и вывоза прочих отходов</w:t>
      </w:r>
    </w:p>
    <w:p w:rsidR="00D23B6F" w:rsidRPr="003B07E2" w:rsidRDefault="00D23B6F" w:rsidP="00D23B6F">
      <w:pPr>
        <w:pStyle w:val="Default"/>
        <w:jc w:val="center"/>
      </w:pPr>
    </w:p>
    <w:p w:rsidR="000658B5" w:rsidRPr="000658B5" w:rsidRDefault="000658B5" w:rsidP="000E4E2E">
      <w:pPr>
        <w:pStyle w:val="Default"/>
        <w:ind w:firstLine="709"/>
        <w:jc w:val="both"/>
      </w:pPr>
      <w:r w:rsidRPr="000658B5">
        <w:t xml:space="preserve">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 </w:t>
      </w:r>
    </w:p>
    <w:p w:rsidR="000658B5" w:rsidRDefault="000658B5" w:rsidP="000E4E2E">
      <w:pPr>
        <w:pStyle w:val="Default"/>
        <w:ind w:firstLine="709"/>
        <w:jc w:val="both"/>
      </w:pPr>
      <w:r w:rsidRPr="000658B5">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747C00" w:rsidRPr="00A328E8" w:rsidRDefault="00747C00" w:rsidP="000E4E2E">
      <w:pPr>
        <w:pStyle w:val="aa"/>
        <w:ind w:firstLine="709"/>
        <w:jc w:val="both"/>
        <w:rPr>
          <w:rFonts w:ascii="Times New Roman" w:hAnsi="Times New Roman" w:cs="Times New Roman"/>
          <w:sz w:val="24"/>
          <w:szCs w:val="24"/>
          <w:lang w:eastAsia="ar-SA"/>
        </w:rPr>
      </w:pPr>
      <w:r w:rsidRPr="00A328E8">
        <w:rPr>
          <w:rFonts w:ascii="Times New Roman" w:hAnsi="Times New Roman" w:cs="Times New Roman"/>
          <w:color w:val="000000"/>
          <w:sz w:val="24"/>
          <w:szCs w:val="24"/>
          <w:shd w:val="clear" w:color="auto" w:fill="FFFFFF"/>
        </w:rPr>
        <w:t>Отведение поверхностного стока с промплощадок и жилых зон через дождевую канализацию должно исключать поступление в нее хозяйственно-бытовых, производственных сточных вод и промышленных отходов. К отведению поверхностного стока в водные объекты предъявляются такие же требования, как к сточным водам.</w:t>
      </w:r>
    </w:p>
    <w:p w:rsidR="00747C00" w:rsidRPr="00B27D16" w:rsidRDefault="00747C00" w:rsidP="00B27D16">
      <w:pPr>
        <w:pStyle w:val="aa"/>
        <w:ind w:firstLine="709"/>
        <w:jc w:val="both"/>
        <w:rPr>
          <w:rFonts w:ascii="Times New Roman" w:hAnsi="Times New Roman" w:cs="Times New Roman"/>
          <w:color w:val="FF0000"/>
          <w:sz w:val="24"/>
          <w:szCs w:val="24"/>
          <w:lang w:eastAsia="ar-SA"/>
        </w:rPr>
      </w:pPr>
      <w:r w:rsidRPr="00A328E8">
        <w:rPr>
          <w:rFonts w:ascii="Times New Roman" w:hAnsi="Times New Roman" w:cs="Times New Roman"/>
          <w:color w:val="000000"/>
          <w:sz w:val="24"/>
          <w:szCs w:val="24"/>
          <w:shd w:val="clear" w:color="auto" w:fill="FFFFFF"/>
        </w:rPr>
        <w:t>При сбросе сточных вод в систему водоотведения населенного пункта или предприятия, ответственность за соблюдение нормативных требований к сбросу в водные объекты несет предприятие, сбрасывающее сточные воды в водный объект.(</w:t>
      </w:r>
      <w:r w:rsidRPr="00A328E8">
        <w:rPr>
          <w:rFonts w:ascii="Times New Roman" w:hAnsi="Times New Roman" w:cs="Times New Roman"/>
          <w:sz w:val="24"/>
          <w:szCs w:val="24"/>
        </w:rPr>
        <w:t xml:space="preserve"> СанПиН 2.1.5.980-00)</w:t>
      </w:r>
    </w:p>
    <w:p w:rsidR="005C5376" w:rsidRDefault="005C5376" w:rsidP="000658B5">
      <w:pPr>
        <w:pStyle w:val="Default"/>
        <w:jc w:val="both"/>
      </w:pPr>
    </w:p>
    <w:p w:rsidR="0036403B" w:rsidRDefault="0036403B" w:rsidP="005C5376">
      <w:pPr>
        <w:pStyle w:val="Default"/>
        <w:jc w:val="center"/>
        <w:rPr>
          <w:b/>
        </w:rPr>
      </w:pPr>
    </w:p>
    <w:p w:rsidR="0036403B" w:rsidRDefault="0036403B" w:rsidP="005C5376">
      <w:pPr>
        <w:pStyle w:val="Default"/>
        <w:jc w:val="center"/>
        <w:rPr>
          <w:b/>
        </w:rPr>
      </w:pPr>
    </w:p>
    <w:p w:rsidR="005C5376" w:rsidRDefault="00D23B6F" w:rsidP="005C5376">
      <w:pPr>
        <w:pStyle w:val="Default"/>
        <w:jc w:val="center"/>
        <w:rPr>
          <w:b/>
        </w:rPr>
      </w:pPr>
      <w:r>
        <w:rPr>
          <w:b/>
        </w:rPr>
        <w:t>5.1.4.</w:t>
      </w:r>
      <w:r w:rsidR="00DD121E">
        <w:rPr>
          <w:b/>
        </w:rPr>
        <w:t>Захоронение</w:t>
      </w:r>
      <w:r w:rsidR="005C5376" w:rsidRPr="003B07E2">
        <w:rPr>
          <w:b/>
        </w:rPr>
        <w:t xml:space="preserve"> и переработка отходов</w:t>
      </w:r>
    </w:p>
    <w:p w:rsidR="00A328E8" w:rsidRPr="003B07E2" w:rsidRDefault="00A328E8" w:rsidP="005C5376">
      <w:pPr>
        <w:pStyle w:val="Default"/>
        <w:jc w:val="center"/>
        <w:rPr>
          <w:b/>
        </w:rPr>
      </w:pPr>
    </w:p>
    <w:p w:rsidR="005C5376" w:rsidRDefault="005C5376" w:rsidP="00A350FA">
      <w:pPr>
        <w:pStyle w:val="Default"/>
        <w:ind w:firstLine="709"/>
        <w:jc w:val="both"/>
      </w:pPr>
      <w:r>
        <w:t xml:space="preserve">Обезвреживание твердых </w:t>
      </w:r>
      <w:r w:rsidR="002B7AEB" w:rsidRPr="0023282B">
        <w:t>коммунальных</w:t>
      </w:r>
      <w:r>
        <w:t xml:space="preserve"> отходов производится на специально отведенных участках или специальных сооружениях по обезвреживанию и переработке. Запрещается вывозить отходы на другие, не предназначенные для этого места, а также закапывать их на сельскохозяйственных полях</w:t>
      </w:r>
      <w:r w:rsidR="00DD121E">
        <w:t xml:space="preserve"> и приусадебных участках</w:t>
      </w:r>
      <w:r>
        <w:t>.</w:t>
      </w:r>
    </w:p>
    <w:p w:rsidR="005C5376" w:rsidRDefault="005C5376" w:rsidP="00A350FA">
      <w:pPr>
        <w:pStyle w:val="Default"/>
        <w:ind w:firstLine="709"/>
        <w:jc w:val="both"/>
      </w:pPr>
      <w:r>
        <w:t xml:space="preserve">Твердые </w:t>
      </w:r>
      <w:r w:rsidR="002B7AEB">
        <w:t>коммунальные</w:t>
      </w:r>
      <w:r>
        <w:t xml:space="preserve"> отходы следует вывозить на полигоны (усовершенствованные свалки), поля компостирования, перерабатывающие и сжигательные заводы, а жидкие </w:t>
      </w:r>
      <w:r w:rsidR="003039E8">
        <w:t>коммунальные</w:t>
      </w:r>
      <w:r>
        <w:t xml:space="preserve"> отходы – на сливные станции или поля ассенизации.</w:t>
      </w:r>
    </w:p>
    <w:p w:rsidR="005C5376" w:rsidRDefault="005C5376" w:rsidP="005C5376">
      <w:pPr>
        <w:pStyle w:val="Default"/>
        <w:jc w:val="both"/>
      </w:pPr>
    </w:p>
    <w:p w:rsidR="005C5376" w:rsidRDefault="003B07E2" w:rsidP="00D23B6F">
      <w:pPr>
        <w:pStyle w:val="Default"/>
        <w:jc w:val="center"/>
        <w:rPr>
          <w:b/>
          <w:bCs/>
          <w:sz w:val="28"/>
          <w:szCs w:val="28"/>
        </w:rPr>
      </w:pPr>
      <w:r>
        <w:rPr>
          <w:b/>
          <w:bCs/>
          <w:sz w:val="28"/>
          <w:szCs w:val="28"/>
        </w:rPr>
        <w:t>5</w:t>
      </w:r>
      <w:r w:rsidR="005C5376">
        <w:rPr>
          <w:b/>
          <w:bCs/>
          <w:sz w:val="28"/>
          <w:szCs w:val="28"/>
        </w:rPr>
        <w:t>.2. Прогноз изме</w:t>
      </w:r>
      <w:r w:rsidR="003039E8">
        <w:rPr>
          <w:b/>
          <w:bCs/>
          <w:sz w:val="28"/>
          <w:szCs w:val="28"/>
        </w:rPr>
        <w:t>нения количества образующихся ТК</w:t>
      </w:r>
      <w:r w:rsidR="005C5376">
        <w:rPr>
          <w:b/>
          <w:bCs/>
          <w:sz w:val="28"/>
          <w:szCs w:val="28"/>
        </w:rPr>
        <w:t>О</w:t>
      </w:r>
    </w:p>
    <w:p w:rsidR="003039E8" w:rsidRDefault="003039E8" w:rsidP="005C5376">
      <w:pPr>
        <w:pStyle w:val="Default"/>
        <w:rPr>
          <w:sz w:val="28"/>
          <w:szCs w:val="28"/>
        </w:rPr>
      </w:pPr>
    </w:p>
    <w:p w:rsidR="005C5376" w:rsidRDefault="005C5376" w:rsidP="005B7EB1">
      <w:pPr>
        <w:pStyle w:val="Default"/>
        <w:ind w:firstLine="709"/>
        <w:jc w:val="both"/>
      </w:pPr>
      <w:r w:rsidRPr="005C5376">
        <w:lastRenderedPageBreak/>
        <w:t>Для прогнозирования объемов образующихся отходов следует пользоваться уста</w:t>
      </w:r>
      <w:r w:rsidR="003039E8">
        <w:t>новленными нормами накопления ТК</w:t>
      </w:r>
      <w:r w:rsidRPr="005C5376">
        <w:t xml:space="preserve">О (табл. </w:t>
      </w:r>
      <w:r w:rsidR="00E67F6B" w:rsidRPr="009B6F4B">
        <w:t>8</w:t>
      </w:r>
      <w:r w:rsidRPr="005C5376">
        <w:t>), а также данными по перспективному развитию сельского поселения, т.е. сведениями о численности населения, муниципальных учреждениях, предприятиях и т.п.</w:t>
      </w:r>
    </w:p>
    <w:p w:rsidR="00302AF7" w:rsidRDefault="00302AF7" w:rsidP="005B7EB1">
      <w:pPr>
        <w:pStyle w:val="Default"/>
        <w:ind w:firstLine="709"/>
        <w:jc w:val="both"/>
      </w:pPr>
    </w:p>
    <w:p w:rsidR="00302AF7" w:rsidRDefault="00302AF7" w:rsidP="005B7EB1">
      <w:pPr>
        <w:pStyle w:val="Default"/>
        <w:ind w:firstLine="709"/>
        <w:jc w:val="both"/>
      </w:pPr>
      <w:r w:rsidRPr="00302AF7">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коэффицие</w:t>
      </w:r>
      <w:r w:rsidR="003039E8">
        <w:t>нта годового прироста объемов ТК</w:t>
      </w:r>
      <w:r w:rsidRPr="00302AF7">
        <w:t>О на одного человека. Однако, учитывая, что действующие на текущий момент нормы накопления являются завышенными (по отношению к фактическим объемам образования отходов), расчеты будут проводиться с использованием неизменных норм</w:t>
      </w:r>
      <w:r>
        <w:rPr>
          <w:sz w:val="28"/>
          <w:szCs w:val="28"/>
        </w:rPr>
        <w:t xml:space="preserve">. </w:t>
      </w:r>
      <w:r w:rsidRPr="00302AF7">
        <w:t xml:space="preserve">Прогнозируемое количество твердых </w:t>
      </w:r>
      <w:r w:rsidR="003039E8" w:rsidRPr="0023282B">
        <w:t>коммунальных</w:t>
      </w:r>
      <w:r w:rsidRPr="00302AF7">
        <w:t xml:space="preserve"> отходов в населенных пунктах сельского поселения, </w:t>
      </w:r>
      <w:r w:rsidRPr="00132BB3">
        <w:t xml:space="preserve">приведено в таблице </w:t>
      </w:r>
      <w:r w:rsidR="00132BB3" w:rsidRPr="009B6F4B">
        <w:t>8</w:t>
      </w:r>
      <w:r w:rsidRPr="009B6F4B">
        <w:t>.</w:t>
      </w:r>
    </w:p>
    <w:p w:rsidR="00302AF7" w:rsidRDefault="00302AF7" w:rsidP="005C5376">
      <w:pPr>
        <w:pStyle w:val="Default"/>
        <w:jc w:val="both"/>
      </w:pPr>
    </w:p>
    <w:p w:rsidR="00302AF7" w:rsidRDefault="003B07E2" w:rsidP="00D23B6F">
      <w:pPr>
        <w:pStyle w:val="Default"/>
        <w:jc w:val="center"/>
        <w:rPr>
          <w:b/>
          <w:bCs/>
          <w:sz w:val="28"/>
          <w:szCs w:val="28"/>
        </w:rPr>
      </w:pPr>
      <w:r>
        <w:rPr>
          <w:b/>
          <w:bCs/>
          <w:sz w:val="28"/>
          <w:szCs w:val="28"/>
        </w:rPr>
        <w:t>5</w:t>
      </w:r>
      <w:r w:rsidR="00302AF7">
        <w:rPr>
          <w:b/>
          <w:bCs/>
          <w:sz w:val="28"/>
          <w:szCs w:val="28"/>
        </w:rPr>
        <w:t xml:space="preserve">.3. Определение необходимого количества контейнеров для сбора твердых </w:t>
      </w:r>
      <w:r w:rsidR="003039E8" w:rsidRPr="003039E8">
        <w:rPr>
          <w:b/>
          <w:sz w:val="28"/>
          <w:szCs w:val="28"/>
        </w:rPr>
        <w:t>коммунальных</w:t>
      </w:r>
      <w:r w:rsidR="00302AF7" w:rsidRPr="003039E8">
        <w:rPr>
          <w:b/>
          <w:bCs/>
          <w:sz w:val="28"/>
          <w:szCs w:val="28"/>
        </w:rPr>
        <w:t xml:space="preserve"> </w:t>
      </w:r>
      <w:r w:rsidR="00302AF7">
        <w:rPr>
          <w:b/>
          <w:bCs/>
          <w:sz w:val="28"/>
          <w:szCs w:val="28"/>
        </w:rPr>
        <w:t>отходов</w:t>
      </w:r>
    </w:p>
    <w:p w:rsidR="00D30CCC" w:rsidRDefault="00D30CCC" w:rsidP="00D23B6F">
      <w:pPr>
        <w:pStyle w:val="Default"/>
        <w:jc w:val="center"/>
        <w:rPr>
          <w:sz w:val="28"/>
          <w:szCs w:val="28"/>
        </w:rPr>
      </w:pPr>
    </w:p>
    <w:p w:rsidR="00302AF7" w:rsidRDefault="00302AF7" w:rsidP="007076B8">
      <w:pPr>
        <w:pStyle w:val="Default"/>
        <w:ind w:firstLine="709"/>
        <w:jc w:val="both"/>
      </w:pPr>
      <w:r w:rsidRPr="00302AF7">
        <w:t xml:space="preserve">При контейнерной системе сбора в отечественной практике как правило применяются металлические сборники твердых </w:t>
      </w:r>
      <w:r w:rsidR="003039E8" w:rsidRPr="0023282B">
        <w:t>коммунальных</w:t>
      </w:r>
      <w:r w:rsidRPr="00302AF7">
        <w:t xml:space="preserve"> отходов различной вместимости от 0,1 до 12 м³. Контейнеры, вместимостью 0,55 и 0,75 м³ - стационарные. Мусоросборники, вместимостью 0,3; 0,6; 0,8; 1,1 м³ снабжены колесами. Рекомендуется использование закрывающихся контейнеров для исключения процессов гниения и разложения отходов в летнее время года. На рисунке 3 изображен стандартный контейнер 0,75 м3 с крышкой и колесами.</w:t>
      </w:r>
    </w:p>
    <w:p w:rsidR="00302AF7" w:rsidRDefault="00302AF7" w:rsidP="007076B8">
      <w:pPr>
        <w:pStyle w:val="Default"/>
        <w:ind w:firstLine="709"/>
        <w:jc w:val="both"/>
      </w:pPr>
      <w:r w:rsidRPr="00302AF7">
        <w:t>Цена такого контейнера около 5 тысяч рублей. Для обслуживания контейнеров требуется специализированный мусоровоз с манипулятором для погрузки отходов.</w:t>
      </w:r>
    </w:p>
    <w:p w:rsidR="00302AF7" w:rsidRDefault="00302AF7" w:rsidP="00302AF7">
      <w:pPr>
        <w:pStyle w:val="Default"/>
        <w:jc w:val="both"/>
      </w:pPr>
    </w:p>
    <w:p w:rsidR="00302AF7" w:rsidRDefault="00302AF7" w:rsidP="00302AF7">
      <w:pPr>
        <w:pStyle w:val="Default"/>
        <w:jc w:val="both"/>
      </w:pPr>
    </w:p>
    <w:p w:rsidR="00302AF7" w:rsidRDefault="00302AF7" w:rsidP="00302AF7">
      <w:pPr>
        <w:pStyle w:val="Default"/>
        <w:jc w:val="both"/>
      </w:pPr>
      <w:r>
        <w:lastRenderedPageBreak/>
        <w:t xml:space="preserve">                                         </w:t>
      </w:r>
      <w:r>
        <w:rPr>
          <w:noProof/>
          <w:lang w:eastAsia="ru-RU"/>
        </w:rPr>
        <w:drawing>
          <wp:inline distT="0" distB="0" distL="0" distR="0" wp14:anchorId="698C023B" wp14:editId="3B3E82BA">
            <wp:extent cx="3343275" cy="4752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4752975"/>
                    </a:xfrm>
                    <a:prstGeom prst="rect">
                      <a:avLst/>
                    </a:prstGeom>
                    <a:noFill/>
                    <a:ln>
                      <a:noFill/>
                    </a:ln>
                  </pic:spPr>
                </pic:pic>
              </a:graphicData>
            </a:graphic>
          </wp:inline>
        </w:drawing>
      </w:r>
    </w:p>
    <w:p w:rsidR="00302AF7" w:rsidRDefault="00302AF7" w:rsidP="00302AF7">
      <w:pPr>
        <w:pStyle w:val="Default"/>
        <w:jc w:val="both"/>
        <w:rPr>
          <w:sz w:val="16"/>
          <w:szCs w:val="16"/>
        </w:rPr>
      </w:pPr>
      <w:r>
        <w:rPr>
          <w:sz w:val="23"/>
          <w:szCs w:val="23"/>
        </w:rPr>
        <w:t xml:space="preserve">                                Рис. 3. Контейнер для сбора мусора вместимостью 0,75 м</w:t>
      </w:r>
      <w:r>
        <w:rPr>
          <w:sz w:val="16"/>
          <w:szCs w:val="16"/>
        </w:rPr>
        <w:t>3</w:t>
      </w:r>
    </w:p>
    <w:p w:rsidR="00D2307A" w:rsidRDefault="00D2307A" w:rsidP="00302AF7">
      <w:pPr>
        <w:pStyle w:val="Default"/>
        <w:jc w:val="both"/>
        <w:rPr>
          <w:sz w:val="16"/>
          <w:szCs w:val="16"/>
        </w:rPr>
      </w:pPr>
    </w:p>
    <w:p w:rsidR="00D2307A" w:rsidRDefault="00D2307A" w:rsidP="00040DCA">
      <w:pPr>
        <w:pStyle w:val="Default"/>
        <w:ind w:firstLine="709"/>
        <w:jc w:val="both"/>
      </w:pPr>
      <w:r w:rsidRPr="00D2307A">
        <w:t>Существуют также заглубленные (подземные) контейнеры, позволяющие существенно сэкономить площадь для размещения контейнера. Наиболее распространены заглубленные контейнеры объемом до 5 м3. Они имеют подземную часть глубиной около 1,7 м и видимую наземную часть менее 1 м. Данный контейнер является герметичной емкостью, изготовленной из высокопрочного полимерного композиционного материала. В подземный контейнер установлен двухслойный полипропиленовый мешок, в котором накапливаются бытовые отходы. Наземная часть контейнера закрывается крышкой с клапаном для сбора отходов. Преимущества такого типа контейнеров:</w:t>
      </w:r>
    </w:p>
    <w:p w:rsidR="00D2307A" w:rsidRPr="00D2307A" w:rsidRDefault="00D2307A" w:rsidP="00040DCA">
      <w:pPr>
        <w:pStyle w:val="Default"/>
        <w:ind w:firstLine="709"/>
        <w:jc w:val="both"/>
      </w:pPr>
      <w:r w:rsidRPr="00D2307A">
        <w:t xml:space="preserve">- компактное размещение и экономия места на придомовой территории; </w:t>
      </w:r>
    </w:p>
    <w:p w:rsidR="00D2307A" w:rsidRPr="00D2307A" w:rsidRDefault="00D2307A" w:rsidP="00040DCA">
      <w:pPr>
        <w:pStyle w:val="Default"/>
        <w:ind w:firstLine="709"/>
        <w:jc w:val="both"/>
      </w:pPr>
      <w:r w:rsidRPr="00D2307A">
        <w:t xml:space="preserve">- частичное уплотнение отходов под действием собственной тяжести; </w:t>
      </w:r>
    </w:p>
    <w:p w:rsidR="00D2307A" w:rsidRPr="00D2307A" w:rsidRDefault="00D2307A" w:rsidP="00040DCA">
      <w:pPr>
        <w:pStyle w:val="Default"/>
        <w:ind w:firstLine="709"/>
        <w:jc w:val="both"/>
      </w:pPr>
      <w:r w:rsidRPr="00D2307A">
        <w:t xml:space="preserve">- санитарная и экологическая безопасность, исключено попадание осадков в контейнер, а также жидких веществ из него в землю; </w:t>
      </w:r>
    </w:p>
    <w:p w:rsidR="00D2307A" w:rsidRPr="00D2307A" w:rsidRDefault="00D2307A" w:rsidP="00040DCA">
      <w:pPr>
        <w:pStyle w:val="Default"/>
        <w:ind w:firstLine="709"/>
        <w:jc w:val="both"/>
      </w:pPr>
      <w:r w:rsidRPr="00D2307A">
        <w:t xml:space="preserve">- в летнее время на глубине в контейнере пониженная температура, исключающая процесс гниения и выделения неприятных запахов; </w:t>
      </w:r>
    </w:p>
    <w:p w:rsidR="00D2307A" w:rsidRPr="00D2307A" w:rsidRDefault="00D2307A" w:rsidP="00040DCA">
      <w:pPr>
        <w:pStyle w:val="Default"/>
        <w:ind w:firstLine="709"/>
        <w:jc w:val="both"/>
      </w:pPr>
      <w:r w:rsidRPr="00D2307A">
        <w:t xml:space="preserve">- в зимнее время на глубине в контейнере повышенная температура, что исключает примерзание отходов и облегчает их удаление; </w:t>
      </w:r>
    </w:p>
    <w:p w:rsidR="00D2307A" w:rsidRDefault="00D2307A" w:rsidP="00040DCA">
      <w:pPr>
        <w:pStyle w:val="Default"/>
        <w:ind w:firstLine="709"/>
        <w:jc w:val="both"/>
      </w:pPr>
      <w:r w:rsidRPr="00D2307A">
        <w:t>- размещение отходов под землей и наличие крышки с клапаном исключает доступ к содержимому контейнера бродячих животных, птиц и людей.</w:t>
      </w:r>
    </w:p>
    <w:p w:rsidR="00D2307A" w:rsidRDefault="00D2307A" w:rsidP="00040DCA">
      <w:pPr>
        <w:pStyle w:val="Default"/>
        <w:ind w:firstLine="709"/>
        <w:jc w:val="both"/>
      </w:pPr>
      <w:r w:rsidRPr="00D2307A">
        <w:t>Контейнер заглубленного типа объемом 5 м3 изображен на рисунке 4. Приблизительная цена такого контейнера составляет 90 тысяч рублей. Для обслуживания требуется мусоровоз, оборудованный манипулятором. При помощи манипулятора мешок вынимается из бака и загружается в мусоровоз.</w:t>
      </w:r>
    </w:p>
    <w:p w:rsidR="00D2307A" w:rsidRDefault="00D2307A" w:rsidP="00D2307A">
      <w:pPr>
        <w:pStyle w:val="Default"/>
        <w:jc w:val="both"/>
      </w:pPr>
    </w:p>
    <w:p w:rsidR="00D2307A" w:rsidRDefault="00D2307A" w:rsidP="00D2307A">
      <w:pPr>
        <w:pStyle w:val="Default"/>
        <w:jc w:val="both"/>
      </w:pPr>
      <w:r>
        <w:lastRenderedPageBreak/>
        <w:t xml:space="preserve">                                                                                                   </w:t>
      </w:r>
      <w:r>
        <w:rPr>
          <w:noProof/>
          <w:lang w:eastAsia="ru-RU"/>
        </w:rPr>
        <w:drawing>
          <wp:inline distT="0" distB="0" distL="0" distR="0" wp14:anchorId="6829E59F" wp14:editId="2A5AEC9D">
            <wp:extent cx="4752975" cy="3562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3562350"/>
                    </a:xfrm>
                    <a:prstGeom prst="rect">
                      <a:avLst/>
                    </a:prstGeom>
                    <a:noFill/>
                    <a:ln>
                      <a:noFill/>
                    </a:ln>
                  </pic:spPr>
                </pic:pic>
              </a:graphicData>
            </a:graphic>
          </wp:inline>
        </w:drawing>
      </w:r>
    </w:p>
    <w:p w:rsidR="00D2307A" w:rsidRDefault="00D2307A" w:rsidP="00D2307A">
      <w:pPr>
        <w:pStyle w:val="Default"/>
        <w:jc w:val="both"/>
      </w:pPr>
    </w:p>
    <w:p w:rsidR="00D2307A" w:rsidRDefault="00D2307A" w:rsidP="00D2307A">
      <w:pPr>
        <w:pStyle w:val="Default"/>
        <w:jc w:val="both"/>
      </w:pPr>
      <w:r w:rsidRPr="00D2307A">
        <w:t>Рис. 4. Заглубленный контейнер вместимостью 5 м3</w:t>
      </w:r>
    </w:p>
    <w:p w:rsidR="00B27D16" w:rsidRDefault="00B27D16" w:rsidP="00D2307A">
      <w:pPr>
        <w:pStyle w:val="Default"/>
        <w:jc w:val="both"/>
      </w:pPr>
    </w:p>
    <w:p w:rsidR="00D2307A" w:rsidRDefault="00D2307A" w:rsidP="002C046F">
      <w:pPr>
        <w:pStyle w:val="Default"/>
        <w:ind w:firstLine="709"/>
        <w:jc w:val="both"/>
      </w:pPr>
      <w:r w:rsidRPr="00D2307A">
        <w:t>Дальнейшие расчеты будут проводиться для стандартных контейнеров объемом 0,75 м3 и для заглубленных контейнеров 5 м3. Сбор крупногабаритных отходов может осуществ</w:t>
      </w:r>
      <w:r w:rsidR="00DC299B">
        <w:t>ляться на площадках для сбора ТК</w:t>
      </w:r>
      <w:r w:rsidRPr="00D2307A">
        <w:t>О с последующим вывозом мусоровозом или иным специальным транспортом.</w:t>
      </w:r>
    </w:p>
    <w:p w:rsidR="00D2307A" w:rsidRPr="00D2307A" w:rsidRDefault="00D2307A" w:rsidP="002C046F">
      <w:pPr>
        <w:pStyle w:val="Default"/>
        <w:ind w:firstLine="709"/>
        <w:jc w:val="both"/>
      </w:pPr>
      <w:r w:rsidRPr="00D2307A">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учета отклонения фактических объемов от среднегодовых в пределах 25% вводится коэффициент неравномерности </w:t>
      </w:r>
      <w:r w:rsidR="00D00EBE" w:rsidRPr="00D2307A">
        <w:t>K1</w:t>
      </w:r>
      <w:r w:rsidRPr="00D2307A">
        <w:t xml:space="preserve">= 1,25. Резервные контейнеры на случай ремонта (5%) учитываются коэффициентом </w:t>
      </w:r>
      <w:r w:rsidR="00D00EBE" w:rsidRPr="00D2307A">
        <w:t>K2</w:t>
      </w:r>
      <w:r w:rsidRPr="00D2307A">
        <w:t xml:space="preserve">= 1,05. Рекомендуемая периодичность вывоза отходов, согласно СанПиН 42-128-4690-88, в теплое время года (при температуре +5 </w:t>
      </w:r>
      <w:r w:rsidRPr="00D2307A">
        <w:t xml:space="preserve">С и выше) составляет не более одних суток (ежедневный вывоз), в холодное время года (при температуре -5 </w:t>
      </w:r>
      <w:r w:rsidRPr="00D2307A">
        <w:t xml:space="preserve">С </w:t>
      </w:r>
      <w:r w:rsidR="00124883">
        <w:t xml:space="preserve">и ниже) - не более трех суток. </w:t>
      </w:r>
      <w:r w:rsidRPr="00D2307A">
        <w:t xml:space="preserve"> </w:t>
      </w:r>
    </w:p>
    <w:p w:rsidR="00D2307A" w:rsidRDefault="00D2307A" w:rsidP="002C046F">
      <w:pPr>
        <w:pStyle w:val="Default"/>
        <w:ind w:firstLine="709"/>
        <w:jc w:val="both"/>
      </w:pPr>
      <w:r w:rsidRPr="00D2307A">
        <w:t xml:space="preserve">Число контейнеров , подлежащих расстановке на обслуживаемом участке, определяется по следующей формуле: </w:t>
      </w:r>
    </w:p>
    <w:p w:rsidR="00C80962" w:rsidRDefault="00C80962" w:rsidP="00D2307A">
      <w:pPr>
        <w:pStyle w:val="Default"/>
        <w:jc w:val="both"/>
      </w:pPr>
    </w:p>
    <w:p w:rsidR="004A734C" w:rsidRPr="00456FA3" w:rsidRDefault="004A734C" w:rsidP="00D2307A">
      <w:pPr>
        <w:pStyle w:val="Default"/>
        <w:jc w:val="both"/>
        <w:rPr>
          <w:b/>
          <w:sz w:val="28"/>
          <w:szCs w:val="28"/>
        </w:rPr>
      </w:pPr>
      <w:r w:rsidRPr="004A734C">
        <w:t xml:space="preserve">                                     </w:t>
      </w:r>
      <w:r w:rsidRPr="004A734C">
        <w:rPr>
          <w:b/>
        </w:rPr>
        <w:t>N</w:t>
      </w:r>
      <w:r w:rsidRPr="004A734C">
        <w:rPr>
          <w:b/>
          <w:sz w:val="16"/>
          <w:szCs w:val="16"/>
        </w:rPr>
        <w:t>КОНТ=</w:t>
      </w:r>
      <w:r w:rsidRPr="004A734C">
        <w:rPr>
          <w:b/>
        </w:rPr>
        <w:t>К1*К2*Пгод/</w:t>
      </w:r>
      <w:r w:rsidRPr="004A734C">
        <w:rPr>
          <w:b/>
          <w:lang w:val="en-US"/>
        </w:rPr>
        <w:t>V</w:t>
      </w:r>
      <w:r w:rsidRPr="004A734C">
        <w:rPr>
          <w:b/>
        </w:rPr>
        <w:t>конт*</w:t>
      </w:r>
      <w:r w:rsidRPr="004A734C">
        <w:rPr>
          <w:b/>
          <w:sz w:val="28"/>
          <w:szCs w:val="28"/>
          <w:lang w:val="en-US"/>
        </w:rPr>
        <w:t>t</w:t>
      </w:r>
      <w:r w:rsidRPr="004A734C">
        <w:rPr>
          <w:b/>
          <w:sz w:val="28"/>
          <w:szCs w:val="28"/>
        </w:rPr>
        <w:t>/365</w:t>
      </w:r>
    </w:p>
    <w:p w:rsidR="00E94AD1" w:rsidRPr="00456FA3" w:rsidRDefault="00E94AD1" w:rsidP="00D2307A">
      <w:pPr>
        <w:pStyle w:val="Default"/>
        <w:jc w:val="both"/>
        <w:rPr>
          <w:b/>
          <w:sz w:val="28"/>
          <w:szCs w:val="28"/>
        </w:rPr>
      </w:pPr>
    </w:p>
    <w:p w:rsidR="00E94AD1" w:rsidRPr="00E94AD1" w:rsidRDefault="00E94AD1" w:rsidP="003A3A28">
      <w:pPr>
        <w:pStyle w:val="Default"/>
        <w:ind w:firstLine="709"/>
        <w:jc w:val="both"/>
      </w:pPr>
      <w:r w:rsidRPr="00E94AD1">
        <w:t>где</w:t>
      </w:r>
      <w:r w:rsidRPr="00124883">
        <w:t xml:space="preserve"> </w:t>
      </w:r>
      <w:r w:rsidR="00124883" w:rsidRPr="00124883">
        <w:t>Пгод</w:t>
      </w:r>
      <w:r w:rsidR="00124883" w:rsidRPr="00E94AD1">
        <w:t xml:space="preserve"> </w:t>
      </w:r>
      <w:r w:rsidRPr="00E94AD1">
        <w:t xml:space="preserve">– годовое накопление отходов на обслуживаемой территории, м3, </w:t>
      </w:r>
      <w:r w:rsidRPr="00E94AD1">
        <w:rPr>
          <w:i/>
          <w:iCs/>
        </w:rPr>
        <w:t xml:space="preserve">t </w:t>
      </w:r>
      <w:r w:rsidRPr="00E94AD1">
        <w:t>– периодичность удаления отходов, сут,</w:t>
      </w:r>
      <w:r w:rsidR="004C181D" w:rsidRPr="004C181D">
        <w:t xml:space="preserve"> </w:t>
      </w:r>
      <w:r w:rsidR="004C181D" w:rsidRPr="00E94AD1">
        <w:t>Vконт</w:t>
      </w:r>
      <w:r w:rsidRPr="00E94AD1">
        <w:t xml:space="preserve"> – объем контейнера, м3. год </w:t>
      </w:r>
    </w:p>
    <w:p w:rsidR="004A734C" w:rsidRPr="00456FA3" w:rsidRDefault="00E94AD1" w:rsidP="003A3A28">
      <w:pPr>
        <w:pStyle w:val="Default"/>
        <w:ind w:firstLine="709"/>
        <w:jc w:val="both"/>
      </w:pPr>
      <w:r w:rsidRPr="00E94AD1">
        <w:t>Для расчета необходимого количества контейнеров следует оп</w:t>
      </w:r>
      <w:r w:rsidR="00DC299B">
        <w:t>ределить периодичность вывоза ТК</w:t>
      </w:r>
      <w:r w:rsidRPr="00E94AD1">
        <w:t>О. Для контейнеров 0,75 м3 будет использоваться текущая периодичность вывоза, 4 раза в неделю (максимальный период накопления 2 дня). Для контейнеров заглубленного типа объемом 5 м3 периодичность удаления отходов будет принята 2 раза в неделю, период накопления 4 дня.</w:t>
      </w:r>
    </w:p>
    <w:p w:rsidR="00E94AD1" w:rsidRPr="00E94AD1" w:rsidRDefault="00E94AD1" w:rsidP="003A3A28">
      <w:pPr>
        <w:pStyle w:val="Default"/>
        <w:ind w:firstLine="709"/>
        <w:jc w:val="both"/>
      </w:pPr>
      <w:r w:rsidRPr="00E94AD1">
        <w:t>Расчеты количества контейнеров ведутся исходя из прогнозируемых</w:t>
      </w:r>
    </w:p>
    <w:p w:rsidR="000B783D" w:rsidRDefault="00E94AD1" w:rsidP="003A3A28">
      <w:pPr>
        <w:pStyle w:val="Default"/>
        <w:ind w:firstLine="709"/>
        <w:jc w:val="both"/>
      </w:pPr>
      <w:r w:rsidRPr="00E94AD1">
        <w:lastRenderedPageBreak/>
        <w:t xml:space="preserve">объемов отходов на </w:t>
      </w:r>
      <w:r w:rsidR="000B783D" w:rsidRPr="00BE13DF">
        <w:t>2019-2029</w:t>
      </w:r>
      <w:r w:rsidRPr="00BE13DF">
        <w:t xml:space="preserve"> годы</w:t>
      </w:r>
      <w:r w:rsidRPr="00E94AD1">
        <w:t xml:space="preserve">, образующихся от жилого фонда </w:t>
      </w:r>
      <w:r w:rsidR="00F248F8">
        <w:t>Калинин</w:t>
      </w:r>
      <w:r w:rsidR="00D32F51">
        <w:t>ского</w:t>
      </w:r>
      <w:r w:rsidR="000B783D">
        <w:t xml:space="preserve"> сельского поселения </w:t>
      </w:r>
      <w:r w:rsidR="00F248F8">
        <w:t>Калинин</w:t>
      </w:r>
      <w:r w:rsidR="00D32F51">
        <w:t>ского</w:t>
      </w:r>
      <w:r w:rsidR="000B783D">
        <w:t xml:space="preserve"> района,</w:t>
      </w:r>
      <w:r w:rsidRPr="00E94AD1">
        <w:t xml:space="preserve">(табл. </w:t>
      </w:r>
      <w:r w:rsidR="00D21CBF" w:rsidRPr="009B6F4B">
        <w:t>8</w:t>
      </w:r>
      <w:r w:rsidRPr="00E94AD1">
        <w:t>).</w:t>
      </w:r>
    </w:p>
    <w:p w:rsidR="0082121A" w:rsidRPr="00853FAC" w:rsidRDefault="0082121A" w:rsidP="00D90D05">
      <w:pPr>
        <w:pStyle w:val="Default"/>
        <w:ind w:firstLine="709"/>
        <w:jc w:val="both"/>
        <w:rPr>
          <w:b/>
          <w:bCs/>
          <w:u w:val="single"/>
        </w:rPr>
      </w:pPr>
      <w:r>
        <w:rPr>
          <w:b/>
          <w:bCs/>
          <w:u w:val="single"/>
        </w:rPr>
        <w:t xml:space="preserve">ст. </w:t>
      </w:r>
      <w:r w:rsidR="00F248F8">
        <w:rPr>
          <w:b/>
          <w:bCs/>
          <w:u w:val="single"/>
        </w:rPr>
        <w:t>Калинин</w:t>
      </w:r>
      <w:r w:rsidR="00D32F51">
        <w:rPr>
          <w:b/>
          <w:bCs/>
          <w:u w:val="single"/>
        </w:rPr>
        <w:t>ская</w:t>
      </w:r>
    </w:p>
    <w:p w:rsidR="0082121A" w:rsidRDefault="0082121A" w:rsidP="00D90D05">
      <w:pPr>
        <w:pStyle w:val="Default"/>
        <w:ind w:firstLine="709"/>
        <w:jc w:val="both"/>
      </w:pPr>
      <w:r>
        <w:t>Общее количество ТК</w:t>
      </w:r>
      <w:r w:rsidRPr="008F1DC8">
        <w:t>О с учетом общественных зданий и учреждений</w:t>
      </w:r>
      <w:r>
        <w:t xml:space="preserve"> –</w:t>
      </w:r>
      <w:r w:rsidR="00D32F51">
        <w:rPr>
          <w:b/>
        </w:rPr>
        <w:t>23170</w:t>
      </w:r>
      <w:r w:rsidRPr="0082121A">
        <w:rPr>
          <w:b/>
        </w:rPr>
        <w:t>,0</w:t>
      </w:r>
      <w:r>
        <w:t xml:space="preserve"> </w:t>
      </w:r>
      <w:r w:rsidRPr="00390DD6">
        <w:t>м</w:t>
      </w:r>
      <w:r w:rsidRPr="00390DD6">
        <w:rPr>
          <w:vertAlign w:val="superscript"/>
        </w:rPr>
        <w:t>3</w:t>
      </w:r>
      <w:r>
        <w:t xml:space="preserve">/год; </w:t>
      </w:r>
      <w:r>
        <w:rPr>
          <w:b/>
        </w:rPr>
        <w:t>количество ТК</w:t>
      </w:r>
      <w:r w:rsidRPr="00357E16">
        <w:rPr>
          <w:b/>
        </w:rPr>
        <w:t>О</w:t>
      </w:r>
      <w:r w:rsidRPr="00B40BC5">
        <w:t xml:space="preserve"> в сутки составит:</w:t>
      </w:r>
      <w:r>
        <w:t xml:space="preserve"> </w:t>
      </w:r>
      <w:r w:rsidR="00D32F51">
        <w:rPr>
          <w:b/>
        </w:rPr>
        <w:t>63,48</w:t>
      </w:r>
      <w:r>
        <w:t xml:space="preserve"> </w:t>
      </w:r>
      <w:r w:rsidRPr="00390DD6">
        <w:t>м</w:t>
      </w:r>
      <w:r w:rsidRPr="00390DD6">
        <w:rPr>
          <w:vertAlign w:val="superscript"/>
        </w:rPr>
        <w:t>3</w:t>
      </w:r>
      <w:r>
        <w:t>/сут</w:t>
      </w:r>
    </w:p>
    <w:p w:rsidR="0082121A" w:rsidRDefault="0082121A" w:rsidP="00D90D05">
      <w:pPr>
        <w:pStyle w:val="Default"/>
        <w:ind w:firstLine="709"/>
        <w:jc w:val="both"/>
        <w:rPr>
          <w:vertAlign w:val="superscript"/>
        </w:rPr>
      </w:pPr>
      <w:r w:rsidRPr="008F1DC8">
        <w:t xml:space="preserve">Смет с </w:t>
      </w:r>
      <w:smartTag w:uri="urn:schemas-microsoft-com:office:smarttags" w:element="metricconverter">
        <w:smartTagPr>
          <w:attr w:name="ProductID" w:val="1 м2"/>
        </w:smartTagPr>
        <w:r w:rsidRPr="008F1DC8">
          <w:t>1 м</w:t>
        </w:r>
        <w:r w:rsidRPr="008F1DC8">
          <w:rPr>
            <w:vertAlign w:val="superscript"/>
          </w:rPr>
          <w:t>2</w:t>
        </w:r>
      </w:smartTag>
      <w:r w:rsidRPr="008F1DC8">
        <w:t xml:space="preserve"> твердых покрытий, площадей</w:t>
      </w:r>
      <w:r w:rsidR="004E320F">
        <w:t>: 166200х0,005=831 кг/год или 831/0,25</w:t>
      </w:r>
      <w:r>
        <w:t xml:space="preserve"> –</w:t>
      </w:r>
      <w:r w:rsidR="004E320F">
        <w:rPr>
          <w:b/>
        </w:rPr>
        <w:t>3324</w:t>
      </w:r>
      <w:r w:rsidRPr="0082121A">
        <w:t>м</w:t>
      </w:r>
      <w:r w:rsidRPr="0082121A">
        <w:rPr>
          <w:vertAlign w:val="superscript"/>
        </w:rPr>
        <w:t>3</w:t>
      </w:r>
      <w:r>
        <w:t>/год</w:t>
      </w:r>
      <w:r w:rsidR="004E320F">
        <w:t xml:space="preserve"> или </w:t>
      </w:r>
      <w:r w:rsidR="004E320F" w:rsidRPr="004E320F">
        <w:rPr>
          <w:b/>
        </w:rPr>
        <w:t>9,11</w:t>
      </w:r>
      <w:r w:rsidR="004E320F" w:rsidRPr="004E320F">
        <w:t xml:space="preserve"> </w:t>
      </w:r>
      <w:r w:rsidR="004E320F" w:rsidRPr="00390DD6">
        <w:t>м</w:t>
      </w:r>
      <w:r w:rsidR="004E320F" w:rsidRPr="00390DD6">
        <w:rPr>
          <w:vertAlign w:val="superscript"/>
        </w:rPr>
        <w:t>3</w:t>
      </w:r>
      <w:r w:rsidR="004E320F">
        <w:t>/сут</w:t>
      </w:r>
    </w:p>
    <w:p w:rsidR="0082121A" w:rsidRDefault="0082121A" w:rsidP="00D90D05">
      <w:pPr>
        <w:pStyle w:val="Default"/>
        <w:ind w:firstLine="709"/>
        <w:jc w:val="both"/>
      </w:pPr>
      <w:r w:rsidRPr="00E56C83">
        <w:t>Общее количество крупных отходов с учетом общественных зданий и учреждений</w:t>
      </w:r>
      <w:r>
        <w:t xml:space="preserve">- </w:t>
      </w:r>
      <w:r w:rsidR="004E320F">
        <w:rPr>
          <w:b/>
        </w:rPr>
        <w:t>1241,3</w:t>
      </w:r>
      <w:r>
        <w:rPr>
          <w:rFonts w:ascii="Arial CYR" w:hAnsi="Arial CYR" w:cs="Arial CYR"/>
        </w:rPr>
        <w:t xml:space="preserve"> </w:t>
      </w:r>
      <w:r w:rsidRPr="00390DD6">
        <w:t>м</w:t>
      </w:r>
      <w:r w:rsidRPr="00390DD6">
        <w:rPr>
          <w:vertAlign w:val="superscript"/>
        </w:rPr>
        <w:t>3</w:t>
      </w:r>
      <w:r>
        <w:t>/год</w:t>
      </w:r>
    </w:p>
    <w:p w:rsidR="0082121A" w:rsidRDefault="0082121A" w:rsidP="00D90D05">
      <w:pPr>
        <w:pStyle w:val="Default"/>
        <w:ind w:firstLine="709"/>
        <w:jc w:val="both"/>
      </w:pPr>
      <w:r>
        <w:t xml:space="preserve">ИТОГО: </w:t>
      </w:r>
      <w:r w:rsidR="004E320F">
        <w:rPr>
          <w:b/>
          <w:bCs/>
        </w:rPr>
        <w:t>27735,3</w:t>
      </w:r>
      <w:r w:rsidRPr="00390DD6">
        <w:t>м</w:t>
      </w:r>
      <w:r w:rsidRPr="00390DD6">
        <w:rPr>
          <w:vertAlign w:val="superscript"/>
        </w:rPr>
        <w:t>3</w:t>
      </w:r>
      <w:r>
        <w:t xml:space="preserve">/год; </w:t>
      </w:r>
    </w:p>
    <w:p w:rsidR="0082121A" w:rsidRPr="00E56C83" w:rsidRDefault="0082121A" w:rsidP="00D90D05">
      <w:pPr>
        <w:pStyle w:val="Default"/>
        <w:ind w:firstLine="709"/>
        <w:jc w:val="both"/>
      </w:pPr>
    </w:p>
    <w:p w:rsidR="0082121A" w:rsidRPr="009150E9" w:rsidRDefault="0082121A" w:rsidP="00D90D05">
      <w:pPr>
        <w:pStyle w:val="11"/>
        <w:ind w:firstLine="709"/>
        <w:jc w:val="both"/>
        <w:rPr>
          <w:rFonts w:ascii="Times New Roman" w:hAnsi="Times New Roman"/>
          <w:spacing w:val="5"/>
          <w:sz w:val="24"/>
          <w:szCs w:val="24"/>
        </w:rPr>
      </w:pPr>
      <w:r w:rsidRPr="009150E9">
        <w:rPr>
          <w:rFonts w:ascii="Times New Roman" w:hAnsi="Times New Roman"/>
          <w:spacing w:val="5"/>
          <w:sz w:val="24"/>
          <w:szCs w:val="24"/>
        </w:rPr>
        <w:t>Расчет количества контейнеров для мусора ведется исходя из объема контейнера 0.75м</w:t>
      </w:r>
      <w:r w:rsidRPr="009150E9">
        <w:rPr>
          <w:rFonts w:ascii="Times New Roman" w:hAnsi="Times New Roman"/>
          <w:spacing w:val="5"/>
          <w:sz w:val="24"/>
          <w:szCs w:val="24"/>
          <w:vertAlign w:val="superscript"/>
        </w:rPr>
        <w:t>3</w:t>
      </w:r>
      <w:r w:rsidRPr="009150E9">
        <w:rPr>
          <w:rFonts w:ascii="Times New Roman" w:hAnsi="Times New Roman"/>
          <w:spacing w:val="5"/>
          <w:sz w:val="24"/>
          <w:szCs w:val="24"/>
        </w:rPr>
        <w:t>, что составит:</w:t>
      </w:r>
    </w:p>
    <w:p w:rsidR="0082121A" w:rsidRDefault="006411CE" w:rsidP="00D90D05">
      <w:pPr>
        <w:pStyle w:val="Default"/>
        <w:ind w:firstLine="709"/>
        <w:jc w:val="both"/>
      </w:pPr>
      <w:r>
        <w:t>63,48</w:t>
      </w:r>
      <w:r w:rsidR="0082121A">
        <w:t>/0,75=</w:t>
      </w:r>
      <w:r>
        <w:t>84,64</w:t>
      </w:r>
      <w:r w:rsidR="0082121A">
        <w:t>,</w:t>
      </w:r>
      <w:r w:rsidR="0082121A" w:rsidRPr="00E56C83">
        <w:t xml:space="preserve"> </w:t>
      </w:r>
      <w:r w:rsidR="0082121A">
        <w:t>с учетом коэффициента неравномерности:</w:t>
      </w:r>
      <w:r>
        <w:t>84,64</w:t>
      </w:r>
      <w:r w:rsidR="0082121A">
        <w:t>х1,25=</w:t>
      </w:r>
      <w:r>
        <w:t>105,8</w:t>
      </w:r>
      <w:r w:rsidR="0082121A">
        <w:t xml:space="preserve">, с учетом резервных контейнеров: </w:t>
      </w:r>
      <w:r>
        <w:t>105,8</w:t>
      </w:r>
      <w:r w:rsidR="0082121A">
        <w:t>х1,05=</w:t>
      </w:r>
      <w:r>
        <w:t>111,1</w:t>
      </w:r>
      <w:r w:rsidR="003D59C4">
        <w:t>, принимаем 1</w:t>
      </w:r>
      <w:r>
        <w:t>11</w:t>
      </w:r>
      <w:r w:rsidR="0082121A">
        <w:t xml:space="preserve"> шт/сут, период наполнения будет составля</w:t>
      </w:r>
      <w:r>
        <w:t>ть двое суток, следовательно: 111</w:t>
      </w:r>
      <w:r w:rsidR="0082121A">
        <w:t>х2=</w:t>
      </w:r>
      <w:r>
        <w:rPr>
          <w:b/>
          <w:u w:val="single"/>
        </w:rPr>
        <w:t>222</w:t>
      </w:r>
      <w:r w:rsidR="0082121A" w:rsidRPr="00822751">
        <w:rPr>
          <w:b/>
          <w:u w:val="single"/>
        </w:rPr>
        <w:t xml:space="preserve"> контейнеров</w:t>
      </w:r>
      <w:r w:rsidR="0082121A">
        <w:t>, при условии соблюдения графика вывоза, не реже 3 раз в неделю.</w:t>
      </w:r>
    </w:p>
    <w:p w:rsidR="0082121A" w:rsidRPr="009150E9" w:rsidRDefault="0082121A" w:rsidP="00D90D05">
      <w:pPr>
        <w:pStyle w:val="11"/>
        <w:ind w:firstLine="709"/>
        <w:jc w:val="both"/>
        <w:rPr>
          <w:rFonts w:ascii="Times New Roman" w:hAnsi="Times New Roman"/>
          <w:spacing w:val="5"/>
          <w:sz w:val="24"/>
          <w:szCs w:val="24"/>
        </w:rPr>
      </w:pPr>
      <w:r>
        <w:rPr>
          <w:rFonts w:ascii="Times New Roman" w:hAnsi="Times New Roman"/>
          <w:spacing w:val="5"/>
          <w:sz w:val="24"/>
          <w:szCs w:val="24"/>
        </w:rPr>
        <w:t xml:space="preserve">   </w:t>
      </w:r>
      <w:r w:rsidRPr="009150E9">
        <w:rPr>
          <w:rFonts w:ascii="Times New Roman" w:hAnsi="Times New Roman"/>
          <w:spacing w:val="5"/>
          <w:sz w:val="24"/>
          <w:szCs w:val="24"/>
        </w:rPr>
        <w:t>Расчет количества контейнеров для мусора ведется исход</w:t>
      </w:r>
      <w:r>
        <w:rPr>
          <w:rFonts w:ascii="Times New Roman" w:hAnsi="Times New Roman"/>
          <w:spacing w:val="5"/>
          <w:sz w:val="24"/>
          <w:szCs w:val="24"/>
        </w:rPr>
        <w:t xml:space="preserve">я из объема контейнера </w:t>
      </w:r>
      <w:smartTag w:uri="urn:schemas-microsoft-com:office:smarttags" w:element="metricconverter">
        <w:smartTagPr>
          <w:attr w:name="ProductID" w:val="5 м3"/>
        </w:smartTagPr>
        <w:r>
          <w:rPr>
            <w:rFonts w:ascii="Times New Roman" w:hAnsi="Times New Roman"/>
            <w:spacing w:val="5"/>
            <w:sz w:val="24"/>
            <w:szCs w:val="24"/>
          </w:rPr>
          <w:t xml:space="preserve">5 </w:t>
        </w:r>
        <w:r w:rsidRPr="009150E9">
          <w:rPr>
            <w:rFonts w:ascii="Times New Roman" w:hAnsi="Times New Roman"/>
            <w:spacing w:val="5"/>
            <w:sz w:val="24"/>
            <w:szCs w:val="24"/>
          </w:rPr>
          <w:t>м</w:t>
        </w:r>
        <w:r w:rsidRPr="009150E9">
          <w:rPr>
            <w:rFonts w:ascii="Times New Roman" w:hAnsi="Times New Roman"/>
            <w:spacing w:val="5"/>
            <w:sz w:val="24"/>
            <w:szCs w:val="24"/>
            <w:vertAlign w:val="superscript"/>
          </w:rPr>
          <w:t>3</w:t>
        </w:r>
      </w:smartTag>
      <w:r w:rsidRPr="009150E9">
        <w:rPr>
          <w:rFonts w:ascii="Times New Roman" w:hAnsi="Times New Roman"/>
          <w:spacing w:val="5"/>
          <w:sz w:val="24"/>
          <w:szCs w:val="24"/>
        </w:rPr>
        <w:t>, что составит:</w:t>
      </w:r>
    </w:p>
    <w:p w:rsidR="0082121A" w:rsidRDefault="000A2CBE" w:rsidP="00D90D05">
      <w:pPr>
        <w:pStyle w:val="Default"/>
        <w:ind w:firstLine="709"/>
        <w:jc w:val="both"/>
      </w:pPr>
      <w:r>
        <w:t>63,8</w:t>
      </w:r>
      <w:r w:rsidR="0082121A">
        <w:t>/5=</w:t>
      </w:r>
      <w:r>
        <w:t>12,7</w:t>
      </w:r>
      <w:r w:rsidR="0082121A">
        <w:t>, учетом ко</w:t>
      </w:r>
      <w:r w:rsidR="003D59C4">
        <w:t>эффициента неравномерности: 1</w:t>
      </w:r>
      <w:r>
        <w:t>2,7</w:t>
      </w:r>
      <w:r w:rsidR="0082121A">
        <w:t>х1,25=</w:t>
      </w:r>
      <w:r w:rsidR="003D59C4">
        <w:t>1</w:t>
      </w:r>
      <w:r>
        <w:t>5,87, принимаем 16</w:t>
      </w:r>
      <w:r w:rsidR="0082121A">
        <w:t xml:space="preserve"> шт/сут, период наполнения будет составлять</w:t>
      </w:r>
      <w:r w:rsidR="003D59C4">
        <w:t xml:space="preserve"> четверо </w:t>
      </w:r>
      <w:r>
        <w:t>суток, следовательно: 16</w:t>
      </w:r>
      <w:r w:rsidR="0082121A">
        <w:t>х4=</w:t>
      </w:r>
      <w:r>
        <w:rPr>
          <w:b/>
        </w:rPr>
        <w:t>64</w:t>
      </w:r>
      <w:r w:rsidR="0082121A" w:rsidRPr="0000218A">
        <w:rPr>
          <w:b/>
        </w:rPr>
        <w:t xml:space="preserve"> </w:t>
      </w:r>
      <w:r w:rsidR="0082121A">
        <w:t>контейнеров, при условии соблюдения графика вывоза, не реже 2 раза в неделю.</w:t>
      </w:r>
    </w:p>
    <w:p w:rsidR="0056488B" w:rsidRDefault="0056488B" w:rsidP="00D90D05">
      <w:pPr>
        <w:pStyle w:val="Default"/>
        <w:ind w:firstLine="709"/>
        <w:jc w:val="both"/>
      </w:pPr>
    </w:p>
    <w:p w:rsidR="000B783D" w:rsidRDefault="000B783D" w:rsidP="00D90D05">
      <w:pPr>
        <w:pStyle w:val="Default"/>
        <w:ind w:firstLine="709"/>
        <w:jc w:val="both"/>
      </w:pPr>
    </w:p>
    <w:p w:rsidR="00E94AD1" w:rsidRPr="00A328E8" w:rsidRDefault="00E94AD1" w:rsidP="00D90D05">
      <w:pPr>
        <w:pStyle w:val="Default"/>
        <w:ind w:firstLine="709"/>
        <w:jc w:val="both"/>
      </w:pPr>
      <w:r w:rsidRPr="00A328E8">
        <w:t>Согласно расчетам, для сбора отходов необходимо</w:t>
      </w:r>
      <w:r w:rsidR="000B783D" w:rsidRPr="00A328E8">
        <w:t xml:space="preserve"> </w:t>
      </w:r>
      <w:r w:rsidRPr="00A328E8">
        <w:t>установить</w:t>
      </w:r>
      <w:r w:rsidR="00ED3F98">
        <w:t xml:space="preserve"> </w:t>
      </w:r>
      <w:r w:rsidR="00ED3F98" w:rsidRPr="00243935">
        <w:rPr>
          <w:b/>
        </w:rPr>
        <w:t>222</w:t>
      </w:r>
      <w:r w:rsidRPr="00A328E8">
        <w:t xml:space="preserve"> стандартных контейнера объемо</w:t>
      </w:r>
      <w:r w:rsidR="000B783D" w:rsidRPr="00A328E8">
        <w:t xml:space="preserve">м 0,75 м3, либо </w:t>
      </w:r>
      <w:r w:rsidR="00ED3F98" w:rsidRPr="00243935">
        <w:rPr>
          <w:b/>
        </w:rPr>
        <w:t>64</w:t>
      </w:r>
      <w:r w:rsidR="000B783D" w:rsidRPr="00A328E8">
        <w:t xml:space="preserve"> заглубленных </w:t>
      </w:r>
      <w:r w:rsidRPr="00A328E8">
        <w:t>контейнеров объемом 5 м3.</w:t>
      </w:r>
    </w:p>
    <w:p w:rsidR="00E94AD1" w:rsidRPr="00E94AD1" w:rsidRDefault="00E94AD1" w:rsidP="00D90D05">
      <w:pPr>
        <w:pStyle w:val="Default"/>
        <w:ind w:firstLine="709"/>
        <w:jc w:val="both"/>
      </w:pPr>
      <w:r w:rsidRPr="00E94AD1">
        <w:t>Для удобства расстановки контейнеров по территории произведен расчет</w:t>
      </w:r>
    </w:p>
    <w:p w:rsidR="00E94AD1" w:rsidRPr="00456FA3" w:rsidRDefault="00E94AD1" w:rsidP="00D90D05">
      <w:pPr>
        <w:pStyle w:val="Default"/>
        <w:ind w:firstLine="709"/>
        <w:jc w:val="both"/>
      </w:pPr>
      <w:r w:rsidRPr="00E94AD1">
        <w:t xml:space="preserve">количества человек </w:t>
      </w:r>
      <w:r w:rsidRPr="00E94AD1">
        <w:rPr>
          <w:lang w:val="en-US"/>
        </w:rPr>
        <w:t>N</w:t>
      </w:r>
      <w:r w:rsidRPr="00E94AD1">
        <w:t>чел , обслуживаемых одним контейнером:</w:t>
      </w:r>
    </w:p>
    <w:p w:rsidR="00E94AD1" w:rsidRPr="00456FA3" w:rsidRDefault="00E94AD1" w:rsidP="00D90D05">
      <w:pPr>
        <w:pStyle w:val="Default"/>
        <w:ind w:firstLine="709"/>
        <w:jc w:val="both"/>
      </w:pPr>
    </w:p>
    <w:p w:rsidR="007104C0" w:rsidRDefault="007104C0" w:rsidP="00D90D05">
      <w:pPr>
        <w:pStyle w:val="Default"/>
        <w:ind w:firstLine="709"/>
        <w:jc w:val="both"/>
        <w:rPr>
          <w:b/>
          <w:sz w:val="28"/>
          <w:szCs w:val="28"/>
        </w:rPr>
      </w:pPr>
      <w:r w:rsidRPr="00456FA3">
        <w:t xml:space="preserve">                               </w:t>
      </w:r>
      <w:r w:rsidRPr="007104C0">
        <w:rPr>
          <w:b/>
          <w:lang w:val="en-US"/>
        </w:rPr>
        <w:t>N</w:t>
      </w:r>
      <w:r w:rsidRPr="007104C0">
        <w:rPr>
          <w:b/>
        </w:rPr>
        <w:t>чел=</w:t>
      </w:r>
      <w:r w:rsidRPr="007104C0">
        <w:rPr>
          <w:b/>
          <w:lang w:val="en-US"/>
        </w:rPr>
        <w:t>V</w:t>
      </w:r>
      <w:r w:rsidRPr="007104C0">
        <w:rPr>
          <w:b/>
        </w:rPr>
        <w:t>конт/</w:t>
      </w:r>
      <w:r w:rsidRPr="00456FA3">
        <w:rPr>
          <w:b/>
        </w:rPr>
        <w:t>(</w:t>
      </w:r>
      <w:r w:rsidRPr="007104C0">
        <w:rPr>
          <w:b/>
        </w:rPr>
        <w:t>К1*</w:t>
      </w:r>
      <w:r w:rsidRPr="007104C0">
        <w:rPr>
          <w:b/>
          <w:lang w:val="en-US"/>
        </w:rPr>
        <w:t>V</w:t>
      </w:r>
      <w:r w:rsidRPr="00456FA3">
        <w:rPr>
          <w:b/>
        </w:rPr>
        <w:t>0)*365/</w:t>
      </w:r>
      <w:r w:rsidRPr="007104C0">
        <w:rPr>
          <w:b/>
          <w:sz w:val="28"/>
          <w:szCs w:val="28"/>
          <w:lang w:val="en-US"/>
        </w:rPr>
        <w:t>t</w:t>
      </w:r>
    </w:p>
    <w:p w:rsidR="007104C0" w:rsidRDefault="007104C0" w:rsidP="00D90D05">
      <w:pPr>
        <w:pStyle w:val="Default"/>
        <w:ind w:firstLine="709"/>
        <w:jc w:val="both"/>
        <w:rPr>
          <w:b/>
          <w:sz w:val="28"/>
          <w:szCs w:val="28"/>
        </w:rPr>
      </w:pPr>
    </w:p>
    <w:p w:rsidR="00E210CE" w:rsidRPr="00E210CE" w:rsidRDefault="00E210CE" w:rsidP="00D90D05">
      <w:pPr>
        <w:pStyle w:val="Default"/>
        <w:ind w:firstLine="709"/>
        <w:jc w:val="both"/>
      </w:pPr>
      <w:r w:rsidRPr="00E210CE">
        <w:t>где V0 - с</w:t>
      </w:r>
      <w:r w:rsidR="00DC299B">
        <w:t>реднегодовая норма накопления ТК</w:t>
      </w:r>
      <w:r w:rsidRPr="00E210CE">
        <w:t>О на одного человека. Для</w:t>
      </w:r>
    </w:p>
    <w:p w:rsidR="00E210CE" w:rsidRPr="00E210CE" w:rsidRDefault="00E210CE" w:rsidP="00D90D05">
      <w:pPr>
        <w:pStyle w:val="Default"/>
        <w:ind w:firstLine="709"/>
        <w:jc w:val="both"/>
      </w:pPr>
      <w:r w:rsidRPr="00E210CE">
        <w:t>установленных норм и при принятых периодах накопления отходов один</w:t>
      </w:r>
    </w:p>
    <w:p w:rsidR="00E210CE" w:rsidRPr="00E210CE" w:rsidRDefault="00E210CE" w:rsidP="00D90D05">
      <w:pPr>
        <w:pStyle w:val="Default"/>
        <w:ind w:firstLine="709"/>
        <w:jc w:val="both"/>
      </w:pPr>
      <w:r w:rsidRPr="00E210CE">
        <w:t xml:space="preserve">контейнер 0,75 м3 обслуживает в среднем </w:t>
      </w:r>
      <w:r w:rsidR="00CF02DB">
        <w:t>75</w:t>
      </w:r>
      <w:r w:rsidRPr="00E210CE">
        <w:t xml:space="preserve"> человек, заглубленный контейнер</w:t>
      </w:r>
    </w:p>
    <w:p w:rsidR="007104C0" w:rsidRDefault="00E210CE" w:rsidP="00D90D05">
      <w:pPr>
        <w:pStyle w:val="Default"/>
        <w:ind w:firstLine="709"/>
        <w:jc w:val="both"/>
      </w:pPr>
      <w:r w:rsidRPr="00E210CE">
        <w:t xml:space="preserve">5 м3 – </w:t>
      </w:r>
      <w:r w:rsidR="00CF02DB">
        <w:t>259</w:t>
      </w:r>
      <w:r w:rsidRPr="00E210CE">
        <w:t xml:space="preserve"> человек.</w:t>
      </w:r>
    </w:p>
    <w:p w:rsidR="00F163B6" w:rsidRPr="00CF02DB" w:rsidRDefault="00F163B6" w:rsidP="00CF02DB">
      <w:pPr>
        <w:pStyle w:val="ac"/>
        <w:autoSpaceDE w:val="0"/>
        <w:autoSpaceDN w:val="0"/>
        <w:adjustRightInd w:val="0"/>
        <w:spacing w:after="0" w:line="240" w:lineRule="auto"/>
        <w:ind w:left="0" w:firstLine="709"/>
        <w:jc w:val="both"/>
        <w:rPr>
          <w:rFonts w:ascii="Times New Roman" w:hAnsi="Times New Roman" w:cs="Times New Roman"/>
          <w:bCs/>
          <w:sz w:val="24"/>
          <w:szCs w:val="24"/>
        </w:rPr>
      </w:pPr>
      <w:r w:rsidRPr="00373CFA">
        <w:rPr>
          <w:rFonts w:ascii="Times New Roman" w:hAnsi="Times New Roman" w:cs="Times New Roman"/>
          <w:sz w:val="24"/>
          <w:szCs w:val="24"/>
        </w:rPr>
        <w:t xml:space="preserve">Расчеты количества контейнеров выполнены на основании норм накопления ТКО </w:t>
      </w:r>
      <w:r w:rsidR="00CF02DB">
        <w:rPr>
          <w:rFonts w:ascii="Times New Roman" w:hAnsi="Times New Roman" w:cs="Times New Roman"/>
          <w:sz w:val="24"/>
          <w:szCs w:val="24"/>
        </w:rPr>
        <w:t>Калининского</w:t>
      </w:r>
      <w:r w:rsidRPr="00373CFA">
        <w:rPr>
          <w:rFonts w:ascii="Times New Roman" w:hAnsi="Times New Roman" w:cs="Times New Roman"/>
          <w:sz w:val="24"/>
          <w:szCs w:val="24"/>
        </w:rPr>
        <w:t xml:space="preserve"> сельского поселения, рассчитанных при разработке Генерального плана поселения. Но учитывая</w:t>
      </w:r>
      <w:r>
        <w:rPr>
          <w:rFonts w:ascii="Times New Roman" w:hAnsi="Times New Roman" w:cs="Times New Roman"/>
          <w:sz w:val="24"/>
          <w:szCs w:val="24"/>
        </w:rPr>
        <w:t>,</w:t>
      </w:r>
      <w:r w:rsidRPr="00373CFA">
        <w:rPr>
          <w:rFonts w:ascii="Times New Roman" w:hAnsi="Times New Roman" w:cs="Times New Roman"/>
          <w:sz w:val="24"/>
          <w:szCs w:val="24"/>
        </w:rPr>
        <w:t xml:space="preserve"> что на основании Постановление Главы Администрации (Губернатора) Краснодарского края №175 от 20.01.2017 г. «</w:t>
      </w:r>
      <w:r w:rsidRPr="00373CFA">
        <w:rPr>
          <w:rFonts w:ascii="Times New Roman" w:hAnsi="Times New Roman" w:cs="Times New Roman"/>
          <w:bCs/>
          <w:sz w:val="24"/>
          <w:szCs w:val="24"/>
        </w:rPr>
        <w:t>Об утверждении нормативов накопления</w:t>
      </w:r>
      <w:r>
        <w:rPr>
          <w:rFonts w:ascii="Times New Roman" w:hAnsi="Times New Roman" w:cs="Times New Roman"/>
          <w:bCs/>
          <w:sz w:val="24"/>
          <w:szCs w:val="24"/>
        </w:rPr>
        <w:t xml:space="preserve"> </w:t>
      </w:r>
      <w:r w:rsidRPr="00373CFA">
        <w:rPr>
          <w:rFonts w:ascii="Times New Roman" w:hAnsi="Times New Roman" w:cs="Times New Roman"/>
          <w:bCs/>
          <w:sz w:val="24"/>
          <w:szCs w:val="24"/>
        </w:rPr>
        <w:t>твёрдых коммунальных отходов в Краснодарском крае».</w:t>
      </w:r>
      <w:r>
        <w:rPr>
          <w:rFonts w:ascii="Times New Roman" w:hAnsi="Times New Roman" w:cs="Times New Roman"/>
          <w:bCs/>
          <w:sz w:val="24"/>
          <w:szCs w:val="24"/>
        </w:rPr>
        <w:t xml:space="preserve"> Нормы накопления ТКО, для </w:t>
      </w:r>
      <w:r w:rsidR="00CF02DB">
        <w:rPr>
          <w:rFonts w:ascii="Times New Roman" w:hAnsi="Times New Roman" w:cs="Times New Roman"/>
          <w:bCs/>
          <w:sz w:val="24"/>
          <w:szCs w:val="24"/>
        </w:rPr>
        <w:t>Калининского района составят 1,61</w:t>
      </w:r>
      <w:r w:rsidR="00CF02DB" w:rsidRPr="00CF02DB">
        <w:rPr>
          <w:rFonts w:ascii="Times New Roman" w:eastAsia="Times New Roman" w:hAnsi="Times New Roman" w:cs="Times New Roman"/>
          <w:color w:val="2D2D2D"/>
          <w:sz w:val="21"/>
          <w:szCs w:val="21"/>
          <w:lang w:eastAsia="ru-RU"/>
        </w:rPr>
        <w:t xml:space="preserve"> </w:t>
      </w:r>
      <w:r w:rsidR="00CF02DB" w:rsidRPr="00D105C5">
        <w:rPr>
          <w:rFonts w:ascii="Times New Roman" w:eastAsia="Times New Roman" w:hAnsi="Times New Roman" w:cs="Times New Roman"/>
          <w:color w:val="2D2D2D"/>
          <w:sz w:val="21"/>
          <w:szCs w:val="21"/>
          <w:lang w:eastAsia="ru-RU"/>
        </w:rPr>
        <w:t>м куб. в год</w:t>
      </w:r>
      <w:r w:rsidR="00CF02DB">
        <w:rPr>
          <w:rFonts w:ascii="Times New Roman" w:eastAsia="Times New Roman" w:hAnsi="Times New Roman" w:cs="Times New Roman"/>
          <w:color w:val="2D2D2D"/>
          <w:sz w:val="21"/>
          <w:szCs w:val="21"/>
          <w:lang w:eastAsia="ru-RU"/>
        </w:rPr>
        <w:t>/чел</w:t>
      </w:r>
      <w:r w:rsidR="00FF4636">
        <w:rPr>
          <w:rFonts w:ascii="Times New Roman" w:eastAsia="Times New Roman" w:hAnsi="Times New Roman" w:cs="Times New Roman"/>
          <w:color w:val="2D2D2D"/>
          <w:sz w:val="21"/>
          <w:szCs w:val="21"/>
          <w:lang w:eastAsia="ru-RU"/>
        </w:rPr>
        <w:t>.</w:t>
      </w:r>
      <w:r w:rsidR="00FF4636" w:rsidRPr="00FF4636">
        <w:rPr>
          <w:rFonts w:ascii="Times New Roman" w:hAnsi="Times New Roman" w:cs="Times New Roman"/>
          <w:bCs/>
          <w:sz w:val="24"/>
          <w:szCs w:val="24"/>
        </w:rPr>
        <w:t xml:space="preserve"> </w:t>
      </w:r>
      <w:r w:rsidR="00FF4636">
        <w:rPr>
          <w:rFonts w:ascii="Times New Roman" w:hAnsi="Times New Roman" w:cs="Times New Roman"/>
          <w:bCs/>
          <w:sz w:val="24"/>
          <w:szCs w:val="24"/>
        </w:rPr>
        <w:t>(322кг).</w:t>
      </w:r>
    </w:p>
    <w:p w:rsidR="00F163B6" w:rsidRDefault="00F163B6" w:rsidP="00D90D05">
      <w:pPr>
        <w:pStyle w:val="ac"/>
        <w:autoSpaceDE w:val="0"/>
        <w:autoSpaceDN w:val="0"/>
        <w:adjustRightInd w:val="0"/>
        <w:spacing w:after="0" w:line="24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Проведем сравнительный анализ соответствия выше</w:t>
      </w:r>
      <w:r w:rsidR="00CA1165">
        <w:rPr>
          <w:rFonts w:ascii="Times New Roman" w:hAnsi="Times New Roman" w:cs="Times New Roman"/>
          <w:bCs/>
          <w:sz w:val="24"/>
          <w:szCs w:val="24"/>
        </w:rPr>
        <w:t xml:space="preserve"> </w:t>
      </w:r>
      <w:r>
        <w:rPr>
          <w:rFonts w:ascii="Times New Roman" w:hAnsi="Times New Roman" w:cs="Times New Roman"/>
          <w:bCs/>
          <w:sz w:val="24"/>
          <w:szCs w:val="24"/>
        </w:rPr>
        <w:t>пред</w:t>
      </w:r>
      <w:r w:rsidR="00CA1165">
        <w:rPr>
          <w:rFonts w:ascii="Times New Roman" w:hAnsi="Times New Roman" w:cs="Times New Roman"/>
          <w:bCs/>
          <w:sz w:val="24"/>
          <w:szCs w:val="24"/>
        </w:rPr>
        <w:t>о</w:t>
      </w:r>
      <w:r>
        <w:rPr>
          <w:rFonts w:ascii="Times New Roman" w:hAnsi="Times New Roman" w:cs="Times New Roman"/>
          <w:bCs/>
          <w:sz w:val="24"/>
          <w:szCs w:val="24"/>
        </w:rPr>
        <w:t>ставленного расчета количества контейнеров, выполне</w:t>
      </w:r>
      <w:r w:rsidR="00CA1165">
        <w:rPr>
          <w:rFonts w:ascii="Times New Roman" w:hAnsi="Times New Roman" w:cs="Times New Roman"/>
          <w:bCs/>
          <w:sz w:val="24"/>
          <w:szCs w:val="24"/>
        </w:rPr>
        <w:t>н</w:t>
      </w:r>
      <w:r>
        <w:rPr>
          <w:rFonts w:ascii="Times New Roman" w:hAnsi="Times New Roman" w:cs="Times New Roman"/>
          <w:bCs/>
          <w:sz w:val="24"/>
          <w:szCs w:val="24"/>
        </w:rPr>
        <w:t>ного по нормам накоп</w:t>
      </w:r>
      <w:r w:rsidR="00CF02DB">
        <w:rPr>
          <w:rFonts w:ascii="Times New Roman" w:hAnsi="Times New Roman" w:cs="Times New Roman"/>
          <w:bCs/>
          <w:sz w:val="24"/>
          <w:szCs w:val="24"/>
        </w:rPr>
        <w:t>ления  ТКО, Генерального плана Калининского</w:t>
      </w:r>
      <w:r>
        <w:rPr>
          <w:rFonts w:ascii="Times New Roman" w:hAnsi="Times New Roman" w:cs="Times New Roman"/>
          <w:bCs/>
          <w:sz w:val="24"/>
          <w:szCs w:val="24"/>
        </w:rPr>
        <w:t xml:space="preserve"> сельского поселения и норм накопления ТКО, утвержденных губерна</w:t>
      </w:r>
      <w:r w:rsidR="00CF02DB">
        <w:rPr>
          <w:rFonts w:ascii="Times New Roman" w:hAnsi="Times New Roman" w:cs="Times New Roman"/>
          <w:bCs/>
          <w:sz w:val="24"/>
          <w:szCs w:val="24"/>
        </w:rPr>
        <w:t>тором Краснодарского края, для Калининского</w:t>
      </w:r>
      <w:r>
        <w:rPr>
          <w:rFonts w:ascii="Times New Roman" w:hAnsi="Times New Roman" w:cs="Times New Roman"/>
          <w:bCs/>
          <w:sz w:val="24"/>
          <w:szCs w:val="24"/>
        </w:rPr>
        <w:t xml:space="preserve"> района:</w:t>
      </w:r>
    </w:p>
    <w:p w:rsidR="00F163B6" w:rsidRDefault="00F163B6" w:rsidP="00D90D05">
      <w:pPr>
        <w:pStyle w:val="ac"/>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Максимальная норма накопления – </w:t>
      </w:r>
      <w:r w:rsidR="00CF02DB">
        <w:rPr>
          <w:rFonts w:ascii="Times New Roman" w:hAnsi="Times New Roman" w:cs="Times New Roman"/>
          <w:bCs/>
          <w:sz w:val="24"/>
          <w:szCs w:val="24"/>
        </w:rPr>
        <w:t>1,61</w:t>
      </w:r>
      <w:r>
        <w:rPr>
          <w:rFonts w:ascii="Times New Roman" w:hAnsi="Times New Roman" w:cs="Times New Roman"/>
          <w:bCs/>
          <w:sz w:val="24"/>
          <w:szCs w:val="24"/>
        </w:rPr>
        <w:t xml:space="preserve"> куб.м/чел в год (</w:t>
      </w:r>
      <w:r w:rsidR="00285945">
        <w:rPr>
          <w:rFonts w:ascii="Times New Roman" w:hAnsi="Times New Roman" w:cs="Times New Roman"/>
          <w:bCs/>
          <w:sz w:val="24"/>
          <w:szCs w:val="24"/>
        </w:rPr>
        <w:t>322</w:t>
      </w:r>
      <w:r>
        <w:rPr>
          <w:rFonts w:ascii="Times New Roman" w:hAnsi="Times New Roman" w:cs="Times New Roman"/>
          <w:bCs/>
          <w:sz w:val="24"/>
          <w:szCs w:val="24"/>
        </w:rPr>
        <w:t xml:space="preserve">кг), </w:t>
      </w:r>
    </w:p>
    <w:p w:rsidR="00D90D05" w:rsidRDefault="00F163B6" w:rsidP="00CF02DB">
      <w:pPr>
        <w:pStyle w:val="Default"/>
        <w:ind w:firstLine="709"/>
        <w:jc w:val="both"/>
      </w:pPr>
      <w:r>
        <w:t xml:space="preserve">Один </w:t>
      </w:r>
      <w:r w:rsidRPr="00797F91">
        <w:t xml:space="preserve">контейнер 0,75 м3 обслуживает в среднем </w:t>
      </w:r>
      <w:r w:rsidR="00CF02DB">
        <w:t>75</w:t>
      </w:r>
      <w:r w:rsidRPr="00797F91">
        <w:t xml:space="preserve">  человек</w:t>
      </w:r>
      <w:r w:rsidRPr="00E210CE">
        <w:t>,</w:t>
      </w:r>
      <w:r>
        <w:t xml:space="preserve"> (согласно расчета),</w:t>
      </w:r>
      <w:r w:rsidRPr="00E210CE">
        <w:t xml:space="preserve"> </w:t>
      </w:r>
      <w:r w:rsidRPr="00797F91">
        <w:rPr>
          <w:bCs/>
        </w:rPr>
        <w:t>следовательно</w:t>
      </w:r>
      <w:r>
        <w:rPr>
          <w:bCs/>
        </w:rPr>
        <w:t xml:space="preserve">: </w:t>
      </w:r>
      <w:r w:rsidR="00CF02DB">
        <w:rPr>
          <w:bCs/>
        </w:rPr>
        <w:t>75х1,61</w:t>
      </w:r>
      <w:r>
        <w:rPr>
          <w:bCs/>
        </w:rPr>
        <w:t>=</w:t>
      </w:r>
      <w:r w:rsidR="00CF02DB">
        <w:rPr>
          <w:bCs/>
        </w:rPr>
        <w:t>120,75</w:t>
      </w:r>
      <w:r>
        <w:rPr>
          <w:bCs/>
        </w:rPr>
        <w:t xml:space="preserve"> куб.м/год или </w:t>
      </w:r>
      <w:r w:rsidR="00CF02DB">
        <w:rPr>
          <w:bCs/>
        </w:rPr>
        <w:t>120,75</w:t>
      </w:r>
      <w:r>
        <w:rPr>
          <w:bCs/>
        </w:rPr>
        <w:t>/365=0,</w:t>
      </w:r>
      <w:r w:rsidR="00CF02DB">
        <w:rPr>
          <w:bCs/>
        </w:rPr>
        <w:t>331</w:t>
      </w:r>
      <w:r>
        <w:rPr>
          <w:bCs/>
        </w:rPr>
        <w:t xml:space="preserve"> куб.м в день, что существенно меньше емкости контейнера, а следовательно расчет выполнен верно, расчетное количество контейнеров в полной мере обеспечит сбор ТКО в </w:t>
      </w:r>
      <w:r w:rsidR="00CF02DB">
        <w:rPr>
          <w:bCs/>
        </w:rPr>
        <w:t>Калининском сельском поселении.</w:t>
      </w:r>
    </w:p>
    <w:p w:rsidR="00D90D05" w:rsidRDefault="00D90D05" w:rsidP="00E210CE">
      <w:pPr>
        <w:pStyle w:val="Default"/>
        <w:jc w:val="both"/>
      </w:pPr>
    </w:p>
    <w:p w:rsidR="00E210CE" w:rsidRDefault="00D23B6F" w:rsidP="00D23B6F">
      <w:pPr>
        <w:pStyle w:val="Default"/>
        <w:jc w:val="center"/>
        <w:rPr>
          <w:b/>
          <w:bCs/>
          <w:sz w:val="28"/>
          <w:szCs w:val="28"/>
        </w:rPr>
      </w:pPr>
      <w:r w:rsidRPr="009C6037">
        <w:rPr>
          <w:b/>
          <w:bCs/>
          <w:sz w:val="28"/>
          <w:szCs w:val="28"/>
        </w:rPr>
        <w:lastRenderedPageBreak/>
        <w:t>5.4.</w:t>
      </w:r>
      <w:r w:rsidR="00E210CE" w:rsidRPr="009C6037">
        <w:rPr>
          <w:b/>
          <w:bCs/>
          <w:sz w:val="28"/>
          <w:szCs w:val="28"/>
        </w:rPr>
        <w:t>Правила организации и содержания контейнерных площадок</w:t>
      </w:r>
    </w:p>
    <w:p w:rsidR="00D23B6F" w:rsidRDefault="00D23B6F" w:rsidP="00D23B6F">
      <w:pPr>
        <w:pStyle w:val="Default"/>
        <w:jc w:val="center"/>
        <w:rPr>
          <w:sz w:val="28"/>
          <w:szCs w:val="28"/>
        </w:rPr>
      </w:pPr>
    </w:p>
    <w:p w:rsidR="00E210CE" w:rsidRPr="00E210CE" w:rsidRDefault="00E210CE" w:rsidP="00D90D05">
      <w:pPr>
        <w:pStyle w:val="Default"/>
        <w:ind w:firstLine="709"/>
        <w:jc w:val="both"/>
      </w:pPr>
      <w:r w:rsidRPr="00E210CE">
        <w:t xml:space="preserve">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w:t>
      </w:r>
    </w:p>
    <w:p w:rsidR="00E210CE" w:rsidRDefault="00E210CE" w:rsidP="00D90D05">
      <w:pPr>
        <w:pStyle w:val="Default"/>
        <w:ind w:firstLine="709"/>
        <w:jc w:val="both"/>
      </w:pPr>
      <w:r w:rsidRPr="00E210CE">
        <w:t>Места размещения мест сбора отходов (площадок для контейнеров) определяются эксплуатирующими организациями и согласовываются с отделом архитектуры администрации муниципального района и органом Роспотребнадзора. Количество контейнеров на площадках должно соответствовать утвержденным нормам накопления, но не более 5 штук на 1 площадке. Размер площадок должен быть рассчитан на установку необходимого числа контейнеров.</w:t>
      </w:r>
    </w:p>
    <w:p w:rsidR="007F49A9" w:rsidRDefault="007F49A9" w:rsidP="00D90D05">
      <w:pPr>
        <w:pStyle w:val="Default"/>
        <w:ind w:firstLine="709"/>
        <w:jc w:val="both"/>
      </w:pPr>
      <w:r>
        <w:t>Контейнерные площадки должны быть удалены от жилых домов, детских</w:t>
      </w:r>
    </w:p>
    <w:p w:rsidR="00E20FB9" w:rsidRDefault="007F49A9" w:rsidP="00E20FB9">
      <w:pPr>
        <w:pStyle w:val="Default"/>
        <w:jc w:val="both"/>
      </w:pPr>
      <w:r>
        <w:t>учреждений, от мест отдыха населения и т.д. на расстояние не менее 20 м, но не</w:t>
      </w:r>
      <w:r w:rsidR="00E20FB9">
        <w:t xml:space="preserve"> </w:t>
      </w:r>
      <w:r>
        <w:t>более 100 м. В районах сложившейся застройки, где нет возможности</w:t>
      </w:r>
      <w:r w:rsidR="00E20FB9">
        <w:t xml:space="preserve"> </w:t>
      </w:r>
      <w:r>
        <w:t>соблюдения установленных правил размещения мест временного хранения</w:t>
      </w:r>
      <w:r w:rsidR="00E20FB9">
        <w:t xml:space="preserve"> </w:t>
      </w:r>
      <w:r>
        <w:t>отходов, расстояния устанавливаются решением специально организованной</w:t>
      </w:r>
      <w:r w:rsidR="00E20FB9">
        <w:t xml:space="preserve"> </w:t>
      </w:r>
      <w:r>
        <w:t>комиссии (с участием архитектора, жилищно-эксплуатационной организации,</w:t>
      </w:r>
      <w:r w:rsidRPr="007F49A9">
        <w:rPr>
          <w:sz w:val="28"/>
          <w:szCs w:val="28"/>
        </w:rPr>
        <w:t xml:space="preserve"> </w:t>
      </w:r>
      <w:r w:rsidRPr="007F49A9">
        <w:t xml:space="preserve">санитарного врача и иных заинтересованных сторон). </w:t>
      </w:r>
    </w:p>
    <w:p w:rsidR="007F49A9" w:rsidRPr="007F49A9" w:rsidRDefault="00E20FB9" w:rsidP="00E20FB9">
      <w:pPr>
        <w:pStyle w:val="Default"/>
        <w:jc w:val="both"/>
      </w:pPr>
      <w:r>
        <w:t xml:space="preserve">           </w:t>
      </w:r>
      <w:r w:rsidR="007F49A9" w:rsidRPr="007F49A9">
        <w:t xml:space="preserve">На территории частных домовладений места расположения мусоросборников должны определяться самими домовладельцами, разрыв может быть сокращен до 8-10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 </w:t>
      </w:r>
    </w:p>
    <w:p w:rsidR="007F49A9" w:rsidRDefault="007F49A9" w:rsidP="00D90D05">
      <w:pPr>
        <w:pStyle w:val="Default"/>
        <w:ind w:firstLine="709"/>
        <w:jc w:val="both"/>
      </w:pPr>
      <w:r w:rsidRPr="007F49A9">
        <w:t>Площадки для установки стандартных контейнеров (рис. 5) для сбора ТБО должны иметь ровное асфальтовое или бетонное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спецавтотранспорта.</w:t>
      </w:r>
    </w:p>
    <w:p w:rsidR="007F49A9" w:rsidRDefault="007F49A9" w:rsidP="007F49A9">
      <w:pPr>
        <w:pStyle w:val="Default"/>
        <w:jc w:val="both"/>
      </w:pPr>
    </w:p>
    <w:p w:rsidR="007F49A9" w:rsidRDefault="007F49A9" w:rsidP="007F49A9">
      <w:pPr>
        <w:pStyle w:val="Default"/>
        <w:jc w:val="both"/>
      </w:pPr>
      <w:r>
        <w:t xml:space="preserve">                                                       </w:t>
      </w:r>
      <w:r>
        <w:rPr>
          <w:noProof/>
          <w:lang w:eastAsia="ru-RU"/>
        </w:rPr>
        <w:drawing>
          <wp:inline distT="0" distB="0" distL="0" distR="0" wp14:anchorId="7D34136E" wp14:editId="51DA5F57">
            <wp:extent cx="4333875" cy="2457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2457450"/>
                    </a:xfrm>
                    <a:prstGeom prst="rect">
                      <a:avLst/>
                    </a:prstGeom>
                    <a:noFill/>
                    <a:ln>
                      <a:noFill/>
                    </a:ln>
                  </pic:spPr>
                </pic:pic>
              </a:graphicData>
            </a:graphic>
          </wp:inline>
        </w:drawing>
      </w:r>
    </w:p>
    <w:p w:rsidR="007F49A9" w:rsidRDefault="007F49A9" w:rsidP="007F49A9">
      <w:pPr>
        <w:pStyle w:val="Default"/>
        <w:ind w:hanging="851"/>
        <w:jc w:val="both"/>
      </w:pPr>
    </w:p>
    <w:p w:rsidR="007F49A9" w:rsidRDefault="007F49A9" w:rsidP="007F49A9">
      <w:pPr>
        <w:pStyle w:val="Default"/>
        <w:ind w:hanging="851"/>
        <w:jc w:val="both"/>
      </w:pPr>
    </w:p>
    <w:p w:rsidR="007F49A9" w:rsidRDefault="007F49A9" w:rsidP="007F49A9">
      <w:pPr>
        <w:pStyle w:val="Default"/>
        <w:ind w:hanging="851"/>
        <w:jc w:val="center"/>
      </w:pPr>
      <w:r w:rsidRPr="007F49A9">
        <w:t>Рис. 5. Контейнерная площадка.</w:t>
      </w:r>
    </w:p>
    <w:p w:rsidR="007F49A9" w:rsidRDefault="007F49A9" w:rsidP="007F49A9">
      <w:pPr>
        <w:pStyle w:val="Default"/>
        <w:ind w:hanging="851"/>
        <w:jc w:val="center"/>
      </w:pPr>
    </w:p>
    <w:p w:rsidR="004A453E" w:rsidRDefault="007F49A9" w:rsidP="007F49A9">
      <w:pPr>
        <w:pStyle w:val="Default"/>
        <w:ind w:hanging="851"/>
        <w:jc w:val="center"/>
      </w:pPr>
      <w:r w:rsidRPr="007F49A9">
        <w:t xml:space="preserve">Аналогичные требования предъявляются и к площадкам для контейнеров заглубленного типа </w:t>
      </w:r>
    </w:p>
    <w:p w:rsidR="007F49A9" w:rsidRDefault="007F49A9" w:rsidP="007F49A9">
      <w:pPr>
        <w:pStyle w:val="Default"/>
        <w:ind w:hanging="851"/>
        <w:jc w:val="center"/>
      </w:pPr>
      <w:r w:rsidRPr="007F49A9">
        <w:t>(рис. 6).</w:t>
      </w:r>
    </w:p>
    <w:p w:rsidR="007F49A9" w:rsidRDefault="007F49A9" w:rsidP="007F49A9">
      <w:pPr>
        <w:pStyle w:val="Default"/>
        <w:ind w:hanging="851"/>
        <w:jc w:val="center"/>
      </w:pPr>
    </w:p>
    <w:p w:rsidR="007F49A9" w:rsidRDefault="007F49A9" w:rsidP="007F49A9">
      <w:pPr>
        <w:pStyle w:val="Default"/>
        <w:ind w:hanging="851"/>
        <w:jc w:val="center"/>
      </w:pPr>
    </w:p>
    <w:p w:rsidR="007F49A9" w:rsidRDefault="007F49A9" w:rsidP="007F49A9">
      <w:pPr>
        <w:pStyle w:val="Default"/>
        <w:ind w:hanging="851"/>
        <w:jc w:val="center"/>
      </w:pPr>
      <w:r>
        <w:rPr>
          <w:noProof/>
          <w:lang w:eastAsia="ru-RU"/>
        </w:rPr>
        <w:lastRenderedPageBreak/>
        <w:drawing>
          <wp:inline distT="0" distB="0" distL="0" distR="0" wp14:anchorId="41887A87" wp14:editId="2BD1526E">
            <wp:extent cx="5705475" cy="4219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4219575"/>
                    </a:xfrm>
                    <a:prstGeom prst="rect">
                      <a:avLst/>
                    </a:prstGeom>
                    <a:noFill/>
                    <a:ln>
                      <a:noFill/>
                    </a:ln>
                  </pic:spPr>
                </pic:pic>
              </a:graphicData>
            </a:graphic>
          </wp:inline>
        </w:drawing>
      </w:r>
    </w:p>
    <w:p w:rsidR="002F73AF" w:rsidRDefault="002F73AF" w:rsidP="007F49A9">
      <w:pPr>
        <w:pStyle w:val="Default"/>
        <w:ind w:hanging="851"/>
        <w:jc w:val="center"/>
      </w:pPr>
    </w:p>
    <w:p w:rsidR="002F73AF" w:rsidRDefault="002F73AF" w:rsidP="007F49A9">
      <w:pPr>
        <w:pStyle w:val="Default"/>
        <w:ind w:hanging="851"/>
        <w:jc w:val="center"/>
      </w:pPr>
    </w:p>
    <w:p w:rsidR="002F73AF" w:rsidRDefault="002F73AF" w:rsidP="007F49A9">
      <w:pPr>
        <w:pStyle w:val="Default"/>
        <w:ind w:hanging="851"/>
        <w:jc w:val="center"/>
      </w:pPr>
      <w:r w:rsidRPr="002F73AF">
        <w:t>Рис. 6. Площадка для контейнеров заглубленного типа.</w:t>
      </w:r>
    </w:p>
    <w:p w:rsidR="002F73AF" w:rsidRDefault="002F73AF" w:rsidP="007F49A9">
      <w:pPr>
        <w:pStyle w:val="Default"/>
        <w:ind w:hanging="851"/>
        <w:jc w:val="center"/>
      </w:pPr>
    </w:p>
    <w:p w:rsidR="002F73AF" w:rsidRPr="002F73AF" w:rsidRDefault="002F73AF" w:rsidP="00AF0E10">
      <w:pPr>
        <w:pStyle w:val="Default"/>
        <w:ind w:firstLine="709"/>
        <w:jc w:val="both"/>
      </w:pPr>
      <w:r w:rsidRPr="002F73AF">
        <w:t xml:space="preserve">Санитарная обработка контейнерных площадок на придомовом участке должна производиться по правилам местных органов СЭН. </w:t>
      </w:r>
    </w:p>
    <w:p w:rsidR="002F73AF" w:rsidRPr="002F73AF" w:rsidRDefault="00DC299B" w:rsidP="00AF0E10">
      <w:pPr>
        <w:pStyle w:val="Default"/>
        <w:ind w:firstLine="709"/>
        <w:jc w:val="both"/>
      </w:pPr>
      <w:r>
        <w:t>После выгрузки ТК</w:t>
      </w:r>
      <w:r w:rsidR="002F73AF" w:rsidRPr="002F73AF">
        <w:t xml:space="preserve">О из контейнеров-сборников в мусоровоз работник специализированного предприятия по вывозу мусора, производивший выгрузку, обязан подобрать выпавшие при выгрузке отходы. </w:t>
      </w:r>
    </w:p>
    <w:p w:rsidR="002F73AF" w:rsidRPr="002F73AF" w:rsidRDefault="002F73AF" w:rsidP="00AF0E10">
      <w:pPr>
        <w:pStyle w:val="Default"/>
        <w:ind w:firstLine="709"/>
        <w:jc w:val="both"/>
      </w:pPr>
      <w:r w:rsidRPr="002F73AF">
        <w:t xml:space="preserve">Выбор вторичного сырья (текстиль, банки, бутылки, другие предметы) из сборников отходов, а также из мусоровозного транспорта не допускается. </w:t>
      </w:r>
    </w:p>
    <w:p w:rsidR="002F73AF" w:rsidRPr="002F73AF" w:rsidRDefault="0050114E" w:rsidP="00AF0E10">
      <w:pPr>
        <w:pStyle w:val="Default"/>
        <w:jc w:val="both"/>
      </w:pPr>
      <w:r>
        <w:t xml:space="preserve">            </w:t>
      </w:r>
      <w:r w:rsidR="002F73AF" w:rsidRPr="002F73AF">
        <w:t>Металлические сборники отходов в летний период необходимо промывать (при "несменяемой" системе не реже одного раза в 10 дней, "сменяемой" - после опорожнения), деревянные сборники - дезинфицировать после каждого опорожнения. Мойка контейнеров должна производиться либо жилищно-эксплуатационными конторами, либо иными организациями, осуществляющими эту операцию на коммерческой основе.</w:t>
      </w:r>
    </w:p>
    <w:p w:rsidR="002F73AF" w:rsidRDefault="002F73AF" w:rsidP="002F73AF">
      <w:pPr>
        <w:pStyle w:val="Default"/>
        <w:ind w:hanging="851"/>
        <w:jc w:val="center"/>
        <w:rPr>
          <w:b/>
          <w:sz w:val="28"/>
          <w:szCs w:val="28"/>
        </w:rPr>
      </w:pPr>
    </w:p>
    <w:p w:rsidR="002F73AF" w:rsidRPr="002F73AF" w:rsidRDefault="003B07E2" w:rsidP="00646703">
      <w:pPr>
        <w:pStyle w:val="Default"/>
        <w:jc w:val="center"/>
        <w:rPr>
          <w:b/>
          <w:sz w:val="28"/>
          <w:szCs w:val="28"/>
        </w:rPr>
      </w:pPr>
      <w:r>
        <w:rPr>
          <w:b/>
          <w:sz w:val="28"/>
          <w:szCs w:val="28"/>
        </w:rPr>
        <w:t>5</w:t>
      </w:r>
      <w:r w:rsidR="004575A5">
        <w:rPr>
          <w:b/>
          <w:sz w:val="28"/>
          <w:szCs w:val="28"/>
        </w:rPr>
        <w:t>.5</w:t>
      </w:r>
      <w:r w:rsidR="002F73AF" w:rsidRPr="002F73AF">
        <w:rPr>
          <w:b/>
          <w:sz w:val="28"/>
          <w:szCs w:val="28"/>
        </w:rPr>
        <w:t>. Определение необходимого количества спецавтотранспорта для</w:t>
      </w:r>
    </w:p>
    <w:p w:rsidR="002F73AF" w:rsidRDefault="002F73AF" w:rsidP="00646703">
      <w:pPr>
        <w:pStyle w:val="Default"/>
        <w:jc w:val="center"/>
        <w:rPr>
          <w:b/>
          <w:sz w:val="28"/>
          <w:szCs w:val="28"/>
        </w:rPr>
      </w:pPr>
      <w:r w:rsidRPr="002F73AF">
        <w:rPr>
          <w:b/>
          <w:sz w:val="28"/>
          <w:szCs w:val="28"/>
        </w:rPr>
        <w:t>вывоза отходов потребления</w:t>
      </w:r>
    </w:p>
    <w:p w:rsidR="00396529" w:rsidRPr="002F73AF" w:rsidRDefault="00396529" w:rsidP="00646703">
      <w:pPr>
        <w:pStyle w:val="Default"/>
        <w:jc w:val="center"/>
        <w:rPr>
          <w:b/>
          <w:sz w:val="28"/>
          <w:szCs w:val="28"/>
        </w:rPr>
      </w:pPr>
    </w:p>
    <w:p w:rsidR="002F73AF" w:rsidRDefault="002F73AF" w:rsidP="00646703">
      <w:pPr>
        <w:pStyle w:val="Default"/>
        <w:ind w:firstLine="709"/>
        <w:jc w:val="both"/>
      </w:pPr>
      <w:r>
        <w:t>С учетом норм накопления отходов и схемы вывоза отходов определяется</w:t>
      </w:r>
    </w:p>
    <w:p w:rsidR="002F73AF" w:rsidRDefault="002F73AF" w:rsidP="00646703">
      <w:pPr>
        <w:pStyle w:val="Default"/>
        <w:ind w:firstLine="709"/>
        <w:jc w:val="both"/>
      </w:pPr>
      <w:r>
        <w:t>необходимое количество и тип спецавтотранспорта и его потоки. Число</w:t>
      </w:r>
    </w:p>
    <w:p w:rsidR="002F73AF" w:rsidRDefault="002F73AF" w:rsidP="00646703">
      <w:pPr>
        <w:pStyle w:val="Default"/>
        <w:ind w:firstLine="709"/>
        <w:jc w:val="both"/>
      </w:pPr>
      <w:r>
        <w:t>мусоровозов Nтр , необходимых для вывоза отходов, определяется по формуле:</w:t>
      </w:r>
    </w:p>
    <w:p w:rsidR="002F73AF" w:rsidRPr="002F73AF" w:rsidRDefault="002F73AF" w:rsidP="002F73AF">
      <w:pPr>
        <w:pStyle w:val="Default"/>
        <w:ind w:hanging="851"/>
        <w:jc w:val="center"/>
        <w:rPr>
          <w:b/>
        </w:rPr>
      </w:pPr>
    </w:p>
    <w:p w:rsidR="002F73AF" w:rsidRPr="002F73AF" w:rsidRDefault="002F73AF" w:rsidP="002F73AF">
      <w:pPr>
        <w:pStyle w:val="Default"/>
        <w:ind w:hanging="851"/>
        <w:jc w:val="center"/>
        <w:rPr>
          <w:b/>
          <w:i/>
        </w:rPr>
      </w:pPr>
      <w:r w:rsidRPr="002F73AF">
        <w:rPr>
          <w:b/>
          <w:lang w:val="en-US"/>
        </w:rPr>
        <w:t>N</w:t>
      </w:r>
      <w:r w:rsidRPr="002F73AF">
        <w:rPr>
          <w:b/>
          <w:i/>
        </w:rPr>
        <w:t>тр</w:t>
      </w:r>
      <w:r w:rsidRPr="002F73AF">
        <w:rPr>
          <w:b/>
        </w:rPr>
        <w:t>=(</w:t>
      </w:r>
      <w:r w:rsidRPr="002F73AF">
        <w:rPr>
          <w:b/>
          <w:i/>
        </w:rPr>
        <w:t>К</w:t>
      </w:r>
      <w:r w:rsidRPr="002F73AF">
        <w:rPr>
          <w:b/>
        </w:rPr>
        <w:t>1*</w:t>
      </w:r>
      <w:r w:rsidRPr="002F73AF">
        <w:rPr>
          <w:b/>
          <w:i/>
        </w:rPr>
        <w:t>Пгод)/(365*Псут*Кисп)</w:t>
      </w:r>
    </w:p>
    <w:p w:rsidR="002F73AF" w:rsidRDefault="002F73AF" w:rsidP="002F73AF">
      <w:pPr>
        <w:pStyle w:val="Default"/>
        <w:ind w:hanging="851"/>
        <w:jc w:val="center"/>
        <w:rPr>
          <w:i/>
        </w:rPr>
      </w:pPr>
    </w:p>
    <w:p w:rsidR="002F73AF" w:rsidRDefault="002F73AF" w:rsidP="00E3247F">
      <w:pPr>
        <w:pStyle w:val="Default"/>
        <w:ind w:firstLine="709"/>
        <w:jc w:val="both"/>
      </w:pPr>
      <w:r>
        <w:t>где Пгод – количество бытовых отходов, подлежащих вывозу в течение года с</w:t>
      </w:r>
    </w:p>
    <w:p w:rsidR="002F73AF" w:rsidRDefault="002F73AF" w:rsidP="00E3247F">
      <w:pPr>
        <w:pStyle w:val="Default"/>
        <w:ind w:firstLine="709"/>
        <w:jc w:val="both"/>
      </w:pPr>
      <w:r>
        <w:lastRenderedPageBreak/>
        <w:t>применением рассматриваемой системы, м3, Псут – суточная</w:t>
      </w:r>
    </w:p>
    <w:p w:rsidR="002F73AF" w:rsidRDefault="002F73AF" w:rsidP="00E3247F">
      <w:pPr>
        <w:pStyle w:val="Default"/>
        <w:ind w:firstLine="709"/>
        <w:jc w:val="both"/>
      </w:pPr>
      <w:r>
        <w:t>производительность единицы данного вида транспорта, м3, Кисп – коэффициент</w:t>
      </w:r>
    </w:p>
    <w:p w:rsidR="002F73AF" w:rsidRDefault="002F73AF" w:rsidP="00E3247F">
      <w:pPr>
        <w:pStyle w:val="Default"/>
        <w:ind w:firstLine="709"/>
        <w:jc w:val="both"/>
      </w:pPr>
      <w:r>
        <w:t>использования парка (обычно принимается равным 0,8).</w:t>
      </w:r>
    </w:p>
    <w:p w:rsidR="002F73AF" w:rsidRDefault="002F73AF" w:rsidP="00E3247F">
      <w:pPr>
        <w:pStyle w:val="Default"/>
        <w:ind w:firstLine="709"/>
        <w:jc w:val="both"/>
      </w:pPr>
      <w:r>
        <w:t>Суточная производительность мусоровозов (Псут):</w:t>
      </w:r>
    </w:p>
    <w:p w:rsidR="002F73AF" w:rsidRDefault="002F73AF" w:rsidP="002F73AF">
      <w:pPr>
        <w:pStyle w:val="Default"/>
        <w:ind w:hanging="851"/>
        <w:jc w:val="center"/>
        <w:rPr>
          <w:i/>
        </w:rPr>
      </w:pPr>
    </w:p>
    <w:p w:rsidR="002F73AF" w:rsidRDefault="002F73AF" w:rsidP="002F73AF">
      <w:pPr>
        <w:pStyle w:val="Default"/>
        <w:ind w:hanging="851"/>
        <w:jc w:val="center"/>
        <w:rPr>
          <w:b/>
          <w:i/>
        </w:rPr>
      </w:pPr>
      <w:r w:rsidRPr="002F73AF">
        <w:rPr>
          <w:b/>
          <w:i/>
        </w:rPr>
        <w:t>Псут</w:t>
      </w:r>
      <w:r w:rsidRPr="002F73AF">
        <w:rPr>
          <w:b/>
        </w:rPr>
        <w:t xml:space="preserve"> =</w:t>
      </w:r>
      <w:r w:rsidRPr="002F73AF">
        <w:rPr>
          <w:b/>
          <w:i/>
        </w:rPr>
        <w:t>Nрейс*Е</w:t>
      </w:r>
    </w:p>
    <w:p w:rsidR="002F73AF" w:rsidRDefault="002F73AF" w:rsidP="002F73AF">
      <w:pPr>
        <w:pStyle w:val="Default"/>
        <w:ind w:hanging="851"/>
        <w:jc w:val="center"/>
        <w:rPr>
          <w:b/>
          <w:i/>
        </w:rPr>
      </w:pPr>
    </w:p>
    <w:p w:rsidR="002F73AF" w:rsidRPr="002F73AF" w:rsidRDefault="002F73AF" w:rsidP="00E3247F">
      <w:pPr>
        <w:pStyle w:val="Default"/>
        <w:ind w:firstLine="709"/>
        <w:jc w:val="both"/>
      </w:pPr>
      <w:r w:rsidRPr="002F73AF">
        <w:t xml:space="preserve">где – число рейсов в сутки, </w:t>
      </w:r>
      <w:r w:rsidRPr="002F73AF">
        <w:rPr>
          <w:i/>
          <w:iCs/>
        </w:rPr>
        <w:t xml:space="preserve">Е </w:t>
      </w:r>
      <w:r w:rsidRPr="002F73AF">
        <w:t>– количество отходов, перевозимых за один рейс, м3. рейс N</w:t>
      </w:r>
    </w:p>
    <w:p w:rsidR="002F73AF" w:rsidRPr="002F73AF" w:rsidRDefault="002F73AF" w:rsidP="00E3247F">
      <w:pPr>
        <w:pStyle w:val="Default"/>
        <w:ind w:firstLine="709"/>
        <w:jc w:val="both"/>
      </w:pPr>
      <w:r w:rsidRPr="00BB62AB">
        <w:t xml:space="preserve">Прогноз годового количества </w:t>
      </w:r>
      <w:r w:rsidR="00DC299B" w:rsidRPr="00BB62AB">
        <w:t>коммунальных</w:t>
      </w:r>
      <w:r w:rsidRPr="00BB62AB">
        <w:t xml:space="preserve"> отх</w:t>
      </w:r>
      <w:r w:rsidR="00BB62AB" w:rsidRPr="00BB62AB">
        <w:t>одов, подлежащих вывозу, на 2019</w:t>
      </w:r>
      <w:r w:rsidRPr="00BB62AB">
        <w:t xml:space="preserve">-2029 годы приведен в </w:t>
      </w:r>
      <w:r w:rsidRPr="006E0312">
        <w:t xml:space="preserve">таблице </w:t>
      </w:r>
      <w:r w:rsidR="00F004A6" w:rsidRPr="006E0312">
        <w:t>8</w:t>
      </w:r>
      <w:r w:rsidRPr="006E0312">
        <w:t>.</w:t>
      </w:r>
      <w:r w:rsidRPr="002F73AF">
        <w:t xml:space="preserve"> Для определения суточной производительности спецтехник</w:t>
      </w:r>
      <w:r w:rsidR="00BB62AB">
        <w:t>и, задействованной для вывоза ТК</w:t>
      </w:r>
      <w:r w:rsidRPr="002F73AF">
        <w:t>О, необходимо оценить количество возможных рейсо</w:t>
      </w:r>
      <w:r w:rsidR="00BB62AB">
        <w:t>в в сутки и перевозимый объем ТК</w:t>
      </w:r>
      <w:r w:rsidRPr="002F73AF">
        <w:t xml:space="preserve">О за один рейс. </w:t>
      </w:r>
    </w:p>
    <w:p w:rsidR="002F73AF" w:rsidRDefault="002F73AF" w:rsidP="00E3247F">
      <w:pPr>
        <w:pStyle w:val="Default"/>
        <w:ind w:firstLine="709"/>
        <w:jc w:val="both"/>
      </w:pPr>
      <w:r w:rsidRPr="002F73AF">
        <w:t>Для примера рассмотрим мусоровоз с крано-манипуляторной установкой Amco Veba 810-2S на шасси КамАЗ-65117 (рис. 7).</w:t>
      </w:r>
    </w:p>
    <w:p w:rsidR="002F73AF" w:rsidRDefault="002F73AF" w:rsidP="002F73AF">
      <w:pPr>
        <w:pStyle w:val="Default"/>
        <w:ind w:hanging="851"/>
        <w:jc w:val="center"/>
      </w:pPr>
    </w:p>
    <w:p w:rsidR="002F73AF" w:rsidRDefault="002F73AF" w:rsidP="002F73AF">
      <w:pPr>
        <w:pStyle w:val="Default"/>
        <w:ind w:hanging="851"/>
        <w:jc w:val="center"/>
        <w:rPr>
          <w:b/>
        </w:rPr>
      </w:pPr>
      <w:r>
        <w:rPr>
          <w:b/>
          <w:noProof/>
          <w:lang w:eastAsia="ru-RU"/>
        </w:rPr>
        <w:drawing>
          <wp:inline distT="0" distB="0" distL="0" distR="0" wp14:anchorId="18540115" wp14:editId="69BA422A">
            <wp:extent cx="5514975" cy="4276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4276725"/>
                    </a:xfrm>
                    <a:prstGeom prst="rect">
                      <a:avLst/>
                    </a:prstGeom>
                    <a:noFill/>
                    <a:ln>
                      <a:noFill/>
                    </a:ln>
                  </pic:spPr>
                </pic:pic>
              </a:graphicData>
            </a:graphic>
          </wp:inline>
        </w:drawing>
      </w:r>
    </w:p>
    <w:p w:rsidR="002F73AF" w:rsidRDefault="002F73AF" w:rsidP="002F73AF">
      <w:pPr>
        <w:pStyle w:val="Default"/>
        <w:ind w:hanging="851"/>
        <w:jc w:val="center"/>
        <w:rPr>
          <w:b/>
        </w:rPr>
      </w:pPr>
    </w:p>
    <w:p w:rsidR="002F73AF" w:rsidRDefault="002F73AF" w:rsidP="002F73AF">
      <w:pPr>
        <w:pStyle w:val="Default"/>
        <w:ind w:hanging="851"/>
        <w:jc w:val="center"/>
      </w:pPr>
      <w:r w:rsidRPr="002F73AF">
        <w:t>Рис. 7. Мусоровоз с манипулятором Amco Veba 810-2S на шасси КамАЗ-65117</w:t>
      </w:r>
    </w:p>
    <w:p w:rsidR="002F73AF" w:rsidRDefault="002F73AF" w:rsidP="009C6807">
      <w:pPr>
        <w:pStyle w:val="Default"/>
        <w:ind w:hanging="851"/>
        <w:jc w:val="both"/>
      </w:pPr>
    </w:p>
    <w:p w:rsidR="009C6807" w:rsidRPr="009C6807" w:rsidRDefault="002F73AF" w:rsidP="00D267D6">
      <w:pPr>
        <w:pStyle w:val="Default"/>
        <w:ind w:firstLine="709"/>
        <w:jc w:val="both"/>
      </w:pPr>
      <w:r w:rsidRPr="002F73AF">
        <w:t>Он предназначен для работы в том числе на контейнерных площадках нового типа с</w:t>
      </w:r>
      <w:r w:rsidR="009C6807">
        <w:t xml:space="preserve"> </w:t>
      </w:r>
      <w:r w:rsidRPr="002F73AF">
        <w:t>контейнерами, размещенными ниже уровня земли. Мусоровоз имеет дизельный двигатель мощностью 206 кВт. Вместимость кузова составляет около 12 куб. м, коэффициент уплотнения 2, максимальная масса</w:t>
      </w:r>
      <w:r w:rsidR="009C6807">
        <w:t xml:space="preserve"> </w:t>
      </w:r>
      <w:r w:rsidR="009C6807" w:rsidRPr="009C6807">
        <w:t xml:space="preserve">загружаемых отходов около 5 т, грузоподъемность манипулятора от 1,1 до 2,1 тонн (в зависимости от вылета). Цена мусоровоза около 2,5 млн. рублей. </w:t>
      </w:r>
    </w:p>
    <w:p w:rsidR="009C6807" w:rsidRPr="009C6807" w:rsidRDefault="009C6807" w:rsidP="00D267D6">
      <w:pPr>
        <w:pStyle w:val="Default"/>
        <w:ind w:firstLine="709"/>
        <w:jc w:val="both"/>
      </w:pPr>
      <w:r w:rsidRPr="009C6807">
        <w:t xml:space="preserve">За один рейс данный мусоровоз может перевезти, с учетом уплотнения, до 24 м3, т.е. 5 контейнеров 5 м3 (с учетом их неполной загрузки). Время загрузки одного </w:t>
      </w:r>
      <w:r w:rsidRPr="009C6807">
        <w:lastRenderedPageBreak/>
        <w:t xml:space="preserve">контейнера 5 м3 составляет приблизительно 10-20 минут, полная загрузка мусоровоза за 1,5 часа. </w:t>
      </w:r>
    </w:p>
    <w:p w:rsidR="002F73AF" w:rsidRDefault="009C6807" w:rsidP="00D267D6">
      <w:pPr>
        <w:pStyle w:val="Default"/>
        <w:ind w:firstLine="709"/>
        <w:jc w:val="both"/>
      </w:pPr>
      <w:r w:rsidRPr="009C6807">
        <w:t xml:space="preserve">Для обслуживания стандартных контейнеров 0,75 м3 может использоваться, например, мусоровоз КО-440-3 (рис. 8). Базовое шасси – ГАЗ 3307, бензиновый двигатель мощностью 87,5 кВт. Вместимость кузова 7,5 куб. м, коэффициент уплотнения 1,2, максимальная масса загружаемых отходов 3100 кг, грузоподъемность манипулятора 500 кг. Цена мусоровоза около </w:t>
      </w:r>
      <w:r w:rsidR="00A65CED">
        <w:t>1</w:t>
      </w:r>
      <w:r w:rsidRPr="009C6807">
        <w:t>520 тыс. рублей.</w:t>
      </w:r>
    </w:p>
    <w:p w:rsidR="009C6807" w:rsidRDefault="009C6807" w:rsidP="009C6807">
      <w:pPr>
        <w:pStyle w:val="Default"/>
        <w:ind w:hanging="851"/>
        <w:jc w:val="both"/>
      </w:pPr>
    </w:p>
    <w:p w:rsidR="009C6807" w:rsidRDefault="009C6807" w:rsidP="009C6807">
      <w:pPr>
        <w:pStyle w:val="Default"/>
        <w:ind w:hanging="851"/>
        <w:jc w:val="both"/>
      </w:pPr>
    </w:p>
    <w:p w:rsidR="009C6807" w:rsidRDefault="009C6807" w:rsidP="009C6807">
      <w:pPr>
        <w:pStyle w:val="Default"/>
        <w:ind w:hanging="851"/>
        <w:jc w:val="center"/>
      </w:pPr>
      <w:r>
        <w:rPr>
          <w:noProof/>
          <w:lang w:eastAsia="ru-RU"/>
        </w:rPr>
        <w:drawing>
          <wp:inline distT="0" distB="0" distL="0" distR="0" wp14:anchorId="298946A9" wp14:editId="12688F79">
            <wp:extent cx="5705475" cy="3581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3581400"/>
                    </a:xfrm>
                    <a:prstGeom prst="rect">
                      <a:avLst/>
                    </a:prstGeom>
                    <a:noFill/>
                    <a:ln>
                      <a:noFill/>
                    </a:ln>
                  </pic:spPr>
                </pic:pic>
              </a:graphicData>
            </a:graphic>
          </wp:inline>
        </w:drawing>
      </w:r>
    </w:p>
    <w:p w:rsidR="009C6807" w:rsidRDefault="009C6807" w:rsidP="009C6807">
      <w:pPr>
        <w:pStyle w:val="Default"/>
        <w:ind w:hanging="851"/>
        <w:jc w:val="center"/>
      </w:pPr>
    </w:p>
    <w:p w:rsidR="009C6807" w:rsidRDefault="009C6807" w:rsidP="009C6807">
      <w:pPr>
        <w:pStyle w:val="Default"/>
        <w:ind w:hanging="851"/>
        <w:jc w:val="center"/>
        <w:rPr>
          <w:sz w:val="23"/>
          <w:szCs w:val="23"/>
        </w:rPr>
      </w:pPr>
      <w:r>
        <w:rPr>
          <w:sz w:val="23"/>
          <w:szCs w:val="23"/>
        </w:rPr>
        <w:t>Рис. 8. Мусоровоз КО-440-3</w:t>
      </w:r>
    </w:p>
    <w:p w:rsidR="009C6807" w:rsidRDefault="009C6807" w:rsidP="009C6807">
      <w:pPr>
        <w:pStyle w:val="Default"/>
        <w:ind w:hanging="851"/>
        <w:jc w:val="center"/>
        <w:rPr>
          <w:sz w:val="23"/>
          <w:szCs w:val="23"/>
        </w:rPr>
      </w:pPr>
    </w:p>
    <w:p w:rsidR="009C6807" w:rsidRPr="009C6807" w:rsidRDefault="009C6807" w:rsidP="005A1497">
      <w:pPr>
        <w:pStyle w:val="Default"/>
        <w:ind w:firstLine="709"/>
        <w:jc w:val="both"/>
      </w:pPr>
      <w:r w:rsidRPr="009C6807">
        <w:t xml:space="preserve">За один рейс мусоровоз КО-440-3 может перевезти, с учетом уплотнения, до 9 м3, т.е. 12 контейнеров 0,75 м3. Время загрузки одного контейнера составляет приблизительно 5-10 минут, полная загрузка занимает около 1,5 часов. </w:t>
      </w:r>
    </w:p>
    <w:p w:rsidR="009C6807" w:rsidRPr="0097486C" w:rsidRDefault="009C6807" w:rsidP="005A1497">
      <w:pPr>
        <w:pStyle w:val="Default"/>
        <w:ind w:firstLine="709"/>
        <w:jc w:val="both"/>
      </w:pPr>
      <w:r w:rsidRPr="009C6807">
        <w:t>Для определения числа возможных рейсов в сутки необх</w:t>
      </w:r>
      <w:r w:rsidR="000A668E">
        <w:t>одимо определить плечо вывоза ТК</w:t>
      </w:r>
      <w:r w:rsidRPr="009C6807">
        <w:t xml:space="preserve">О. </w:t>
      </w:r>
      <w:r w:rsidRPr="00A328E8">
        <w:t xml:space="preserve">На данный момент вывоз отходов с территории </w:t>
      </w:r>
      <w:r w:rsidR="007F4261">
        <w:t>Калининского</w:t>
      </w:r>
      <w:r w:rsidR="000D3932" w:rsidRPr="00A328E8">
        <w:t xml:space="preserve"> сельского поселения </w:t>
      </w:r>
      <w:r w:rsidR="007F4261">
        <w:t>Калининского</w:t>
      </w:r>
      <w:r w:rsidR="000D3932" w:rsidRPr="00A328E8">
        <w:t xml:space="preserve"> района</w:t>
      </w:r>
      <w:r w:rsidRPr="00A328E8">
        <w:t xml:space="preserve"> осуществляется на </w:t>
      </w:r>
      <w:r w:rsidR="007F4261">
        <w:t xml:space="preserve">полигон ТКО, расположенный в двух километрах </w:t>
      </w:r>
      <w:r w:rsidR="007F4261" w:rsidRPr="007B5D41">
        <w:t>от станицы к юго-западу</w:t>
      </w:r>
      <w:r w:rsidR="009A1AE0">
        <w:t>. С учетом движения внутри с</w:t>
      </w:r>
      <w:r w:rsidR="004944AB">
        <w:t>таницы</w:t>
      </w:r>
      <w:r w:rsidRPr="00A328E8">
        <w:t xml:space="preserve">, </w:t>
      </w:r>
      <w:r w:rsidR="00A328E8" w:rsidRPr="00A328E8">
        <w:t>полный</w:t>
      </w:r>
      <w:r w:rsidR="0020002F">
        <w:t xml:space="preserve"> (максимальный)</w:t>
      </w:r>
      <w:r w:rsidRPr="00A328E8">
        <w:t xml:space="preserve"> путь в одну сторону составляет около </w:t>
      </w:r>
      <w:r w:rsidR="004944AB">
        <w:t>67</w:t>
      </w:r>
      <w:r w:rsidRPr="00A328E8">
        <w:t xml:space="preserve"> км. </w:t>
      </w:r>
      <w:r w:rsidRPr="0097486C">
        <w:t xml:space="preserve">За один полный рейс транспорт должен проделать путь туда и обратно, т.е. </w:t>
      </w:r>
      <w:r w:rsidR="009F1586">
        <w:t>1</w:t>
      </w:r>
      <w:r w:rsidR="004944AB">
        <w:t>34</w:t>
      </w:r>
      <w:r w:rsidRPr="0097486C">
        <w:t xml:space="preserve"> км. Учитывая, что средняя скорость движения мусоровоза составляет около 40 км/ч, этот путь займет приблизительно </w:t>
      </w:r>
      <w:r w:rsidR="009A1AE0">
        <w:t>3</w:t>
      </w:r>
      <w:r w:rsidR="009F1586">
        <w:t>,5</w:t>
      </w:r>
      <w:r w:rsidRPr="0097486C">
        <w:t xml:space="preserve"> </w:t>
      </w:r>
      <w:r w:rsidR="000D3932" w:rsidRPr="0097486C">
        <w:t>час</w:t>
      </w:r>
      <w:r w:rsidR="009F1586">
        <w:t>а</w:t>
      </w:r>
      <w:r w:rsidRPr="0097486C">
        <w:t>.</w:t>
      </w:r>
    </w:p>
    <w:p w:rsidR="0020002F" w:rsidRPr="009C6807" w:rsidRDefault="009C6807" w:rsidP="005A1497">
      <w:pPr>
        <w:autoSpaceDE w:val="0"/>
        <w:autoSpaceDN w:val="0"/>
        <w:adjustRightInd w:val="0"/>
        <w:spacing w:after="0" w:line="240" w:lineRule="auto"/>
        <w:ind w:firstLine="709"/>
        <w:jc w:val="both"/>
        <w:rPr>
          <w:rFonts w:ascii="Times New Roman" w:hAnsi="Times New Roman" w:cs="Times New Roman"/>
          <w:sz w:val="24"/>
          <w:szCs w:val="24"/>
        </w:rPr>
      </w:pPr>
      <w:r w:rsidRPr="0097486C">
        <w:rPr>
          <w:rFonts w:ascii="Times New Roman" w:hAnsi="Times New Roman" w:cs="Times New Roman"/>
          <w:sz w:val="24"/>
          <w:szCs w:val="24"/>
        </w:rPr>
        <w:t>С учетом времени на погрузку и разгрузку, полный рейс мусоровоза КО-440-3 при обслуживании ко</w:t>
      </w:r>
      <w:r w:rsidR="009A1AE0">
        <w:rPr>
          <w:rFonts w:ascii="Times New Roman" w:hAnsi="Times New Roman" w:cs="Times New Roman"/>
          <w:sz w:val="24"/>
          <w:szCs w:val="24"/>
        </w:rPr>
        <w:t>нтейнеров 0,75 м3 займет около 4</w:t>
      </w:r>
      <w:r w:rsidRPr="0097486C">
        <w:rPr>
          <w:rFonts w:ascii="Times New Roman" w:hAnsi="Times New Roman" w:cs="Times New Roman"/>
          <w:sz w:val="24"/>
          <w:szCs w:val="24"/>
        </w:rPr>
        <w:t xml:space="preserve"> часов. За одну 8-часовую смену он может совершить </w:t>
      </w:r>
      <w:r w:rsidR="009A1AE0">
        <w:rPr>
          <w:rFonts w:ascii="Times New Roman" w:hAnsi="Times New Roman" w:cs="Times New Roman"/>
          <w:sz w:val="24"/>
          <w:szCs w:val="24"/>
        </w:rPr>
        <w:t>2</w:t>
      </w:r>
      <w:r w:rsidR="000D3932" w:rsidRPr="0097486C">
        <w:rPr>
          <w:rFonts w:ascii="Times New Roman" w:hAnsi="Times New Roman" w:cs="Times New Roman"/>
          <w:sz w:val="24"/>
          <w:szCs w:val="24"/>
        </w:rPr>
        <w:t xml:space="preserve"> рейс</w:t>
      </w:r>
      <w:r w:rsidR="009A1AE0">
        <w:rPr>
          <w:rFonts w:ascii="Times New Roman" w:hAnsi="Times New Roman" w:cs="Times New Roman"/>
          <w:sz w:val="24"/>
          <w:szCs w:val="24"/>
        </w:rPr>
        <w:t>а</w:t>
      </w:r>
      <w:r w:rsidRPr="0097486C">
        <w:rPr>
          <w:rFonts w:ascii="Times New Roman" w:hAnsi="Times New Roman" w:cs="Times New Roman"/>
          <w:sz w:val="24"/>
          <w:szCs w:val="24"/>
        </w:rPr>
        <w:t xml:space="preserve"> (примем </w:t>
      </w:r>
      <w:r w:rsidRPr="0097486C">
        <w:rPr>
          <w:rFonts w:ascii="Times New Roman" w:hAnsi="Times New Roman" w:cs="Times New Roman"/>
          <w:i/>
          <w:iCs/>
          <w:sz w:val="24"/>
          <w:szCs w:val="24"/>
        </w:rPr>
        <w:t>Nрейс</w:t>
      </w:r>
      <w:r w:rsidRPr="0097486C">
        <w:rPr>
          <w:rFonts w:ascii="Times New Roman" w:hAnsi="Times New Roman" w:cs="Times New Roman"/>
          <w:sz w:val="24"/>
          <w:szCs w:val="24"/>
        </w:rPr>
        <w:t>=</w:t>
      </w:r>
      <w:r w:rsidR="009A1AE0">
        <w:rPr>
          <w:rFonts w:ascii="Times New Roman" w:hAnsi="Times New Roman" w:cs="Times New Roman"/>
          <w:sz w:val="24"/>
          <w:szCs w:val="24"/>
        </w:rPr>
        <w:t>4</w:t>
      </w:r>
      <w:r w:rsidR="0018143E" w:rsidRPr="0097486C">
        <w:rPr>
          <w:rFonts w:ascii="Times New Roman" w:hAnsi="Times New Roman" w:cs="Times New Roman"/>
          <w:sz w:val="24"/>
          <w:szCs w:val="24"/>
        </w:rPr>
        <w:t>)</w:t>
      </w:r>
      <w:r w:rsidR="009F1586">
        <w:rPr>
          <w:rFonts w:ascii="Times New Roman" w:hAnsi="Times New Roman" w:cs="Times New Roman"/>
          <w:sz w:val="24"/>
          <w:szCs w:val="24"/>
        </w:rPr>
        <w:t xml:space="preserve">, но учитывая, что наполнение бункера мусоровоза произойдет гораздо раньше, чем он пройдет весь маршрут,(протяженность дорог в поселении) следовательно будем считать что, за </w:t>
      </w:r>
      <w:r w:rsidR="009F1586" w:rsidRPr="0097486C">
        <w:rPr>
          <w:rFonts w:ascii="Times New Roman" w:hAnsi="Times New Roman" w:cs="Times New Roman"/>
          <w:sz w:val="24"/>
          <w:szCs w:val="24"/>
        </w:rPr>
        <w:t xml:space="preserve">одну 8-часовую смену он может совершить </w:t>
      </w:r>
      <w:r w:rsidR="009A1AE0">
        <w:rPr>
          <w:rFonts w:ascii="Times New Roman" w:hAnsi="Times New Roman" w:cs="Times New Roman"/>
          <w:sz w:val="24"/>
          <w:szCs w:val="24"/>
        </w:rPr>
        <w:t>4</w:t>
      </w:r>
      <w:r w:rsidR="009F1586" w:rsidRPr="0097486C">
        <w:rPr>
          <w:rFonts w:ascii="Times New Roman" w:hAnsi="Times New Roman" w:cs="Times New Roman"/>
          <w:sz w:val="24"/>
          <w:szCs w:val="24"/>
        </w:rPr>
        <w:t xml:space="preserve"> рейс</w:t>
      </w:r>
      <w:r w:rsidR="009F1586">
        <w:rPr>
          <w:rFonts w:ascii="Times New Roman" w:hAnsi="Times New Roman" w:cs="Times New Roman"/>
          <w:sz w:val="24"/>
          <w:szCs w:val="24"/>
        </w:rPr>
        <w:t>а</w:t>
      </w:r>
      <w:r w:rsidR="009F1586" w:rsidRPr="0097486C">
        <w:rPr>
          <w:rFonts w:ascii="Times New Roman" w:hAnsi="Times New Roman" w:cs="Times New Roman"/>
          <w:sz w:val="24"/>
          <w:szCs w:val="24"/>
        </w:rPr>
        <w:t xml:space="preserve"> (примем </w:t>
      </w:r>
      <w:r w:rsidR="009F1586" w:rsidRPr="0097486C">
        <w:rPr>
          <w:rFonts w:ascii="Times New Roman" w:hAnsi="Times New Roman" w:cs="Times New Roman"/>
          <w:i/>
          <w:iCs/>
          <w:sz w:val="24"/>
          <w:szCs w:val="24"/>
        </w:rPr>
        <w:t>Nрейс</w:t>
      </w:r>
      <w:r w:rsidR="009F1586" w:rsidRPr="0097486C">
        <w:rPr>
          <w:rFonts w:ascii="Times New Roman" w:hAnsi="Times New Roman" w:cs="Times New Roman"/>
          <w:sz w:val="24"/>
          <w:szCs w:val="24"/>
        </w:rPr>
        <w:t>=</w:t>
      </w:r>
      <w:r w:rsidR="009A1AE0">
        <w:rPr>
          <w:rFonts w:ascii="Times New Roman" w:hAnsi="Times New Roman" w:cs="Times New Roman"/>
          <w:sz w:val="24"/>
          <w:szCs w:val="24"/>
        </w:rPr>
        <w:t>2</w:t>
      </w:r>
      <w:r w:rsidR="009F1586" w:rsidRPr="0097486C">
        <w:rPr>
          <w:rFonts w:ascii="Times New Roman" w:hAnsi="Times New Roman" w:cs="Times New Roman"/>
          <w:sz w:val="24"/>
          <w:szCs w:val="24"/>
        </w:rPr>
        <w:t>)</w:t>
      </w:r>
      <w:r w:rsidR="0018143E" w:rsidRPr="0097486C">
        <w:rPr>
          <w:rFonts w:ascii="Times New Roman" w:hAnsi="Times New Roman" w:cs="Times New Roman"/>
          <w:sz w:val="24"/>
          <w:szCs w:val="24"/>
        </w:rPr>
        <w:t xml:space="preserve">. Аналогично, </w:t>
      </w:r>
      <w:r w:rsidRPr="0097486C">
        <w:rPr>
          <w:rFonts w:ascii="Times New Roman" w:hAnsi="Times New Roman" w:cs="Times New Roman"/>
          <w:sz w:val="24"/>
          <w:szCs w:val="24"/>
        </w:rPr>
        <w:t>полный рейс мусоровоза на базе шас</w:t>
      </w:r>
      <w:r w:rsidR="0018143E" w:rsidRPr="0097486C">
        <w:rPr>
          <w:rFonts w:ascii="Times New Roman" w:hAnsi="Times New Roman" w:cs="Times New Roman"/>
          <w:sz w:val="24"/>
          <w:szCs w:val="24"/>
        </w:rPr>
        <w:t xml:space="preserve">си КамАЗ-65117 при обслуживании </w:t>
      </w:r>
      <w:r w:rsidRPr="0097486C">
        <w:rPr>
          <w:rFonts w:ascii="Times New Roman" w:hAnsi="Times New Roman" w:cs="Times New Roman"/>
          <w:sz w:val="24"/>
          <w:szCs w:val="24"/>
        </w:rPr>
        <w:t xml:space="preserve">контейнеров 5 м3 также составит около </w:t>
      </w:r>
      <w:r w:rsidR="009A1AE0">
        <w:rPr>
          <w:rFonts w:ascii="Times New Roman" w:hAnsi="Times New Roman" w:cs="Times New Roman"/>
          <w:sz w:val="24"/>
          <w:szCs w:val="24"/>
        </w:rPr>
        <w:t>4</w:t>
      </w:r>
      <w:r w:rsidRPr="0097486C">
        <w:rPr>
          <w:rFonts w:ascii="Times New Roman" w:hAnsi="Times New Roman" w:cs="Times New Roman"/>
          <w:sz w:val="24"/>
          <w:szCs w:val="24"/>
        </w:rPr>
        <w:t xml:space="preserve"> ча</w:t>
      </w:r>
      <w:r w:rsidR="0018143E" w:rsidRPr="0097486C">
        <w:rPr>
          <w:rFonts w:ascii="Times New Roman" w:hAnsi="Times New Roman" w:cs="Times New Roman"/>
          <w:sz w:val="24"/>
          <w:szCs w:val="24"/>
        </w:rPr>
        <w:t xml:space="preserve">сов. За одну 8-часовую смену он </w:t>
      </w:r>
      <w:r w:rsidRPr="0097486C">
        <w:rPr>
          <w:rFonts w:ascii="Times New Roman" w:hAnsi="Times New Roman" w:cs="Times New Roman"/>
          <w:sz w:val="24"/>
          <w:szCs w:val="24"/>
        </w:rPr>
        <w:t xml:space="preserve">также может </w:t>
      </w:r>
      <w:r w:rsidR="009A1AE0">
        <w:rPr>
          <w:rFonts w:ascii="Times New Roman" w:hAnsi="Times New Roman" w:cs="Times New Roman"/>
          <w:sz w:val="24"/>
          <w:szCs w:val="24"/>
        </w:rPr>
        <w:t>2</w:t>
      </w:r>
      <w:r w:rsidR="000D3932" w:rsidRPr="0097486C">
        <w:rPr>
          <w:rFonts w:ascii="Times New Roman" w:hAnsi="Times New Roman" w:cs="Times New Roman"/>
          <w:sz w:val="24"/>
          <w:szCs w:val="24"/>
        </w:rPr>
        <w:t xml:space="preserve"> рейс</w:t>
      </w:r>
      <w:r w:rsidR="009A1AE0">
        <w:rPr>
          <w:rFonts w:ascii="Times New Roman" w:hAnsi="Times New Roman" w:cs="Times New Roman"/>
          <w:sz w:val="24"/>
          <w:szCs w:val="24"/>
        </w:rPr>
        <w:t>а</w:t>
      </w:r>
      <w:r w:rsidRPr="0097486C">
        <w:rPr>
          <w:rFonts w:ascii="Times New Roman" w:hAnsi="Times New Roman" w:cs="Times New Roman"/>
          <w:sz w:val="24"/>
          <w:szCs w:val="24"/>
        </w:rPr>
        <w:t xml:space="preserve"> (примем </w:t>
      </w:r>
      <w:r w:rsidRPr="0097486C">
        <w:rPr>
          <w:rFonts w:ascii="Times New Roman" w:hAnsi="Times New Roman" w:cs="Times New Roman"/>
          <w:i/>
          <w:iCs/>
          <w:sz w:val="24"/>
          <w:szCs w:val="24"/>
        </w:rPr>
        <w:t>Nрейс</w:t>
      </w:r>
      <w:r w:rsidRPr="0097486C">
        <w:rPr>
          <w:rFonts w:ascii="Times New Roman" w:hAnsi="Times New Roman" w:cs="Times New Roman"/>
          <w:sz w:val="24"/>
          <w:szCs w:val="24"/>
        </w:rPr>
        <w:t>=</w:t>
      </w:r>
      <w:r w:rsidR="009A1AE0">
        <w:rPr>
          <w:rFonts w:ascii="Times New Roman" w:hAnsi="Times New Roman" w:cs="Times New Roman"/>
          <w:sz w:val="24"/>
          <w:szCs w:val="24"/>
        </w:rPr>
        <w:t>4</w:t>
      </w:r>
      <w:r w:rsidRPr="0097486C">
        <w:rPr>
          <w:rFonts w:ascii="Times New Roman" w:hAnsi="Times New Roman" w:cs="Times New Roman"/>
          <w:sz w:val="24"/>
          <w:szCs w:val="24"/>
        </w:rPr>
        <w:t>)</w:t>
      </w:r>
      <w:r w:rsidR="009F1586">
        <w:rPr>
          <w:rFonts w:ascii="Times New Roman" w:hAnsi="Times New Roman" w:cs="Times New Roman"/>
          <w:sz w:val="24"/>
          <w:szCs w:val="24"/>
        </w:rPr>
        <w:t xml:space="preserve">, но учитывая, что емкости бункера этого мусоровоза хватит на гораздо более длительный маршрут, тем не менее по </w:t>
      </w:r>
      <w:r w:rsidR="009F1586">
        <w:rPr>
          <w:rFonts w:ascii="Times New Roman" w:hAnsi="Times New Roman" w:cs="Times New Roman"/>
          <w:sz w:val="24"/>
          <w:szCs w:val="24"/>
        </w:rPr>
        <w:lastRenderedPageBreak/>
        <w:t xml:space="preserve">аналогии будем считать, что за </w:t>
      </w:r>
      <w:r w:rsidR="009F1586" w:rsidRPr="0097486C">
        <w:rPr>
          <w:rFonts w:ascii="Times New Roman" w:hAnsi="Times New Roman" w:cs="Times New Roman"/>
          <w:sz w:val="24"/>
          <w:szCs w:val="24"/>
        </w:rPr>
        <w:t xml:space="preserve">одну 8-часовую смену он может совершить </w:t>
      </w:r>
      <w:r w:rsidR="009A1AE0">
        <w:rPr>
          <w:rFonts w:ascii="Times New Roman" w:hAnsi="Times New Roman" w:cs="Times New Roman"/>
          <w:sz w:val="24"/>
          <w:szCs w:val="24"/>
        </w:rPr>
        <w:t>3</w:t>
      </w:r>
      <w:r w:rsidR="009F1586" w:rsidRPr="0097486C">
        <w:rPr>
          <w:rFonts w:ascii="Times New Roman" w:hAnsi="Times New Roman" w:cs="Times New Roman"/>
          <w:sz w:val="24"/>
          <w:szCs w:val="24"/>
        </w:rPr>
        <w:t xml:space="preserve"> рейс</w:t>
      </w:r>
      <w:r w:rsidR="009F1586">
        <w:rPr>
          <w:rFonts w:ascii="Times New Roman" w:hAnsi="Times New Roman" w:cs="Times New Roman"/>
          <w:sz w:val="24"/>
          <w:szCs w:val="24"/>
        </w:rPr>
        <w:t>а</w:t>
      </w:r>
      <w:r w:rsidR="009F1586" w:rsidRPr="0097486C">
        <w:rPr>
          <w:rFonts w:ascii="Times New Roman" w:hAnsi="Times New Roman" w:cs="Times New Roman"/>
          <w:sz w:val="24"/>
          <w:szCs w:val="24"/>
        </w:rPr>
        <w:t xml:space="preserve"> (примем </w:t>
      </w:r>
      <w:r w:rsidR="009F1586" w:rsidRPr="0097486C">
        <w:rPr>
          <w:rFonts w:ascii="Times New Roman" w:hAnsi="Times New Roman" w:cs="Times New Roman"/>
          <w:i/>
          <w:iCs/>
          <w:sz w:val="24"/>
          <w:szCs w:val="24"/>
        </w:rPr>
        <w:t>Nрейс</w:t>
      </w:r>
      <w:r w:rsidR="009F1586" w:rsidRPr="0097486C">
        <w:rPr>
          <w:rFonts w:ascii="Times New Roman" w:hAnsi="Times New Roman" w:cs="Times New Roman"/>
          <w:sz w:val="24"/>
          <w:szCs w:val="24"/>
        </w:rPr>
        <w:t>=</w:t>
      </w:r>
      <w:r w:rsidR="009A1AE0">
        <w:rPr>
          <w:rFonts w:ascii="Times New Roman" w:hAnsi="Times New Roman" w:cs="Times New Roman"/>
          <w:sz w:val="24"/>
          <w:szCs w:val="24"/>
        </w:rPr>
        <w:t>2,5</w:t>
      </w:r>
      <w:r w:rsidR="009F1586" w:rsidRPr="0097486C">
        <w:rPr>
          <w:rFonts w:ascii="Times New Roman" w:hAnsi="Times New Roman" w:cs="Times New Roman"/>
          <w:sz w:val="24"/>
          <w:szCs w:val="24"/>
        </w:rPr>
        <w:t>).</w:t>
      </w:r>
      <w:r w:rsidR="0018143E" w:rsidRPr="0097486C">
        <w:rPr>
          <w:rFonts w:ascii="Times New Roman" w:hAnsi="Times New Roman" w:cs="Times New Roman"/>
          <w:sz w:val="24"/>
          <w:szCs w:val="24"/>
        </w:rPr>
        <w:t xml:space="preserve"> </w:t>
      </w:r>
      <w:r w:rsidRPr="0097486C">
        <w:rPr>
          <w:rFonts w:ascii="Times New Roman" w:hAnsi="Times New Roman" w:cs="Times New Roman"/>
          <w:sz w:val="24"/>
          <w:szCs w:val="24"/>
        </w:rPr>
        <w:t>Таким образом, суточная произво</w:t>
      </w:r>
      <w:r w:rsidR="0018143E" w:rsidRPr="0097486C">
        <w:rPr>
          <w:rFonts w:ascii="Times New Roman" w:hAnsi="Times New Roman" w:cs="Times New Roman"/>
          <w:sz w:val="24"/>
          <w:szCs w:val="24"/>
        </w:rPr>
        <w:t xml:space="preserve">дительность мусоровоза КО-440-3 </w:t>
      </w:r>
      <w:r w:rsidRPr="0097486C">
        <w:rPr>
          <w:rFonts w:ascii="Times New Roman" w:hAnsi="Times New Roman" w:cs="Times New Roman"/>
          <w:sz w:val="24"/>
          <w:szCs w:val="24"/>
        </w:rPr>
        <w:t xml:space="preserve">составит </w:t>
      </w:r>
      <w:r w:rsidRPr="0097486C">
        <w:rPr>
          <w:rFonts w:ascii="Times New Roman" w:hAnsi="Times New Roman" w:cs="Times New Roman"/>
          <w:i/>
          <w:iCs/>
          <w:sz w:val="24"/>
          <w:szCs w:val="24"/>
        </w:rPr>
        <w:t>Псут</w:t>
      </w:r>
      <w:r w:rsidRPr="0097486C">
        <w:rPr>
          <w:rFonts w:ascii="Times New Roman" w:hAnsi="Times New Roman" w:cs="Times New Roman"/>
          <w:sz w:val="24"/>
          <w:szCs w:val="24"/>
        </w:rPr>
        <w:t xml:space="preserve">= </w:t>
      </w:r>
      <w:r w:rsidR="009A1AE0">
        <w:rPr>
          <w:rFonts w:ascii="Times New Roman" w:hAnsi="Times New Roman" w:cs="Times New Roman"/>
          <w:sz w:val="24"/>
          <w:szCs w:val="24"/>
        </w:rPr>
        <w:t>4</w:t>
      </w:r>
      <w:r w:rsidRPr="0097486C">
        <w:rPr>
          <w:rFonts w:ascii="Times New Roman" w:hAnsi="Times New Roman" w:cs="Times New Roman"/>
          <w:sz w:val="24"/>
          <w:szCs w:val="24"/>
        </w:rPr>
        <w:t xml:space="preserve"> *9=</w:t>
      </w:r>
      <w:r w:rsidR="009A1AE0">
        <w:rPr>
          <w:rFonts w:ascii="Times New Roman" w:hAnsi="Times New Roman" w:cs="Times New Roman"/>
          <w:sz w:val="24"/>
          <w:szCs w:val="24"/>
        </w:rPr>
        <w:t>36</w:t>
      </w:r>
      <w:r w:rsidRPr="0097486C">
        <w:rPr>
          <w:rFonts w:ascii="Times New Roman" w:hAnsi="Times New Roman" w:cs="Times New Roman"/>
          <w:sz w:val="24"/>
          <w:szCs w:val="24"/>
        </w:rPr>
        <w:t xml:space="preserve"> м3. Суточная производительность мусорово</w:t>
      </w:r>
      <w:r w:rsidR="0018143E" w:rsidRPr="0097486C">
        <w:rPr>
          <w:rFonts w:ascii="Times New Roman" w:hAnsi="Times New Roman" w:cs="Times New Roman"/>
          <w:sz w:val="24"/>
          <w:szCs w:val="24"/>
        </w:rPr>
        <w:t xml:space="preserve">за на шасси </w:t>
      </w:r>
      <w:r w:rsidRPr="0097486C">
        <w:rPr>
          <w:rFonts w:ascii="Times New Roman" w:hAnsi="Times New Roman" w:cs="Times New Roman"/>
          <w:sz w:val="24"/>
          <w:szCs w:val="24"/>
        </w:rPr>
        <w:t xml:space="preserve">КамАЗ-65117 </w:t>
      </w:r>
      <w:r w:rsidRPr="0097486C">
        <w:rPr>
          <w:rFonts w:ascii="Times New Roman" w:hAnsi="Times New Roman" w:cs="Times New Roman"/>
          <w:i/>
          <w:iCs/>
          <w:sz w:val="24"/>
          <w:szCs w:val="24"/>
        </w:rPr>
        <w:t>Псут</w:t>
      </w:r>
      <w:r w:rsidRPr="0097486C">
        <w:rPr>
          <w:rFonts w:ascii="Times New Roman" w:hAnsi="Times New Roman" w:cs="Times New Roman"/>
          <w:sz w:val="24"/>
          <w:szCs w:val="24"/>
        </w:rPr>
        <w:t xml:space="preserve">= </w:t>
      </w:r>
      <w:r w:rsidR="009A1AE0">
        <w:rPr>
          <w:rFonts w:ascii="Times New Roman" w:hAnsi="Times New Roman" w:cs="Times New Roman"/>
          <w:sz w:val="24"/>
          <w:szCs w:val="24"/>
        </w:rPr>
        <w:t>3</w:t>
      </w:r>
      <w:r w:rsidRPr="0097486C">
        <w:rPr>
          <w:rFonts w:ascii="Times New Roman" w:hAnsi="Times New Roman" w:cs="Times New Roman"/>
          <w:sz w:val="24"/>
          <w:szCs w:val="24"/>
        </w:rPr>
        <w:t>*24=</w:t>
      </w:r>
      <w:r w:rsidR="009A1AE0">
        <w:rPr>
          <w:rFonts w:ascii="Times New Roman" w:hAnsi="Times New Roman" w:cs="Times New Roman"/>
          <w:sz w:val="24"/>
          <w:szCs w:val="24"/>
        </w:rPr>
        <w:t>72</w:t>
      </w:r>
      <w:r w:rsidRPr="0097486C">
        <w:rPr>
          <w:rFonts w:ascii="Times New Roman" w:hAnsi="Times New Roman" w:cs="Times New Roman"/>
          <w:sz w:val="24"/>
          <w:szCs w:val="24"/>
        </w:rPr>
        <w:t xml:space="preserve"> м3. </w:t>
      </w:r>
      <w:r w:rsidR="0018143E" w:rsidRPr="0097486C">
        <w:rPr>
          <w:rFonts w:ascii="Times New Roman" w:hAnsi="Times New Roman" w:cs="Times New Roman"/>
          <w:sz w:val="24"/>
          <w:szCs w:val="24"/>
        </w:rPr>
        <w:t xml:space="preserve">Общее количество ТКО собираемое в сутки составляет: </w:t>
      </w:r>
      <w:r w:rsidR="009A1AE0">
        <w:rPr>
          <w:rFonts w:ascii="Times New Roman" w:hAnsi="Times New Roman" w:cs="Times New Roman"/>
          <w:sz w:val="24"/>
          <w:szCs w:val="24"/>
        </w:rPr>
        <w:t>63,48</w:t>
      </w:r>
      <w:r w:rsidR="0018143E" w:rsidRPr="0097486C">
        <w:rPr>
          <w:rFonts w:ascii="Times New Roman" w:hAnsi="Times New Roman" w:cs="Times New Roman"/>
          <w:sz w:val="24"/>
          <w:szCs w:val="24"/>
        </w:rPr>
        <w:t xml:space="preserve"> куб.м.  </w:t>
      </w:r>
      <w:r w:rsidR="00A41BAC" w:rsidRPr="0097486C">
        <w:rPr>
          <w:rFonts w:ascii="Times New Roman" w:hAnsi="Times New Roman" w:cs="Times New Roman"/>
          <w:sz w:val="24"/>
          <w:szCs w:val="24"/>
        </w:rPr>
        <w:t>Необходимое количество мусоровозов для вывоза суточного количества ТКО составит: для</w:t>
      </w:r>
      <w:r w:rsidR="0018143E" w:rsidRPr="0097486C">
        <w:rPr>
          <w:rFonts w:ascii="Times New Roman" w:hAnsi="Times New Roman" w:cs="Times New Roman"/>
          <w:sz w:val="24"/>
          <w:szCs w:val="24"/>
        </w:rPr>
        <w:t xml:space="preserve">  </w:t>
      </w:r>
      <w:r w:rsidR="00616CC1">
        <w:rPr>
          <w:rFonts w:ascii="Times New Roman" w:hAnsi="Times New Roman" w:cs="Times New Roman"/>
          <w:sz w:val="24"/>
          <w:szCs w:val="24"/>
        </w:rPr>
        <w:t>мусоровоза КО-440-3 -</w:t>
      </w:r>
      <w:r w:rsidR="009A1AE0">
        <w:rPr>
          <w:rFonts w:ascii="Times New Roman" w:hAnsi="Times New Roman" w:cs="Times New Roman"/>
          <w:sz w:val="24"/>
          <w:szCs w:val="24"/>
        </w:rPr>
        <w:t>63,48/36=1,76, принимаем 2</w:t>
      </w:r>
      <w:r w:rsidR="00A41BAC" w:rsidRPr="0097486C">
        <w:rPr>
          <w:rFonts w:ascii="Times New Roman" w:hAnsi="Times New Roman" w:cs="Times New Roman"/>
          <w:sz w:val="24"/>
          <w:szCs w:val="24"/>
        </w:rPr>
        <w:t xml:space="preserve"> мусоровозов КО-440-3; для мусоровозов </w:t>
      </w:r>
      <w:r w:rsidR="0018143E" w:rsidRPr="0097486C">
        <w:rPr>
          <w:rFonts w:ascii="Times New Roman" w:hAnsi="Times New Roman" w:cs="Times New Roman"/>
          <w:sz w:val="24"/>
          <w:szCs w:val="24"/>
        </w:rPr>
        <w:t xml:space="preserve"> </w:t>
      </w:r>
      <w:r w:rsidR="00616CC1">
        <w:rPr>
          <w:rFonts w:ascii="Times New Roman" w:hAnsi="Times New Roman" w:cs="Times New Roman"/>
          <w:sz w:val="24"/>
          <w:szCs w:val="24"/>
        </w:rPr>
        <w:t>КамАЗ-65117 -</w:t>
      </w:r>
      <w:r w:rsidR="009A1AE0">
        <w:rPr>
          <w:rFonts w:ascii="Times New Roman" w:hAnsi="Times New Roman" w:cs="Times New Roman"/>
          <w:sz w:val="24"/>
          <w:szCs w:val="24"/>
        </w:rPr>
        <w:t>63,48</w:t>
      </w:r>
      <w:r w:rsidR="00616CC1">
        <w:rPr>
          <w:rFonts w:ascii="Times New Roman" w:hAnsi="Times New Roman" w:cs="Times New Roman"/>
          <w:sz w:val="24"/>
          <w:szCs w:val="24"/>
        </w:rPr>
        <w:t>/</w:t>
      </w:r>
      <w:r w:rsidR="009A1AE0">
        <w:rPr>
          <w:rFonts w:ascii="Times New Roman" w:hAnsi="Times New Roman" w:cs="Times New Roman"/>
          <w:sz w:val="24"/>
          <w:szCs w:val="24"/>
        </w:rPr>
        <w:t>72</w:t>
      </w:r>
      <w:r w:rsidR="00A41BAC" w:rsidRPr="0097486C">
        <w:rPr>
          <w:rFonts w:ascii="Times New Roman" w:hAnsi="Times New Roman" w:cs="Times New Roman"/>
          <w:sz w:val="24"/>
          <w:szCs w:val="24"/>
        </w:rPr>
        <w:t>=</w:t>
      </w:r>
      <w:r w:rsidR="009A1AE0">
        <w:rPr>
          <w:rFonts w:ascii="Times New Roman" w:hAnsi="Times New Roman" w:cs="Times New Roman"/>
          <w:sz w:val="24"/>
          <w:szCs w:val="24"/>
        </w:rPr>
        <w:t>0,88</w:t>
      </w:r>
      <w:r w:rsidR="00616CC1">
        <w:rPr>
          <w:rFonts w:ascii="Times New Roman" w:hAnsi="Times New Roman" w:cs="Times New Roman"/>
          <w:sz w:val="24"/>
          <w:szCs w:val="24"/>
        </w:rPr>
        <w:t xml:space="preserve">, принимаем- </w:t>
      </w:r>
      <w:r w:rsidR="009A1AE0">
        <w:rPr>
          <w:rFonts w:ascii="Times New Roman" w:hAnsi="Times New Roman" w:cs="Times New Roman"/>
          <w:sz w:val="24"/>
          <w:szCs w:val="24"/>
        </w:rPr>
        <w:t>1</w:t>
      </w:r>
      <w:r w:rsidR="0018143E" w:rsidRPr="0097486C">
        <w:rPr>
          <w:rFonts w:ascii="Times New Roman" w:hAnsi="Times New Roman" w:cs="Times New Roman"/>
          <w:sz w:val="24"/>
          <w:szCs w:val="24"/>
        </w:rPr>
        <w:t xml:space="preserve">  </w:t>
      </w:r>
      <w:r w:rsidR="009A1AE0">
        <w:rPr>
          <w:rFonts w:ascii="Times New Roman" w:hAnsi="Times New Roman" w:cs="Times New Roman"/>
          <w:sz w:val="24"/>
          <w:szCs w:val="24"/>
        </w:rPr>
        <w:t>мусоровоз</w:t>
      </w:r>
      <w:r w:rsidR="00A41BAC" w:rsidRPr="0097486C">
        <w:rPr>
          <w:rFonts w:ascii="Times New Roman" w:hAnsi="Times New Roman" w:cs="Times New Roman"/>
          <w:sz w:val="24"/>
          <w:szCs w:val="24"/>
        </w:rPr>
        <w:t xml:space="preserve">  КамАЗ-65117</w:t>
      </w:r>
      <w:r w:rsidRPr="009C6807">
        <w:rPr>
          <w:rFonts w:ascii="Times New Roman" w:hAnsi="Times New Roman" w:cs="Times New Roman"/>
          <w:sz w:val="24"/>
          <w:szCs w:val="24"/>
        </w:rPr>
        <w:t xml:space="preserve"> </w:t>
      </w:r>
    </w:p>
    <w:p w:rsidR="009C6807" w:rsidRDefault="009C6807" w:rsidP="005A1497">
      <w:pPr>
        <w:autoSpaceDE w:val="0"/>
        <w:autoSpaceDN w:val="0"/>
        <w:adjustRightInd w:val="0"/>
        <w:spacing w:after="0" w:line="240" w:lineRule="auto"/>
        <w:ind w:firstLine="709"/>
        <w:jc w:val="both"/>
        <w:rPr>
          <w:rFonts w:ascii="Times New Roman" w:hAnsi="Times New Roman" w:cs="Times New Roman"/>
          <w:sz w:val="24"/>
          <w:szCs w:val="24"/>
        </w:rPr>
      </w:pPr>
      <w:r w:rsidRPr="009C6807">
        <w:rPr>
          <w:rFonts w:ascii="Times New Roman" w:hAnsi="Times New Roman" w:cs="Times New Roman"/>
          <w:sz w:val="24"/>
          <w:szCs w:val="24"/>
        </w:rPr>
        <w:t xml:space="preserve">Тем не менее, для обеспечения </w:t>
      </w:r>
      <w:r w:rsidR="003E0AEE">
        <w:rPr>
          <w:rFonts w:ascii="Times New Roman" w:hAnsi="Times New Roman" w:cs="Times New Roman"/>
          <w:sz w:val="24"/>
          <w:szCs w:val="24"/>
        </w:rPr>
        <w:t xml:space="preserve">бесперебойного вывоза отходов в </w:t>
      </w:r>
      <w:r w:rsidRPr="009C6807">
        <w:rPr>
          <w:rFonts w:ascii="Times New Roman" w:hAnsi="Times New Roman" w:cs="Times New Roman"/>
          <w:sz w:val="24"/>
          <w:szCs w:val="24"/>
        </w:rPr>
        <w:t xml:space="preserve">случае возникновения неисправностей </w:t>
      </w:r>
      <w:r w:rsidR="003E0AEE">
        <w:rPr>
          <w:rFonts w:ascii="Times New Roman" w:hAnsi="Times New Roman" w:cs="Times New Roman"/>
          <w:sz w:val="24"/>
          <w:szCs w:val="24"/>
        </w:rPr>
        <w:t>техники, рекомендуется иметь по</w:t>
      </w:r>
      <w:r w:rsidR="003E0AEE" w:rsidRPr="003E0AEE">
        <w:rPr>
          <w:rFonts w:ascii="Times New Roman" w:hAnsi="Times New Roman" w:cs="Times New Roman"/>
          <w:sz w:val="24"/>
          <w:szCs w:val="24"/>
        </w:rPr>
        <w:t xml:space="preserve"> </w:t>
      </w:r>
      <w:r w:rsidRPr="003E0AEE">
        <w:rPr>
          <w:rFonts w:ascii="Times New Roman" w:hAnsi="Times New Roman" w:cs="Times New Roman"/>
          <w:sz w:val="24"/>
          <w:szCs w:val="24"/>
        </w:rPr>
        <w:t>крайней мере одну дополнительную единицу спецтехники.</w:t>
      </w:r>
    </w:p>
    <w:p w:rsidR="009A1AE0" w:rsidRPr="003E0AEE" w:rsidRDefault="009A1AE0" w:rsidP="005A149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день для вывоза ТКО в ст. Калининской исп</w:t>
      </w:r>
      <w:r w:rsidR="00670AB1">
        <w:rPr>
          <w:rFonts w:ascii="Times New Roman" w:hAnsi="Times New Roman" w:cs="Times New Roman"/>
          <w:sz w:val="24"/>
          <w:szCs w:val="24"/>
        </w:rPr>
        <w:t>о</w:t>
      </w:r>
      <w:r>
        <w:rPr>
          <w:rFonts w:ascii="Times New Roman" w:hAnsi="Times New Roman" w:cs="Times New Roman"/>
          <w:sz w:val="24"/>
          <w:szCs w:val="24"/>
        </w:rPr>
        <w:t xml:space="preserve">льзуются три единицы техники, две единицы на базе </w:t>
      </w:r>
      <w:r w:rsidR="00883A00">
        <w:rPr>
          <w:rFonts w:ascii="Times New Roman" w:hAnsi="Times New Roman" w:cs="Times New Roman"/>
          <w:sz w:val="24"/>
          <w:szCs w:val="24"/>
        </w:rPr>
        <w:t xml:space="preserve">мусоровоза </w:t>
      </w:r>
      <w:r>
        <w:rPr>
          <w:rFonts w:ascii="Times New Roman" w:hAnsi="Times New Roman" w:cs="Times New Roman"/>
          <w:sz w:val="24"/>
          <w:szCs w:val="24"/>
        </w:rPr>
        <w:t>КО-440</w:t>
      </w:r>
      <w:r w:rsidR="00883A00">
        <w:rPr>
          <w:rFonts w:ascii="Times New Roman" w:hAnsi="Times New Roman" w:cs="Times New Roman"/>
          <w:sz w:val="24"/>
          <w:szCs w:val="24"/>
        </w:rPr>
        <w:t xml:space="preserve"> и одни на базе мусоровоза КамАЗ-65117, что является вполне достаточным для охвата всей территории Калининского сельского поселения.</w:t>
      </w:r>
    </w:p>
    <w:p w:rsidR="009C6807" w:rsidRDefault="009C6807" w:rsidP="005A1497">
      <w:pPr>
        <w:pStyle w:val="Default"/>
        <w:ind w:firstLine="709"/>
        <w:jc w:val="both"/>
      </w:pPr>
      <w:r>
        <w:t>Для обеспечения сбора и вывоза мус</w:t>
      </w:r>
      <w:r w:rsidR="003E0AEE">
        <w:t xml:space="preserve">ора требуются рабочие следующих </w:t>
      </w:r>
      <w:r>
        <w:t>профессий: водитель автомобиля, грузчик, оператор. Состав работ:</w:t>
      </w:r>
    </w:p>
    <w:p w:rsidR="009C6807" w:rsidRDefault="003E0AEE" w:rsidP="005A1497">
      <w:pPr>
        <w:pStyle w:val="Default"/>
        <w:jc w:val="both"/>
      </w:pPr>
      <w:r>
        <w:t xml:space="preserve">           </w:t>
      </w:r>
      <w:r w:rsidR="009C6807">
        <w:t xml:space="preserve"> Для водителя автомобиля. Установка мусоровоза под загрузку.</w:t>
      </w:r>
    </w:p>
    <w:p w:rsidR="009C6807" w:rsidRDefault="009C6807" w:rsidP="005A1497">
      <w:pPr>
        <w:pStyle w:val="Default"/>
        <w:ind w:firstLine="709"/>
        <w:jc w:val="both"/>
      </w:pPr>
      <w:r>
        <w:t>Управление спе</w:t>
      </w:r>
      <w:r w:rsidR="000A668E">
        <w:t>цоборудованием при перегрузке ТК</w:t>
      </w:r>
      <w:r>
        <w:t>О. Переезд к следующей</w:t>
      </w:r>
    </w:p>
    <w:p w:rsidR="009C6807" w:rsidRDefault="009C6807" w:rsidP="005A1497">
      <w:pPr>
        <w:pStyle w:val="Default"/>
        <w:jc w:val="both"/>
      </w:pPr>
      <w:r>
        <w:t>контейнерной площадке в пределах 1 км. Установка мусоровоза под разгрузку,</w:t>
      </w:r>
    </w:p>
    <w:p w:rsidR="009C6807" w:rsidRDefault="009C6807" w:rsidP="005A1497">
      <w:pPr>
        <w:pStyle w:val="Default"/>
        <w:jc w:val="both"/>
      </w:pPr>
      <w:r>
        <w:t>управление спецоборудованием.</w:t>
      </w:r>
    </w:p>
    <w:p w:rsidR="009C6807" w:rsidRDefault="009C6807" w:rsidP="005A1497">
      <w:pPr>
        <w:pStyle w:val="Default"/>
        <w:ind w:firstLine="709"/>
        <w:jc w:val="both"/>
      </w:pPr>
      <w:r>
        <w:t>Для грузчика. Открывание крышек контейнеров. Кантовка контейнера</w:t>
      </w:r>
    </w:p>
    <w:p w:rsidR="009C6807" w:rsidRDefault="009C6807" w:rsidP="005A1497">
      <w:pPr>
        <w:pStyle w:val="Default"/>
        <w:jc w:val="both"/>
      </w:pPr>
      <w:r>
        <w:t>под захват манипулятора (при необходимости). Подбор просыпавшихся при</w:t>
      </w:r>
    </w:p>
    <w:p w:rsidR="009C6807" w:rsidRDefault="009C6807" w:rsidP="005A1497">
      <w:pPr>
        <w:pStyle w:val="Default"/>
        <w:jc w:val="both"/>
      </w:pPr>
      <w:r>
        <w:t>погрузке отходов. Закрывание крышек контейнеров. Очистка кузова от</w:t>
      </w:r>
    </w:p>
    <w:p w:rsidR="009C6807" w:rsidRDefault="000A668E" w:rsidP="005A1497">
      <w:pPr>
        <w:pStyle w:val="Default"/>
        <w:jc w:val="both"/>
      </w:pPr>
      <w:r>
        <w:t>остатков ТК</w:t>
      </w:r>
      <w:r w:rsidR="009C6807">
        <w:t>О после разгрузки.</w:t>
      </w:r>
    </w:p>
    <w:p w:rsidR="009C6807" w:rsidRDefault="009C6807" w:rsidP="005A1497">
      <w:pPr>
        <w:pStyle w:val="Default"/>
        <w:ind w:firstLine="709"/>
        <w:jc w:val="both"/>
      </w:pPr>
      <w:r w:rsidRPr="009C6807">
        <w:t>Для оператора. Подготовка документации по выпуску машин на линию: путевого листа и справки о работе спецмашин, организация своевременного выпуска машин и периодическая проверка нахождения их на линии. Оперативное перераспределение машин в случаях нарушения утвержденного графика или изменения по каким-либо причинам условий работы машин на линии. Регистрация машин, возвращающихся в парк. Прием и обеспечение заявок на машины. Подготовка ежедневного (суточного) отчета работы машин.</w:t>
      </w:r>
    </w:p>
    <w:p w:rsidR="009C6807" w:rsidRDefault="009C6807" w:rsidP="009C6807">
      <w:pPr>
        <w:pStyle w:val="Default"/>
        <w:ind w:hanging="851"/>
        <w:jc w:val="both"/>
      </w:pPr>
    </w:p>
    <w:p w:rsidR="009C6807" w:rsidRPr="001522D7" w:rsidRDefault="004575A5" w:rsidP="004575A5">
      <w:pPr>
        <w:pStyle w:val="Default"/>
        <w:jc w:val="center"/>
        <w:rPr>
          <w:b/>
          <w:bCs/>
        </w:rPr>
      </w:pPr>
      <w:r>
        <w:rPr>
          <w:b/>
          <w:bCs/>
        </w:rPr>
        <w:t>5.5.1.</w:t>
      </w:r>
      <w:r w:rsidR="009C6807" w:rsidRPr="001522D7">
        <w:rPr>
          <w:b/>
          <w:bCs/>
        </w:rPr>
        <w:t>Правила составления графиков и маршрутов работы спецавтотранспорта для вывоза отходов</w:t>
      </w:r>
    </w:p>
    <w:p w:rsidR="009C6807" w:rsidRDefault="009C6807" w:rsidP="009C6807">
      <w:pPr>
        <w:pStyle w:val="Default"/>
        <w:ind w:hanging="851"/>
        <w:jc w:val="center"/>
        <w:rPr>
          <w:b/>
          <w:bCs/>
          <w:sz w:val="28"/>
          <w:szCs w:val="28"/>
        </w:rPr>
      </w:pPr>
    </w:p>
    <w:p w:rsidR="009C6807" w:rsidRPr="009C6807" w:rsidRDefault="000A668E" w:rsidP="00C116BD">
      <w:pPr>
        <w:pStyle w:val="Default"/>
        <w:ind w:firstLine="709"/>
        <w:jc w:val="both"/>
      </w:pPr>
      <w:r>
        <w:t>Для оптимизации вывоза ТК</w:t>
      </w:r>
      <w:r w:rsidR="009C6807" w:rsidRPr="009C6807">
        <w:t xml:space="preserve">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w:t>
      </w:r>
    </w:p>
    <w:p w:rsidR="009C6807" w:rsidRPr="009C6807" w:rsidRDefault="009C6807" w:rsidP="00C116BD">
      <w:pPr>
        <w:pStyle w:val="Default"/>
        <w:ind w:firstLine="709"/>
        <w:jc w:val="both"/>
      </w:pPr>
      <w:r w:rsidRPr="009C6807">
        <w:t>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w:t>
      </w:r>
    </w:p>
    <w:p w:rsidR="009C6807" w:rsidRDefault="009C6807" w:rsidP="00C116BD">
      <w:pPr>
        <w:pStyle w:val="Default"/>
        <w:ind w:firstLine="709"/>
        <w:jc w:val="both"/>
      </w:pPr>
      <w:r w:rsidRPr="009C6807">
        <w:t>При разработке маршрутов движения спецавтотранспорта необходимо располагать следующими исходными данными: подробной характеристикой подлежащих обслуживанию объектов и района обслуживания в целом, сведениями о накоплении бытовых отходов по отдельным объектам, о состоянии подъездов, интенсивности движения по отдельным улицам, о планировке кварталов и дворовых территорий, о местоположении объектов обезвреживания и переработки бытовых отходов.</w:t>
      </w:r>
    </w:p>
    <w:p w:rsidR="00E4543A" w:rsidRPr="00461B9E" w:rsidRDefault="009C6807" w:rsidP="00461B9E">
      <w:pPr>
        <w:pStyle w:val="Default"/>
        <w:ind w:firstLine="709"/>
        <w:jc w:val="both"/>
      </w:pPr>
      <w:r w:rsidRPr="009C6807">
        <w:t xml:space="preserve">По каждому участку должны быть данные о числе установленных сборников отходов. При разработке маршрутов движения спецавтотранспорта следует руководствоваться следующими правилами: сводить до минимума повторные пробеги </w:t>
      </w:r>
      <w:r w:rsidRPr="009C6807">
        <w:lastRenderedPageBreak/>
        <w:t xml:space="preserve">спецавтотранспорта по одним и тем же улицам, объединять объекты, расположенные на улицах с особо интенсивным движением, в маршруты, подлежащие обслуживанию в первую очередь, объединять все объекты по системам сбора твердых </w:t>
      </w:r>
      <w:r w:rsidR="000A668E" w:rsidRPr="0023282B">
        <w:t>коммунальных</w:t>
      </w:r>
      <w:r w:rsidRPr="009C6807">
        <w:t xml:space="preserve"> отходов, по возможности прокладывать маршрут от центра города (села) в направлении к месту обезвреживания, при применении кузовных мусоровозов продолжать маршрут до полного заполнения кузова, предусматривать минимальные пробеги для каждой единицы спецавтотранспорта.</w:t>
      </w:r>
    </w:p>
    <w:p w:rsidR="00E4543A" w:rsidRDefault="00E4543A" w:rsidP="00C116BD">
      <w:pPr>
        <w:pStyle w:val="Default"/>
        <w:ind w:firstLine="709"/>
        <w:rPr>
          <w:b/>
          <w:bCs/>
          <w:sz w:val="28"/>
          <w:szCs w:val="28"/>
        </w:rPr>
      </w:pPr>
    </w:p>
    <w:p w:rsidR="001522D7" w:rsidRDefault="003B07E2" w:rsidP="00C116BD">
      <w:pPr>
        <w:pStyle w:val="Default"/>
        <w:ind w:firstLine="709"/>
        <w:rPr>
          <w:b/>
          <w:bCs/>
          <w:sz w:val="28"/>
          <w:szCs w:val="28"/>
        </w:rPr>
      </w:pPr>
      <w:r>
        <w:rPr>
          <w:b/>
          <w:bCs/>
          <w:sz w:val="28"/>
          <w:szCs w:val="28"/>
        </w:rPr>
        <w:t>5</w:t>
      </w:r>
      <w:r w:rsidR="004575A5">
        <w:rPr>
          <w:b/>
          <w:bCs/>
          <w:sz w:val="28"/>
          <w:szCs w:val="28"/>
        </w:rPr>
        <w:t>.6</w:t>
      </w:r>
      <w:r w:rsidR="009C6807">
        <w:rPr>
          <w:b/>
          <w:bCs/>
          <w:sz w:val="28"/>
          <w:szCs w:val="28"/>
        </w:rPr>
        <w:t>. Организация системы приема вторичного сырья</w:t>
      </w:r>
    </w:p>
    <w:p w:rsidR="009C6807" w:rsidRDefault="009C6807" w:rsidP="00C116BD">
      <w:pPr>
        <w:pStyle w:val="Default"/>
        <w:ind w:firstLine="709"/>
        <w:rPr>
          <w:sz w:val="28"/>
          <w:szCs w:val="28"/>
        </w:rPr>
      </w:pPr>
      <w:r>
        <w:rPr>
          <w:b/>
          <w:bCs/>
          <w:sz w:val="28"/>
          <w:szCs w:val="28"/>
        </w:rPr>
        <w:t xml:space="preserve"> </w:t>
      </w:r>
    </w:p>
    <w:p w:rsidR="009C6807" w:rsidRPr="009C6807" w:rsidRDefault="009C6807" w:rsidP="000104D7">
      <w:pPr>
        <w:pStyle w:val="Default"/>
        <w:ind w:firstLine="709"/>
        <w:jc w:val="both"/>
      </w:pPr>
      <w:r w:rsidRPr="009C6807">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 </w:t>
      </w:r>
    </w:p>
    <w:p w:rsidR="009C6807" w:rsidRDefault="009C6807" w:rsidP="000104D7">
      <w:pPr>
        <w:pStyle w:val="Default"/>
        <w:ind w:firstLine="709"/>
        <w:jc w:val="both"/>
      </w:pPr>
      <w:r w:rsidRPr="009C6807">
        <w:t xml:space="preserve">С целью снижения затрат на вывоз твердых </w:t>
      </w:r>
      <w:r w:rsidR="007B2D7C" w:rsidRPr="0023282B">
        <w:t>коммунальных</w:t>
      </w:r>
      <w:r w:rsidRPr="009C6807">
        <w:t xml:space="preserve"> отходов, </w:t>
      </w:r>
      <w:r w:rsidR="007B2D7C">
        <w:t>вовлечения ценных компонентов ТК</w:t>
      </w:r>
      <w:r w:rsidRPr="009C6807">
        <w:t>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стеклобоя. В перспективе на</w:t>
      </w:r>
      <w:r>
        <w:t xml:space="preserve"> данном пункте возможно организовать прием полиэтилена и пластмасс при наличии потребителя данного вида вторсырья.</w:t>
      </w:r>
    </w:p>
    <w:p w:rsidR="009C6807" w:rsidRDefault="009C6807" w:rsidP="000104D7">
      <w:pPr>
        <w:pStyle w:val="Default"/>
        <w:ind w:firstLine="709"/>
        <w:jc w:val="both"/>
      </w:pPr>
      <w:r>
        <w:t xml:space="preserve">В таблицах </w:t>
      </w:r>
      <w:r w:rsidR="00721B18">
        <w:t>11</w:t>
      </w:r>
      <w:r>
        <w:t xml:space="preserve"> и </w:t>
      </w:r>
      <w:r w:rsidR="00721B18">
        <w:t>12</w:t>
      </w:r>
      <w:r>
        <w:t xml:space="preserve"> предс</w:t>
      </w:r>
      <w:r w:rsidR="007B2D7C">
        <w:t>тавлен морфологический состав ТК</w:t>
      </w:r>
      <w:r>
        <w:t>О и КГО, собираемых в жилищном фонде и общественных и торговых предприятиях городов и регионов России.</w:t>
      </w:r>
    </w:p>
    <w:p w:rsidR="009C6807" w:rsidRDefault="009C6807" w:rsidP="009C6807">
      <w:pPr>
        <w:pStyle w:val="Default"/>
        <w:ind w:hanging="851"/>
        <w:jc w:val="both"/>
      </w:pPr>
    </w:p>
    <w:p w:rsidR="009C6807" w:rsidRPr="0097474B" w:rsidRDefault="009C6807" w:rsidP="00E35D78">
      <w:pPr>
        <w:pStyle w:val="Default"/>
        <w:ind w:hanging="142"/>
        <w:jc w:val="center"/>
        <w:rPr>
          <w:b/>
          <w:bCs/>
        </w:rPr>
      </w:pPr>
      <w:r w:rsidRPr="0097474B">
        <w:rPr>
          <w:b/>
          <w:bCs/>
        </w:rPr>
        <w:t>Морфологический состав ТБО, собираемых в жилищном фонде и общественных и торговых предприятиях городов и регионов России, % по массе</w:t>
      </w:r>
    </w:p>
    <w:p w:rsidR="009C6807" w:rsidRPr="00F004A6" w:rsidRDefault="00F004A6" w:rsidP="009C6807">
      <w:pPr>
        <w:pStyle w:val="Default"/>
        <w:ind w:hanging="851"/>
        <w:jc w:val="center"/>
        <w:rPr>
          <w:bCs/>
        </w:rPr>
      </w:pPr>
      <w:r>
        <w:rPr>
          <w:bCs/>
        </w:rPr>
        <w:t xml:space="preserve">                                                                                            </w:t>
      </w:r>
      <w:r w:rsidRPr="00F004A6">
        <w:rPr>
          <w:bCs/>
        </w:rPr>
        <w:t>Таблица 11</w:t>
      </w:r>
    </w:p>
    <w:tbl>
      <w:tblPr>
        <w:tblStyle w:val="a3"/>
        <w:tblW w:w="0" w:type="auto"/>
        <w:tblLook w:val="04A0" w:firstRow="1" w:lastRow="0" w:firstColumn="1" w:lastColumn="0" w:noHBand="0" w:noVBand="1"/>
      </w:tblPr>
      <w:tblGrid>
        <w:gridCol w:w="2235"/>
        <w:gridCol w:w="1593"/>
        <w:gridCol w:w="1914"/>
        <w:gridCol w:w="1914"/>
        <w:gridCol w:w="1915"/>
      </w:tblGrid>
      <w:tr w:rsidR="00D03F1D" w:rsidTr="00E95118">
        <w:tc>
          <w:tcPr>
            <w:tcW w:w="2235" w:type="dxa"/>
          </w:tcPr>
          <w:p w:rsidR="00D03F1D" w:rsidRDefault="00D03F1D" w:rsidP="00D03F1D">
            <w:pPr>
              <w:pStyle w:val="Default"/>
              <w:jc w:val="center"/>
              <w:rPr>
                <w:sz w:val="23"/>
                <w:szCs w:val="23"/>
              </w:rPr>
            </w:pPr>
            <w:r>
              <w:rPr>
                <w:b/>
                <w:bCs/>
                <w:sz w:val="23"/>
                <w:szCs w:val="23"/>
              </w:rPr>
              <w:t xml:space="preserve">Компонент </w:t>
            </w:r>
          </w:p>
          <w:p w:rsidR="00D03F1D" w:rsidRDefault="00D03F1D" w:rsidP="009C6807">
            <w:pPr>
              <w:pStyle w:val="Default"/>
              <w:jc w:val="center"/>
            </w:pPr>
          </w:p>
        </w:tc>
        <w:tc>
          <w:tcPr>
            <w:tcW w:w="1593" w:type="dxa"/>
          </w:tcPr>
          <w:p w:rsidR="00D03F1D" w:rsidRDefault="007B2D7C" w:rsidP="00D03F1D">
            <w:pPr>
              <w:pStyle w:val="Default"/>
              <w:jc w:val="center"/>
              <w:rPr>
                <w:sz w:val="23"/>
                <w:szCs w:val="23"/>
              </w:rPr>
            </w:pPr>
            <w:r>
              <w:rPr>
                <w:b/>
                <w:bCs/>
                <w:sz w:val="23"/>
                <w:szCs w:val="23"/>
              </w:rPr>
              <w:t>ТК</w:t>
            </w:r>
            <w:r w:rsidR="00D03F1D">
              <w:rPr>
                <w:b/>
                <w:bCs/>
                <w:sz w:val="23"/>
                <w:szCs w:val="23"/>
              </w:rPr>
              <w:t xml:space="preserve">О жилищного фонда, % </w:t>
            </w:r>
          </w:p>
          <w:p w:rsidR="00D03F1D" w:rsidRDefault="00D03F1D" w:rsidP="009C6807">
            <w:pPr>
              <w:pStyle w:val="Default"/>
              <w:jc w:val="center"/>
            </w:pPr>
          </w:p>
        </w:tc>
        <w:tc>
          <w:tcPr>
            <w:tcW w:w="1914" w:type="dxa"/>
          </w:tcPr>
          <w:p w:rsidR="00D03F1D" w:rsidRDefault="00D03F1D" w:rsidP="00D03F1D">
            <w:pPr>
              <w:pStyle w:val="Default"/>
              <w:jc w:val="center"/>
              <w:rPr>
                <w:sz w:val="23"/>
                <w:szCs w:val="23"/>
              </w:rPr>
            </w:pPr>
            <w:r>
              <w:rPr>
                <w:b/>
                <w:bCs/>
                <w:sz w:val="23"/>
                <w:szCs w:val="23"/>
              </w:rPr>
              <w:t xml:space="preserve">Среднее значение, % </w:t>
            </w:r>
          </w:p>
          <w:p w:rsidR="00D03F1D" w:rsidRDefault="00D03F1D" w:rsidP="009C6807">
            <w:pPr>
              <w:pStyle w:val="Default"/>
              <w:jc w:val="center"/>
            </w:pPr>
          </w:p>
        </w:tc>
        <w:tc>
          <w:tcPr>
            <w:tcW w:w="1914" w:type="dxa"/>
          </w:tcPr>
          <w:p w:rsidR="00D03F1D" w:rsidRPr="00D03F1D" w:rsidRDefault="007B2D7C" w:rsidP="009C6807">
            <w:pPr>
              <w:pStyle w:val="Default"/>
              <w:jc w:val="center"/>
              <w:rPr>
                <w:b/>
              </w:rPr>
            </w:pPr>
            <w:r>
              <w:rPr>
                <w:b/>
              </w:rPr>
              <w:t>ТК</w:t>
            </w:r>
            <w:r w:rsidR="00D03F1D" w:rsidRPr="00D03F1D">
              <w:rPr>
                <w:b/>
              </w:rPr>
              <w:t>О общественных и торговых предприятий, %</w:t>
            </w:r>
          </w:p>
        </w:tc>
        <w:tc>
          <w:tcPr>
            <w:tcW w:w="1915" w:type="dxa"/>
          </w:tcPr>
          <w:p w:rsidR="00D03F1D" w:rsidRDefault="00D03F1D" w:rsidP="00D03F1D">
            <w:pPr>
              <w:pStyle w:val="Default"/>
              <w:jc w:val="center"/>
              <w:rPr>
                <w:sz w:val="23"/>
                <w:szCs w:val="23"/>
              </w:rPr>
            </w:pPr>
            <w:r>
              <w:rPr>
                <w:b/>
                <w:bCs/>
                <w:sz w:val="23"/>
                <w:szCs w:val="23"/>
              </w:rPr>
              <w:t xml:space="preserve">Среднее значение, % </w:t>
            </w:r>
          </w:p>
          <w:p w:rsidR="00D03F1D" w:rsidRDefault="00D03F1D" w:rsidP="009C6807">
            <w:pPr>
              <w:pStyle w:val="Default"/>
              <w:jc w:val="center"/>
            </w:pPr>
          </w:p>
        </w:tc>
      </w:tr>
      <w:tr w:rsidR="00E95118" w:rsidTr="00E95118">
        <w:tc>
          <w:tcPr>
            <w:tcW w:w="2235" w:type="dxa"/>
          </w:tcPr>
          <w:p w:rsidR="00E95118" w:rsidRDefault="00E95118">
            <w:pPr>
              <w:pStyle w:val="Default"/>
              <w:rPr>
                <w:sz w:val="23"/>
                <w:szCs w:val="23"/>
              </w:rPr>
            </w:pPr>
            <w:r>
              <w:rPr>
                <w:sz w:val="23"/>
                <w:szCs w:val="23"/>
              </w:rPr>
              <w:t xml:space="preserve">Пищевые отходы </w:t>
            </w:r>
          </w:p>
        </w:tc>
        <w:tc>
          <w:tcPr>
            <w:tcW w:w="1593" w:type="dxa"/>
          </w:tcPr>
          <w:p w:rsidR="00E95118" w:rsidRDefault="00E95118">
            <w:pPr>
              <w:pStyle w:val="Default"/>
              <w:rPr>
                <w:sz w:val="23"/>
                <w:szCs w:val="23"/>
              </w:rPr>
            </w:pPr>
            <w:r>
              <w:rPr>
                <w:sz w:val="23"/>
                <w:szCs w:val="23"/>
              </w:rPr>
              <w:t xml:space="preserve">27…37 </w:t>
            </w:r>
          </w:p>
        </w:tc>
        <w:tc>
          <w:tcPr>
            <w:tcW w:w="1914" w:type="dxa"/>
          </w:tcPr>
          <w:p w:rsidR="00E95118" w:rsidRDefault="00E95118">
            <w:pPr>
              <w:pStyle w:val="Default"/>
              <w:rPr>
                <w:sz w:val="23"/>
                <w:szCs w:val="23"/>
              </w:rPr>
            </w:pPr>
            <w:r>
              <w:rPr>
                <w:sz w:val="23"/>
                <w:szCs w:val="23"/>
              </w:rPr>
              <w:t xml:space="preserve">32 </w:t>
            </w:r>
          </w:p>
        </w:tc>
        <w:tc>
          <w:tcPr>
            <w:tcW w:w="1914" w:type="dxa"/>
          </w:tcPr>
          <w:p w:rsidR="00E95118" w:rsidRDefault="00E95118">
            <w:pPr>
              <w:pStyle w:val="Default"/>
              <w:rPr>
                <w:sz w:val="23"/>
                <w:szCs w:val="23"/>
              </w:rPr>
            </w:pPr>
            <w:r>
              <w:rPr>
                <w:sz w:val="23"/>
                <w:szCs w:val="23"/>
              </w:rPr>
              <w:t xml:space="preserve">13…16 </w:t>
            </w:r>
          </w:p>
        </w:tc>
        <w:tc>
          <w:tcPr>
            <w:tcW w:w="1915" w:type="dxa"/>
          </w:tcPr>
          <w:p w:rsidR="00E95118" w:rsidRDefault="00E95118">
            <w:pPr>
              <w:pStyle w:val="Default"/>
              <w:rPr>
                <w:sz w:val="23"/>
                <w:szCs w:val="23"/>
              </w:rPr>
            </w:pPr>
            <w:r>
              <w:rPr>
                <w:sz w:val="23"/>
                <w:szCs w:val="23"/>
              </w:rPr>
              <w:t xml:space="preserve">15 </w:t>
            </w:r>
          </w:p>
        </w:tc>
      </w:tr>
      <w:tr w:rsidR="00E95118" w:rsidTr="00E95118">
        <w:tc>
          <w:tcPr>
            <w:tcW w:w="2235" w:type="dxa"/>
          </w:tcPr>
          <w:p w:rsidR="00E95118" w:rsidRDefault="00E95118">
            <w:pPr>
              <w:pStyle w:val="Default"/>
              <w:rPr>
                <w:sz w:val="23"/>
                <w:szCs w:val="23"/>
              </w:rPr>
            </w:pPr>
            <w:r>
              <w:rPr>
                <w:sz w:val="23"/>
                <w:szCs w:val="23"/>
              </w:rPr>
              <w:t xml:space="preserve">Бумага, картон </w:t>
            </w:r>
          </w:p>
        </w:tc>
        <w:tc>
          <w:tcPr>
            <w:tcW w:w="1593" w:type="dxa"/>
          </w:tcPr>
          <w:p w:rsidR="00E95118" w:rsidRDefault="00E95118">
            <w:pPr>
              <w:pStyle w:val="Default"/>
              <w:rPr>
                <w:sz w:val="23"/>
                <w:szCs w:val="23"/>
              </w:rPr>
            </w:pPr>
            <w:r>
              <w:rPr>
                <w:sz w:val="23"/>
                <w:szCs w:val="23"/>
              </w:rPr>
              <w:t xml:space="preserve">37…41 </w:t>
            </w:r>
          </w:p>
        </w:tc>
        <w:tc>
          <w:tcPr>
            <w:tcW w:w="1914" w:type="dxa"/>
          </w:tcPr>
          <w:p w:rsidR="00E95118" w:rsidRDefault="00E95118">
            <w:pPr>
              <w:pStyle w:val="Default"/>
              <w:rPr>
                <w:sz w:val="23"/>
                <w:szCs w:val="23"/>
              </w:rPr>
            </w:pPr>
            <w:r>
              <w:rPr>
                <w:sz w:val="23"/>
                <w:szCs w:val="23"/>
              </w:rPr>
              <w:t xml:space="preserve">39 </w:t>
            </w:r>
          </w:p>
        </w:tc>
        <w:tc>
          <w:tcPr>
            <w:tcW w:w="1914" w:type="dxa"/>
          </w:tcPr>
          <w:p w:rsidR="00E95118" w:rsidRDefault="00E95118">
            <w:pPr>
              <w:pStyle w:val="Default"/>
              <w:rPr>
                <w:sz w:val="23"/>
                <w:szCs w:val="23"/>
              </w:rPr>
            </w:pPr>
            <w:r>
              <w:rPr>
                <w:sz w:val="23"/>
                <w:szCs w:val="23"/>
              </w:rPr>
              <w:t xml:space="preserve">45…52 </w:t>
            </w:r>
          </w:p>
        </w:tc>
        <w:tc>
          <w:tcPr>
            <w:tcW w:w="1915" w:type="dxa"/>
          </w:tcPr>
          <w:p w:rsidR="00E95118" w:rsidRDefault="00E95118">
            <w:pPr>
              <w:pStyle w:val="Default"/>
              <w:rPr>
                <w:sz w:val="23"/>
                <w:szCs w:val="23"/>
              </w:rPr>
            </w:pPr>
            <w:r>
              <w:rPr>
                <w:sz w:val="23"/>
                <w:szCs w:val="23"/>
              </w:rPr>
              <w:t xml:space="preserve">48 </w:t>
            </w:r>
          </w:p>
        </w:tc>
      </w:tr>
      <w:tr w:rsidR="00E95118" w:rsidTr="00E95118">
        <w:tc>
          <w:tcPr>
            <w:tcW w:w="2235" w:type="dxa"/>
          </w:tcPr>
          <w:p w:rsidR="00E95118" w:rsidRDefault="00E95118">
            <w:pPr>
              <w:pStyle w:val="Default"/>
              <w:rPr>
                <w:sz w:val="23"/>
                <w:szCs w:val="23"/>
              </w:rPr>
            </w:pPr>
            <w:r>
              <w:rPr>
                <w:sz w:val="23"/>
                <w:szCs w:val="23"/>
              </w:rPr>
              <w:t xml:space="preserve">Дерево </w:t>
            </w:r>
          </w:p>
        </w:tc>
        <w:tc>
          <w:tcPr>
            <w:tcW w:w="1593" w:type="dxa"/>
          </w:tcPr>
          <w:p w:rsidR="00E95118" w:rsidRDefault="00E95118">
            <w:pPr>
              <w:pStyle w:val="Default"/>
              <w:rPr>
                <w:sz w:val="23"/>
                <w:szCs w:val="23"/>
              </w:rPr>
            </w:pPr>
            <w:r>
              <w:rPr>
                <w:sz w:val="23"/>
                <w:szCs w:val="23"/>
              </w:rPr>
              <w:t xml:space="preserve">1…2 </w:t>
            </w:r>
          </w:p>
        </w:tc>
        <w:tc>
          <w:tcPr>
            <w:tcW w:w="1914" w:type="dxa"/>
          </w:tcPr>
          <w:p w:rsidR="00E95118" w:rsidRDefault="00E95118">
            <w:pPr>
              <w:pStyle w:val="Default"/>
              <w:rPr>
                <w:sz w:val="23"/>
                <w:szCs w:val="23"/>
              </w:rPr>
            </w:pPr>
            <w:r>
              <w:rPr>
                <w:sz w:val="23"/>
                <w:szCs w:val="23"/>
              </w:rPr>
              <w:t xml:space="preserve">2 </w:t>
            </w:r>
          </w:p>
        </w:tc>
        <w:tc>
          <w:tcPr>
            <w:tcW w:w="1914" w:type="dxa"/>
          </w:tcPr>
          <w:p w:rsidR="00E95118" w:rsidRDefault="00E95118">
            <w:pPr>
              <w:pStyle w:val="Default"/>
              <w:rPr>
                <w:sz w:val="23"/>
                <w:szCs w:val="23"/>
              </w:rPr>
            </w:pPr>
            <w:r>
              <w:rPr>
                <w:sz w:val="23"/>
                <w:szCs w:val="23"/>
              </w:rPr>
              <w:t xml:space="preserve">3…5 </w:t>
            </w:r>
          </w:p>
        </w:tc>
        <w:tc>
          <w:tcPr>
            <w:tcW w:w="1915" w:type="dxa"/>
          </w:tcPr>
          <w:p w:rsidR="00E95118" w:rsidRDefault="00E95118">
            <w:pPr>
              <w:pStyle w:val="Default"/>
              <w:rPr>
                <w:sz w:val="23"/>
                <w:szCs w:val="23"/>
              </w:rPr>
            </w:pPr>
            <w:r>
              <w:rPr>
                <w:sz w:val="23"/>
                <w:szCs w:val="23"/>
              </w:rPr>
              <w:t xml:space="preserve">3 </w:t>
            </w:r>
          </w:p>
        </w:tc>
      </w:tr>
      <w:tr w:rsidR="00E95118" w:rsidTr="00E95118">
        <w:tc>
          <w:tcPr>
            <w:tcW w:w="2235" w:type="dxa"/>
          </w:tcPr>
          <w:p w:rsidR="00E95118" w:rsidRDefault="00E95118">
            <w:pPr>
              <w:pStyle w:val="Default"/>
              <w:rPr>
                <w:sz w:val="23"/>
                <w:szCs w:val="23"/>
              </w:rPr>
            </w:pPr>
            <w:r>
              <w:rPr>
                <w:sz w:val="23"/>
                <w:szCs w:val="23"/>
              </w:rPr>
              <w:t xml:space="preserve">Черный металлолом </w:t>
            </w:r>
          </w:p>
        </w:tc>
        <w:tc>
          <w:tcPr>
            <w:tcW w:w="1593" w:type="dxa"/>
          </w:tcPr>
          <w:p w:rsidR="00E95118" w:rsidRDefault="00E95118">
            <w:pPr>
              <w:pStyle w:val="Default"/>
              <w:rPr>
                <w:sz w:val="23"/>
                <w:szCs w:val="23"/>
              </w:rPr>
            </w:pPr>
            <w:r>
              <w:rPr>
                <w:sz w:val="23"/>
                <w:szCs w:val="23"/>
              </w:rPr>
              <w:t xml:space="preserve">3…4 </w:t>
            </w:r>
          </w:p>
        </w:tc>
        <w:tc>
          <w:tcPr>
            <w:tcW w:w="1914" w:type="dxa"/>
          </w:tcPr>
          <w:p w:rsidR="00E95118" w:rsidRDefault="00E95118">
            <w:pPr>
              <w:pStyle w:val="Default"/>
              <w:rPr>
                <w:sz w:val="23"/>
                <w:szCs w:val="23"/>
              </w:rPr>
            </w:pPr>
            <w:r>
              <w:rPr>
                <w:sz w:val="23"/>
                <w:szCs w:val="23"/>
              </w:rPr>
              <w:t xml:space="preserve">4 </w:t>
            </w:r>
          </w:p>
        </w:tc>
        <w:tc>
          <w:tcPr>
            <w:tcW w:w="1914" w:type="dxa"/>
          </w:tcPr>
          <w:p w:rsidR="00E95118" w:rsidRDefault="00E95118">
            <w:pPr>
              <w:pStyle w:val="Default"/>
              <w:rPr>
                <w:sz w:val="23"/>
                <w:szCs w:val="23"/>
              </w:rPr>
            </w:pPr>
            <w:r>
              <w:rPr>
                <w:sz w:val="23"/>
                <w:szCs w:val="23"/>
              </w:rPr>
              <w:t xml:space="preserve">3…4 </w:t>
            </w:r>
          </w:p>
        </w:tc>
        <w:tc>
          <w:tcPr>
            <w:tcW w:w="1915" w:type="dxa"/>
          </w:tcPr>
          <w:p w:rsidR="00E95118" w:rsidRDefault="00E95118">
            <w:pPr>
              <w:pStyle w:val="Default"/>
              <w:rPr>
                <w:sz w:val="23"/>
                <w:szCs w:val="23"/>
              </w:rPr>
            </w:pPr>
            <w:r>
              <w:rPr>
                <w:sz w:val="23"/>
                <w:szCs w:val="23"/>
              </w:rPr>
              <w:t xml:space="preserve">4 </w:t>
            </w:r>
          </w:p>
        </w:tc>
      </w:tr>
      <w:tr w:rsidR="00E95118" w:rsidTr="00E95118">
        <w:tc>
          <w:tcPr>
            <w:tcW w:w="2235" w:type="dxa"/>
          </w:tcPr>
          <w:p w:rsidR="00E95118" w:rsidRDefault="00E95118">
            <w:pPr>
              <w:pStyle w:val="Default"/>
              <w:rPr>
                <w:sz w:val="23"/>
                <w:szCs w:val="23"/>
              </w:rPr>
            </w:pPr>
            <w:r>
              <w:rPr>
                <w:sz w:val="23"/>
                <w:szCs w:val="23"/>
              </w:rPr>
              <w:t xml:space="preserve">Цветной металлолом </w:t>
            </w:r>
          </w:p>
        </w:tc>
        <w:tc>
          <w:tcPr>
            <w:tcW w:w="1593" w:type="dxa"/>
          </w:tcPr>
          <w:p w:rsidR="00E95118" w:rsidRDefault="00E95118">
            <w:pPr>
              <w:pStyle w:val="Default"/>
              <w:rPr>
                <w:sz w:val="23"/>
                <w:szCs w:val="23"/>
              </w:rPr>
            </w:pPr>
            <w:r>
              <w:rPr>
                <w:sz w:val="23"/>
                <w:szCs w:val="23"/>
              </w:rPr>
              <w:t xml:space="preserve">1…2 </w:t>
            </w:r>
          </w:p>
        </w:tc>
        <w:tc>
          <w:tcPr>
            <w:tcW w:w="1914" w:type="dxa"/>
          </w:tcPr>
          <w:p w:rsidR="00E95118" w:rsidRDefault="00E95118">
            <w:pPr>
              <w:pStyle w:val="Default"/>
              <w:rPr>
                <w:sz w:val="23"/>
                <w:szCs w:val="23"/>
              </w:rPr>
            </w:pPr>
            <w:r>
              <w:rPr>
                <w:sz w:val="23"/>
                <w:szCs w:val="23"/>
              </w:rPr>
              <w:t xml:space="preserve">2 </w:t>
            </w:r>
          </w:p>
        </w:tc>
        <w:tc>
          <w:tcPr>
            <w:tcW w:w="1914" w:type="dxa"/>
          </w:tcPr>
          <w:p w:rsidR="00E95118" w:rsidRDefault="00E95118">
            <w:pPr>
              <w:pStyle w:val="Default"/>
              <w:rPr>
                <w:sz w:val="23"/>
                <w:szCs w:val="23"/>
              </w:rPr>
            </w:pPr>
            <w:r>
              <w:rPr>
                <w:sz w:val="23"/>
                <w:szCs w:val="23"/>
              </w:rPr>
              <w:t xml:space="preserve">1…4 </w:t>
            </w:r>
          </w:p>
        </w:tc>
        <w:tc>
          <w:tcPr>
            <w:tcW w:w="1915" w:type="dxa"/>
          </w:tcPr>
          <w:p w:rsidR="00E95118" w:rsidRDefault="00E95118">
            <w:pPr>
              <w:pStyle w:val="Default"/>
              <w:rPr>
                <w:sz w:val="23"/>
                <w:szCs w:val="23"/>
              </w:rPr>
            </w:pPr>
            <w:r>
              <w:rPr>
                <w:sz w:val="23"/>
                <w:szCs w:val="23"/>
              </w:rPr>
              <w:t xml:space="preserve">3 </w:t>
            </w:r>
          </w:p>
        </w:tc>
      </w:tr>
      <w:tr w:rsidR="000E5DC0" w:rsidTr="00E95118">
        <w:tc>
          <w:tcPr>
            <w:tcW w:w="2235" w:type="dxa"/>
          </w:tcPr>
          <w:p w:rsidR="000E5DC0" w:rsidRDefault="000E5DC0">
            <w:pPr>
              <w:pStyle w:val="Default"/>
              <w:rPr>
                <w:sz w:val="23"/>
                <w:szCs w:val="23"/>
              </w:rPr>
            </w:pPr>
            <w:r>
              <w:rPr>
                <w:sz w:val="23"/>
                <w:szCs w:val="23"/>
              </w:rPr>
              <w:t xml:space="preserve">Текстиль </w:t>
            </w:r>
          </w:p>
        </w:tc>
        <w:tc>
          <w:tcPr>
            <w:tcW w:w="1593" w:type="dxa"/>
          </w:tcPr>
          <w:p w:rsidR="000E5DC0" w:rsidRDefault="000E5DC0">
            <w:pPr>
              <w:pStyle w:val="Default"/>
              <w:rPr>
                <w:sz w:val="23"/>
                <w:szCs w:val="23"/>
              </w:rPr>
            </w:pPr>
            <w:r>
              <w:rPr>
                <w:sz w:val="23"/>
                <w:szCs w:val="23"/>
              </w:rPr>
              <w:t xml:space="preserve">3…5 </w:t>
            </w:r>
          </w:p>
        </w:tc>
        <w:tc>
          <w:tcPr>
            <w:tcW w:w="1914" w:type="dxa"/>
          </w:tcPr>
          <w:p w:rsidR="000E5DC0" w:rsidRDefault="000E5DC0">
            <w:pPr>
              <w:pStyle w:val="Default"/>
              <w:rPr>
                <w:sz w:val="23"/>
                <w:szCs w:val="23"/>
              </w:rPr>
            </w:pPr>
            <w:r>
              <w:rPr>
                <w:sz w:val="23"/>
                <w:szCs w:val="23"/>
              </w:rPr>
              <w:t xml:space="preserve">4 </w:t>
            </w:r>
          </w:p>
        </w:tc>
        <w:tc>
          <w:tcPr>
            <w:tcW w:w="1914" w:type="dxa"/>
          </w:tcPr>
          <w:p w:rsidR="000E5DC0" w:rsidRDefault="000E5DC0">
            <w:pPr>
              <w:pStyle w:val="Default"/>
              <w:rPr>
                <w:sz w:val="23"/>
                <w:szCs w:val="23"/>
              </w:rPr>
            </w:pPr>
            <w:r>
              <w:rPr>
                <w:sz w:val="23"/>
                <w:szCs w:val="23"/>
              </w:rPr>
              <w:t xml:space="preserve">3…5 </w:t>
            </w:r>
          </w:p>
        </w:tc>
        <w:tc>
          <w:tcPr>
            <w:tcW w:w="1915" w:type="dxa"/>
          </w:tcPr>
          <w:p w:rsidR="000E5DC0" w:rsidRDefault="000E5DC0">
            <w:pPr>
              <w:pStyle w:val="Default"/>
              <w:rPr>
                <w:sz w:val="23"/>
                <w:szCs w:val="23"/>
              </w:rPr>
            </w:pPr>
            <w:r>
              <w:rPr>
                <w:sz w:val="23"/>
                <w:szCs w:val="23"/>
              </w:rPr>
              <w:t xml:space="preserve">3 </w:t>
            </w:r>
          </w:p>
        </w:tc>
      </w:tr>
      <w:tr w:rsidR="00183ABF" w:rsidTr="00E95118">
        <w:tc>
          <w:tcPr>
            <w:tcW w:w="2235" w:type="dxa"/>
          </w:tcPr>
          <w:p w:rsidR="00183ABF" w:rsidRDefault="00183ABF">
            <w:pPr>
              <w:pStyle w:val="Default"/>
              <w:rPr>
                <w:sz w:val="23"/>
                <w:szCs w:val="23"/>
              </w:rPr>
            </w:pPr>
            <w:r>
              <w:rPr>
                <w:sz w:val="23"/>
                <w:szCs w:val="23"/>
              </w:rPr>
              <w:t xml:space="preserve">Кости </w:t>
            </w:r>
          </w:p>
        </w:tc>
        <w:tc>
          <w:tcPr>
            <w:tcW w:w="1593" w:type="dxa"/>
          </w:tcPr>
          <w:p w:rsidR="00183ABF" w:rsidRDefault="00183ABF">
            <w:pPr>
              <w:pStyle w:val="Default"/>
              <w:rPr>
                <w:sz w:val="23"/>
                <w:szCs w:val="23"/>
              </w:rPr>
            </w:pPr>
            <w:r>
              <w:rPr>
                <w:sz w:val="23"/>
                <w:szCs w:val="23"/>
              </w:rPr>
              <w:t xml:space="preserve">1…2 </w:t>
            </w:r>
          </w:p>
        </w:tc>
        <w:tc>
          <w:tcPr>
            <w:tcW w:w="1914" w:type="dxa"/>
          </w:tcPr>
          <w:p w:rsidR="00183ABF" w:rsidRDefault="00183ABF">
            <w:pPr>
              <w:pStyle w:val="Default"/>
              <w:rPr>
                <w:sz w:val="23"/>
                <w:szCs w:val="23"/>
              </w:rPr>
            </w:pPr>
            <w:r>
              <w:rPr>
                <w:sz w:val="23"/>
                <w:szCs w:val="23"/>
              </w:rPr>
              <w:t xml:space="preserve">1,5 </w:t>
            </w:r>
          </w:p>
        </w:tc>
        <w:tc>
          <w:tcPr>
            <w:tcW w:w="1914" w:type="dxa"/>
          </w:tcPr>
          <w:p w:rsidR="00183ABF" w:rsidRDefault="00183ABF">
            <w:pPr>
              <w:pStyle w:val="Default"/>
              <w:rPr>
                <w:sz w:val="23"/>
                <w:szCs w:val="23"/>
              </w:rPr>
            </w:pPr>
            <w:r>
              <w:rPr>
                <w:sz w:val="23"/>
                <w:szCs w:val="23"/>
              </w:rPr>
              <w:t xml:space="preserve">1…2 </w:t>
            </w:r>
          </w:p>
        </w:tc>
        <w:tc>
          <w:tcPr>
            <w:tcW w:w="1915" w:type="dxa"/>
          </w:tcPr>
          <w:p w:rsidR="00183ABF" w:rsidRDefault="00183ABF">
            <w:pPr>
              <w:pStyle w:val="Default"/>
              <w:rPr>
                <w:sz w:val="23"/>
                <w:szCs w:val="23"/>
              </w:rPr>
            </w:pPr>
            <w:r>
              <w:rPr>
                <w:sz w:val="23"/>
                <w:szCs w:val="23"/>
              </w:rPr>
              <w:t xml:space="preserve">1 </w:t>
            </w:r>
          </w:p>
        </w:tc>
      </w:tr>
      <w:tr w:rsidR="00183ABF" w:rsidTr="00E95118">
        <w:tc>
          <w:tcPr>
            <w:tcW w:w="2235" w:type="dxa"/>
          </w:tcPr>
          <w:p w:rsidR="00183ABF" w:rsidRDefault="00183ABF">
            <w:pPr>
              <w:pStyle w:val="Default"/>
              <w:rPr>
                <w:sz w:val="23"/>
                <w:szCs w:val="23"/>
              </w:rPr>
            </w:pPr>
            <w:r>
              <w:rPr>
                <w:sz w:val="23"/>
                <w:szCs w:val="23"/>
              </w:rPr>
              <w:t xml:space="preserve">Стекло </w:t>
            </w:r>
          </w:p>
        </w:tc>
        <w:tc>
          <w:tcPr>
            <w:tcW w:w="1593" w:type="dxa"/>
          </w:tcPr>
          <w:p w:rsidR="00183ABF" w:rsidRDefault="00183ABF">
            <w:pPr>
              <w:pStyle w:val="Default"/>
              <w:rPr>
                <w:sz w:val="23"/>
                <w:szCs w:val="23"/>
              </w:rPr>
            </w:pPr>
            <w:r>
              <w:rPr>
                <w:sz w:val="23"/>
                <w:szCs w:val="23"/>
              </w:rPr>
              <w:t xml:space="preserve">2…3 </w:t>
            </w:r>
          </w:p>
        </w:tc>
        <w:tc>
          <w:tcPr>
            <w:tcW w:w="1914" w:type="dxa"/>
          </w:tcPr>
          <w:p w:rsidR="00183ABF" w:rsidRDefault="00183ABF">
            <w:pPr>
              <w:pStyle w:val="Default"/>
              <w:rPr>
                <w:sz w:val="23"/>
                <w:szCs w:val="23"/>
              </w:rPr>
            </w:pPr>
            <w:r>
              <w:rPr>
                <w:sz w:val="23"/>
                <w:szCs w:val="23"/>
              </w:rPr>
              <w:t xml:space="preserve">2,5 </w:t>
            </w:r>
          </w:p>
        </w:tc>
        <w:tc>
          <w:tcPr>
            <w:tcW w:w="1914" w:type="dxa"/>
          </w:tcPr>
          <w:p w:rsidR="00183ABF" w:rsidRDefault="00183ABF">
            <w:pPr>
              <w:pStyle w:val="Default"/>
              <w:rPr>
                <w:sz w:val="23"/>
                <w:szCs w:val="23"/>
              </w:rPr>
            </w:pPr>
            <w:r>
              <w:rPr>
                <w:sz w:val="23"/>
                <w:szCs w:val="23"/>
              </w:rPr>
              <w:t xml:space="preserve">1…2 </w:t>
            </w:r>
          </w:p>
        </w:tc>
        <w:tc>
          <w:tcPr>
            <w:tcW w:w="1915" w:type="dxa"/>
          </w:tcPr>
          <w:p w:rsidR="00183ABF" w:rsidRDefault="00183ABF">
            <w:pPr>
              <w:pStyle w:val="Default"/>
              <w:rPr>
                <w:sz w:val="23"/>
                <w:szCs w:val="23"/>
              </w:rPr>
            </w:pPr>
            <w:r>
              <w:rPr>
                <w:sz w:val="23"/>
                <w:szCs w:val="23"/>
              </w:rPr>
              <w:t xml:space="preserve">2 </w:t>
            </w:r>
          </w:p>
        </w:tc>
      </w:tr>
      <w:tr w:rsidR="00183ABF" w:rsidTr="00E95118">
        <w:tc>
          <w:tcPr>
            <w:tcW w:w="2235" w:type="dxa"/>
          </w:tcPr>
          <w:p w:rsidR="00183ABF" w:rsidRDefault="00183ABF">
            <w:pPr>
              <w:pStyle w:val="Default"/>
              <w:rPr>
                <w:sz w:val="23"/>
                <w:szCs w:val="23"/>
              </w:rPr>
            </w:pPr>
            <w:r>
              <w:rPr>
                <w:sz w:val="23"/>
                <w:szCs w:val="23"/>
              </w:rPr>
              <w:t xml:space="preserve">Камни, штукатурка </w:t>
            </w:r>
          </w:p>
        </w:tc>
        <w:tc>
          <w:tcPr>
            <w:tcW w:w="1593" w:type="dxa"/>
          </w:tcPr>
          <w:p w:rsidR="00183ABF" w:rsidRDefault="00183ABF">
            <w:pPr>
              <w:pStyle w:val="Default"/>
              <w:rPr>
                <w:sz w:val="23"/>
                <w:szCs w:val="23"/>
              </w:rPr>
            </w:pPr>
            <w:r>
              <w:rPr>
                <w:sz w:val="23"/>
                <w:szCs w:val="23"/>
              </w:rPr>
              <w:t xml:space="preserve">0,5…1 </w:t>
            </w:r>
          </w:p>
        </w:tc>
        <w:tc>
          <w:tcPr>
            <w:tcW w:w="1914" w:type="dxa"/>
          </w:tcPr>
          <w:p w:rsidR="00183ABF" w:rsidRDefault="00183ABF">
            <w:pPr>
              <w:pStyle w:val="Default"/>
              <w:rPr>
                <w:sz w:val="23"/>
                <w:szCs w:val="23"/>
              </w:rPr>
            </w:pPr>
            <w:r>
              <w:rPr>
                <w:sz w:val="23"/>
                <w:szCs w:val="23"/>
              </w:rPr>
              <w:t xml:space="preserve">1 </w:t>
            </w:r>
          </w:p>
        </w:tc>
        <w:tc>
          <w:tcPr>
            <w:tcW w:w="1914" w:type="dxa"/>
          </w:tcPr>
          <w:p w:rsidR="00183ABF" w:rsidRDefault="00183ABF">
            <w:pPr>
              <w:pStyle w:val="Default"/>
              <w:rPr>
                <w:sz w:val="23"/>
                <w:szCs w:val="23"/>
              </w:rPr>
            </w:pPr>
            <w:r>
              <w:rPr>
                <w:sz w:val="23"/>
                <w:szCs w:val="23"/>
              </w:rPr>
              <w:t xml:space="preserve">2…3 </w:t>
            </w:r>
          </w:p>
        </w:tc>
        <w:tc>
          <w:tcPr>
            <w:tcW w:w="1915" w:type="dxa"/>
          </w:tcPr>
          <w:p w:rsidR="00183ABF" w:rsidRDefault="00183ABF">
            <w:pPr>
              <w:pStyle w:val="Default"/>
              <w:rPr>
                <w:sz w:val="23"/>
                <w:szCs w:val="23"/>
              </w:rPr>
            </w:pPr>
            <w:r>
              <w:rPr>
                <w:sz w:val="23"/>
                <w:szCs w:val="23"/>
              </w:rPr>
              <w:t xml:space="preserve">2 </w:t>
            </w:r>
          </w:p>
        </w:tc>
      </w:tr>
      <w:tr w:rsidR="00183ABF" w:rsidTr="00E95118">
        <w:tc>
          <w:tcPr>
            <w:tcW w:w="2235" w:type="dxa"/>
          </w:tcPr>
          <w:p w:rsidR="00183ABF" w:rsidRDefault="00183ABF">
            <w:pPr>
              <w:pStyle w:val="Default"/>
              <w:rPr>
                <w:sz w:val="23"/>
                <w:szCs w:val="23"/>
              </w:rPr>
            </w:pPr>
            <w:r>
              <w:rPr>
                <w:sz w:val="23"/>
                <w:szCs w:val="23"/>
              </w:rPr>
              <w:t xml:space="preserve">Кожа, резина </w:t>
            </w:r>
          </w:p>
        </w:tc>
        <w:tc>
          <w:tcPr>
            <w:tcW w:w="1593" w:type="dxa"/>
          </w:tcPr>
          <w:p w:rsidR="00183ABF" w:rsidRDefault="00183ABF">
            <w:pPr>
              <w:pStyle w:val="Default"/>
              <w:rPr>
                <w:sz w:val="23"/>
                <w:szCs w:val="23"/>
              </w:rPr>
            </w:pPr>
            <w:r>
              <w:rPr>
                <w:sz w:val="23"/>
                <w:szCs w:val="23"/>
              </w:rPr>
              <w:t xml:space="preserve">0,5…1 </w:t>
            </w:r>
          </w:p>
        </w:tc>
        <w:tc>
          <w:tcPr>
            <w:tcW w:w="1914" w:type="dxa"/>
          </w:tcPr>
          <w:p w:rsidR="00183ABF" w:rsidRDefault="00183ABF">
            <w:pPr>
              <w:pStyle w:val="Default"/>
              <w:rPr>
                <w:sz w:val="23"/>
                <w:szCs w:val="23"/>
              </w:rPr>
            </w:pPr>
            <w:r>
              <w:rPr>
                <w:sz w:val="23"/>
                <w:szCs w:val="23"/>
              </w:rPr>
              <w:t xml:space="preserve">1 </w:t>
            </w:r>
          </w:p>
        </w:tc>
        <w:tc>
          <w:tcPr>
            <w:tcW w:w="1914" w:type="dxa"/>
          </w:tcPr>
          <w:p w:rsidR="00183ABF" w:rsidRDefault="00183ABF">
            <w:pPr>
              <w:pStyle w:val="Default"/>
              <w:rPr>
                <w:sz w:val="23"/>
                <w:szCs w:val="23"/>
              </w:rPr>
            </w:pPr>
            <w:r>
              <w:rPr>
                <w:sz w:val="23"/>
                <w:szCs w:val="23"/>
              </w:rPr>
              <w:t xml:space="preserve">1…2 </w:t>
            </w:r>
          </w:p>
        </w:tc>
        <w:tc>
          <w:tcPr>
            <w:tcW w:w="1915" w:type="dxa"/>
          </w:tcPr>
          <w:p w:rsidR="00183ABF" w:rsidRDefault="00183ABF">
            <w:pPr>
              <w:pStyle w:val="Default"/>
              <w:rPr>
                <w:sz w:val="23"/>
                <w:szCs w:val="23"/>
              </w:rPr>
            </w:pPr>
            <w:r>
              <w:rPr>
                <w:sz w:val="23"/>
                <w:szCs w:val="23"/>
              </w:rPr>
              <w:t xml:space="preserve">2 </w:t>
            </w:r>
          </w:p>
        </w:tc>
      </w:tr>
      <w:tr w:rsidR="00183ABF" w:rsidTr="00E95118">
        <w:tc>
          <w:tcPr>
            <w:tcW w:w="2235" w:type="dxa"/>
          </w:tcPr>
          <w:p w:rsidR="00183ABF" w:rsidRDefault="00183ABF">
            <w:pPr>
              <w:pStyle w:val="Default"/>
              <w:rPr>
                <w:sz w:val="23"/>
                <w:szCs w:val="23"/>
              </w:rPr>
            </w:pPr>
            <w:r>
              <w:rPr>
                <w:sz w:val="23"/>
                <w:szCs w:val="23"/>
              </w:rPr>
              <w:t xml:space="preserve">Пластмасса </w:t>
            </w:r>
          </w:p>
        </w:tc>
        <w:tc>
          <w:tcPr>
            <w:tcW w:w="1593" w:type="dxa"/>
          </w:tcPr>
          <w:p w:rsidR="00183ABF" w:rsidRDefault="00183ABF">
            <w:pPr>
              <w:pStyle w:val="Default"/>
              <w:rPr>
                <w:sz w:val="23"/>
                <w:szCs w:val="23"/>
              </w:rPr>
            </w:pPr>
            <w:r>
              <w:rPr>
                <w:sz w:val="23"/>
                <w:szCs w:val="23"/>
              </w:rPr>
              <w:t xml:space="preserve">5…6 </w:t>
            </w:r>
          </w:p>
        </w:tc>
        <w:tc>
          <w:tcPr>
            <w:tcW w:w="1914" w:type="dxa"/>
          </w:tcPr>
          <w:p w:rsidR="00183ABF" w:rsidRDefault="00183ABF">
            <w:pPr>
              <w:pStyle w:val="Default"/>
              <w:rPr>
                <w:sz w:val="23"/>
                <w:szCs w:val="23"/>
              </w:rPr>
            </w:pPr>
            <w:r>
              <w:rPr>
                <w:sz w:val="23"/>
                <w:szCs w:val="23"/>
              </w:rPr>
              <w:t xml:space="preserve">5 </w:t>
            </w:r>
          </w:p>
        </w:tc>
        <w:tc>
          <w:tcPr>
            <w:tcW w:w="1914" w:type="dxa"/>
          </w:tcPr>
          <w:p w:rsidR="00183ABF" w:rsidRDefault="00183ABF">
            <w:pPr>
              <w:pStyle w:val="Default"/>
              <w:rPr>
                <w:sz w:val="23"/>
                <w:szCs w:val="23"/>
              </w:rPr>
            </w:pPr>
            <w:r>
              <w:rPr>
                <w:sz w:val="23"/>
                <w:szCs w:val="23"/>
              </w:rPr>
              <w:t xml:space="preserve">8…12 </w:t>
            </w:r>
          </w:p>
        </w:tc>
        <w:tc>
          <w:tcPr>
            <w:tcW w:w="1915" w:type="dxa"/>
          </w:tcPr>
          <w:p w:rsidR="00183ABF" w:rsidRDefault="00183ABF">
            <w:pPr>
              <w:pStyle w:val="Default"/>
              <w:rPr>
                <w:sz w:val="23"/>
                <w:szCs w:val="23"/>
              </w:rPr>
            </w:pPr>
            <w:r>
              <w:rPr>
                <w:sz w:val="23"/>
                <w:szCs w:val="23"/>
              </w:rPr>
              <w:t xml:space="preserve">10 </w:t>
            </w:r>
          </w:p>
        </w:tc>
      </w:tr>
      <w:tr w:rsidR="00183ABF" w:rsidTr="00E95118">
        <w:tc>
          <w:tcPr>
            <w:tcW w:w="2235" w:type="dxa"/>
          </w:tcPr>
          <w:p w:rsidR="00183ABF" w:rsidRDefault="00183ABF">
            <w:pPr>
              <w:pStyle w:val="Default"/>
              <w:rPr>
                <w:sz w:val="23"/>
                <w:szCs w:val="23"/>
              </w:rPr>
            </w:pPr>
            <w:r>
              <w:rPr>
                <w:sz w:val="23"/>
                <w:szCs w:val="23"/>
              </w:rPr>
              <w:t xml:space="preserve">Прочее </w:t>
            </w:r>
          </w:p>
        </w:tc>
        <w:tc>
          <w:tcPr>
            <w:tcW w:w="1593" w:type="dxa"/>
          </w:tcPr>
          <w:p w:rsidR="00183ABF" w:rsidRDefault="00183ABF">
            <w:pPr>
              <w:pStyle w:val="Default"/>
              <w:rPr>
                <w:sz w:val="23"/>
                <w:szCs w:val="23"/>
              </w:rPr>
            </w:pPr>
            <w:r>
              <w:rPr>
                <w:sz w:val="23"/>
                <w:szCs w:val="23"/>
              </w:rPr>
              <w:t xml:space="preserve">1…2 </w:t>
            </w:r>
          </w:p>
        </w:tc>
        <w:tc>
          <w:tcPr>
            <w:tcW w:w="1914" w:type="dxa"/>
          </w:tcPr>
          <w:p w:rsidR="00183ABF" w:rsidRDefault="00183ABF">
            <w:pPr>
              <w:pStyle w:val="Default"/>
              <w:rPr>
                <w:sz w:val="23"/>
                <w:szCs w:val="23"/>
              </w:rPr>
            </w:pPr>
            <w:r>
              <w:rPr>
                <w:sz w:val="23"/>
                <w:szCs w:val="23"/>
              </w:rPr>
              <w:t xml:space="preserve">1 </w:t>
            </w:r>
          </w:p>
        </w:tc>
        <w:tc>
          <w:tcPr>
            <w:tcW w:w="1914" w:type="dxa"/>
          </w:tcPr>
          <w:p w:rsidR="00183ABF" w:rsidRDefault="00183ABF">
            <w:pPr>
              <w:pStyle w:val="Default"/>
              <w:rPr>
                <w:sz w:val="23"/>
                <w:szCs w:val="23"/>
              </w:rPr>
            </w:pPr>
            <w:r>
              <w:rPr>
                <w:sz w:val="23"/>
                <w:szCs w:val="23"/>
              </w:rPr>
              <w:t xml:space="preserve">2…3 </w:t>
            </w:r>
          </w:p>
        </w:tc>
        <w:tc>
          <w:tcPr>
            <w:tcW w:w="1915" w:type="dxa"/>
          </w:tcPr>
          <w:p w:rsidR="00183ABF" w:rsidRDefault="00183ABF">
            <w:pPr>
              <w:pStyle w:val="Default"/>
              <w:rPr>
                <w:sz w:val="23"/>
                <w:szCs w:val="23"/>
              </w:rPr>
            </w:pPr>
            <w:r>
              <w:rPr>
                <w:sz w:val="23"/>
                <w:szCs w:val="23"/>
              </w:rPr>
              <w:t xml:space="preserve">2 </w:t>
            </w:r>
          </w:p>
        </w:tc>
      </w:tr>
      <w:tr w:rsidR="00183ABF" w:rsidTr="00E95118">
        <w:tc>
          <w:tcPr>
            <w:tcW w:w="2235" w:type="dxa"/>
          </w:tcPr>
          <w:p w:rsidR="00183ABF" w:rsidRDefault="00183ABF">
            <w:pPr>
              <w:pStyle w:val="Default"/>
              <w:rPr>
                <w:sz w:val="23"/>
                <w:szCs w:val="23"/>
              </w:rPr>
            </w:pPr>
            <w:r>
              <w:rPr>
                <w:sz w:val="23"/>
                <w:szCs w:val="23"/>
              </w:rPr>
              <w:t xml:space="preserve">Отсев (менее 15 мм) </w:t>
            </w:r>
          </w:p>
        </w:tc>
        <w:tc>
          <w:tcPr>
            <w:tcW w:w="1593" w:type="dxa"/>
          </w:tcPr>
          <w:p w:rsidR="00183ABF" w:rsidRDefault="00183ABF">
            <w:pPr>
              <w:pStyle w:val="Default"/>
              <w:rPr>
                <w:sz w:val="23"/>
                <w:szCs w:val="23"/>
              </w:rPr>
            </w:pPr>
            <w:r>
              <w:rPr>
                <w:sz w:val="23"/>
                <w:szCs w:val="23"/>
              </w:rPr>
              <w:t xml:space="preserve">5…7 </w:t>
            </w:r>
          </w:p>
        </w:tc>
        <w:tc>
          <w:tcPr>
            <w:tcW w:w="1914" w:type="dxa"/>
          </w:tcPr>
          <w:p w:rsidR="00183ABF" w:rsidRDefault="00183ABF">
            <w:pPr>
              <w:pStyle w:val="Default"/>
              <w:rPr>
                <w:sz w:val="23"/>
                <w:szCs w:val="23"/>
              </w:rPr>
            </w:pPr>
            <w:r>
              <w:rPr>
                <w:sz w:val="23"/>
                <w:szCs w:val="23"/>
              </w:rPr>
              <w:t xml:space="preserve">6 </w:t>
            </w:r>
          </w:p>
        </w:tc>
        <w:tc>
          <w:tcPr>
            <w:tcW w:w="1914" w:type="dxa"/>
          </w:tcPr>
          <w:p w:rsidR="00183ABF" w:rsidRDefault="00183ABF">
            <w:pPr>
              <w:pStyle w:val="Default"/>
              <w:rPr>
                <w:sz w:val="23"/>
                <w:szCs w:val="23"/>
              </w:rPr>
            </w:pPr>
            <w:r>
              <w:rPr>
                <w:sz w:val="23"/>
                <w:szCs w:val="23"/>
              </w:rPr>
              <w:t xml:space="preserve">5…7 </w:t>
            </w:r>
          </w:p>
        </w:tc>
        <w:tc>
          <w:tcPr>
            <w:tcW w:w="1915" w:type="dxa"/>
          </w:tcPr>
          <w:p w:rsidR="00183ABF" w:rsidRDefault="00183ABF">
            <w:pPr>
              <w:pStyle w:val="Default"/>
              <w:rPr>
                <w:sz w:val="23"/>
                <w:szCs w:val="23"/>
              </w:rPr>
            </w:pPr>
            <w:r>
              <w:rPr>
                <w:sz w:val="23"/>
                <w:szCs w:val="23"/>
              </w:rPr>
              <w:t xml:space="preserve">5 </w:t>
            </w:r>
          </w:p>
        </w:tc>
      </w:tr>
      <w:tr w:rsidR="00183ABF" w:rsidTr="001C16A5">
        <w:tc>
          <w:tcPr>
            <w:tcW w:w="3828" w:type="dxa"/>
            <w:gridSpan w:val="2"/>
          </w:tcPr>
          <w:p w:rsidR="00183ABF" w:rsidRDefault="00183ABF">
            <w:pPr>
              <w:pStyle w:val="Default"/>
              <w:rPr>
                <w:sz w:val="23"/>
                <w:szCs w:val="23"/>
              </w:rPr>
            </w:pPr>
            <w:r>
              <w:rPr>
                <w:sz w:val="23"/>
                <w:szCs w:val="23"/>
              </w:rPr>
              <w:t xml:space="preserve">ИТОГО: </w:t>
            </w:r>
          </w:p>
        </w:tc>
        <w:tc>
          <w:tcPr>
            <w:tcW w:w="1914" w:type="dxa"/>
          </w:tcPr>
          <w:p w:rsidR="00183ABF" w:rsidRDefault="00183ABF">
            <w:pPr>
              <w:pStyle w:val="Default"/>
              <w:rPr>
                <w:sz w:val="23"/>
                <w:szCs w:val="23"/>
              </w:rPr>
            </w:pPr>
            <w:r>
              <w:rPr>
                <w:sz w:val="23"/>
                <w:szCs w:val="23"/>
              </w:rPr>
              <w:t xml:space="preserve">100 </w:t>
            </w:r>
          </w:p>
        </w:tc>
        <w:tc>
          <w:tcPr>
            <w:tcW w:w="1914" w:type="dxa"/>
          </w:tcPr>
          <w:p w:rsidR="00183ABF" w:rsidRDefault="00183ABF">
            <w:pPr>
              <w:pStyle w:val="Default"/>
              <w:rPr>
                <w:sz w:val="23"/>
                <w:szCs w:val="23"/>
              </w:rPr>
            </w:pPr>
          </w:p>
        </w:tc>
        <w:tc>
          <w:tcPr>
            <w:tcW w:w="1915" w:type="dxa"/>
          </w:tcPr>
          <w:p w:rsidR="00183ABF" w:rsidRDefault="00183ABF">
            <w:pPr>
              <w:pStyle w:val="Default"/>
              <w:rPr>
                <w:sz w:val="23"/>
                <w:szCs w:val="23"/>
              </w:rPr>
            </w:pPr>
            <w:r>
              <w:rPr>
                <w:sz w:val="23"/>
                <w:szCs w:val="23"/>
              </w:rPr>
              <w:t>100</w:t>
            </w:r>
          </w:p>
        </w:tc>
      </w:tr>
    </w:tbl>
    <w:p w:rsidR="009C6807" w:rsidRDefault="009C6807" w:rsidP="009C6807">
      <w:pPr>
        <w:pStyle w:val="Default"/>
        <w:ind w:hanging="851"/>
        <w:jc w:val="center"/>
      </w:pPr>
    </w:p>
    <w:p w:rsidR="004B627A" w:rsidRPr="004B627A" w:rsidRDefault="004B627A" w:rsidP="009C6807">
      <w:pPr>
        <w:pStyle w:val="Default"/>
        <w:ind w:hanging="851"/>
        <w:jc w:val="center"/>
        <w:rPr>
          <w:b/>
        </w:rPr>
      </w:pPr>
    </w:p>
    <w:p w:rsidR="00C266D8" w:rsidRDefault="00C266D8" w:rsidP="009C6807">
      <w:pPr>
        <w:pStyle w:val="Default"/>
        <w:ind w:hanging="851"/>
        <w:jc w:val="center"/>
        <w:rPr>
          <w:b/>
        </w:rPr>
      </w:pPr>
    </w:p>
    <w:p w:rsidR="00C266D8" w:rsidRDefault="00C266D8" w:rsidP="009C6807">
      <w:pPr>
        <w:pStyle w:val="Default"/>
        <w:ind w:hanging="851"/>
        <w:jc w:val="center"/>
        <w:rPr>
          <w:b/>
        </w:rPr>
      </w:pPr>
    </w:p>
    <w:p w:rsidR="004B627A" w:rsidRDefault="004B627A" w:rsidP="009C6807">
      <w:pPr>
        <w:pStyle w:val="Default"/>
        <w:ind w:hanging="851"/>
        <w:jc w:val="center"/>
        <w:rPr>
          <w:b/>
        </w:rPr>
      </w:pPr>
      <w:r w:rsidRPr="004B627A">
        <w:rPr>
          <w:b/>
        </w:rPr>
        <w:lastRenderedPageBreak/>
        <w:t>Ориентировочный состав крупногабаритных отходов</w:t>
      </w:r>
    </w:p>
    <w:p w:rsidR="004B627A" w:rsidRDefault="00505F94" w:rsidP="009C6807">
      <w:pPr>
        <w:pStyle w:val="Default"/>
        <w:ind w:hanging="851"/>
        <w:jc w:val="center"/>
        <w:rPr>
          <w:b/>
        </w:rPr>
      </w:pPr>
      <w:r>
        <w:rPr>
          <w:bCs/>
        </w:rPr>
        <w:t xml:space="preserve">                                                                                                    Таблица 12</w:t>
      </w:r>
    </w:p>
    <w:tbl>
      <w:tblPr>
        <w:tblStyle w:val="a3"/>
        <w:tblW w:w="0" w:type="auto"/>
        <w:tblLook w:val="04A0" w:firstRow="1" w:lastRow="0" w:firstColumn="1" w:lastColumn="0" w:noHBand="0" w:noVBand="1"/>
      </w:tblPr>
      <w:tblGrid>
        <w:gridCol w:w="3190"/>
        <w:gridCol w:w="1880"/>
        <w:gridCol w:w="4501"/>
      </w:tblGrid>
      <w:tr w:rsidR="004B627A" w:rsidTr="00087C65">
        <w:tc>
          <w:tcPr>
            <w:tcW w:w="3190" w:type="dxa"/>
          </w:tcPr>
          <w:p w:rsidR="004B627A" w:rsidRDefault="004B627A" w:rsidP="004B627A">
            <w:pPr>
              <w:pStyle w:val="Default"/>
              <w:jc w:val="center"/>
              <w:rPr>
                <w:sz w:val="23"/>
                <w:szCs w:val="23"/>
              </w:rPr>
            </w:pPr>
            <w:r>
              <w:rPr>
                <w:b/>
                <w:bCs/>
                <w:sz w:val="23"/>
                <w:szCs w:val="23"/>
              </w:rPr>
              <w:t xml:space="preserve">Материал </w:t>
            </w:r>
          </w:p>
          <w:p w:rsidR="004B627A" w:rsidRDefault="004B627A" w:rsidP="009C6807">
            <w:pPr>
              <w:pStyle w:val="Default"/>
              <w:jc w:val="center"/>
              <w:rPr>
                <w:b/>
              </w:rPr>
            </w:pPr>
          </w:p>
        </w:tc>
        <w:tc>
          <w:tcPr>
            <w:tcW w:w="1880" w:type="dxa"/>
          </w:tcPr>
          <w:p w:rsidR="004B627A" w:rsidRDefault="004B627A" w:rsidP="004B627A">
            <w:pPr>
              <w:pStyle w:val="Default"/>
              <w:jc w:val="center"/>
              <w:rPr>
                <w:sz w:val="23"/>
                <w:szCs w:val="23"/>
              </w:rPr>
            </w:pPr>
            <w:r>
              <w:rPr>
                <w:b/>
                <w:bCs/>
                <w:sz w:val="23"/>
                <w:szCs w:val="23"/>
              </w:rPr>
              <w:t xml:space="preserve">Содержание, % по массе </w:t>
            </w:r>
          </w:p>
          <w:p w:rsidR="004B627A" w:rsidRDefault="004B627A" w:rsidP="009C6807">
            <w:pPr>
              <w:pStyle w:val="Default"/>
              <w:jc w:val="center"/>
              <w:rPr>
                <w:b/>
              </w:rPr>
            </w:pPr>
          </w:p>
        </w:tc>
        <w:tc>
          <w:tcPr>
            <w:tcW w:w="4501" w:type="dxa"/>
          </w:tcPr>
          <w:p w:rsidR="00087C65" w:rsidRDefault="00087C65" w:rsidP="00087C65">
            <w:pPr>
              <w:pStyle w:val="Default"/>
              <w:jc w:val="center"/>
              <w:rPr>
                <w:sz w:val="23"/>
                <w:szCs w:val="23"/>
              </w:rPr>
            </w:pPr>
            <w:r>
              <w:rPr>
                <w:b/>
                <w:bCs/>
                <w:sz w:val="23"/>
                <w:szCs w:val="23"/>
              </w:rPr>
              <w:t xml:space="preserve">Составляющие </w:t>
            </w:r>
          </w:p>
          <w:p w:rsidR="004B627A" w:rsidRDefault="004B627A" w:rsidP="009C6807">
            <w:pPr>
              <w:pStyle w:val="Default"/>
              <w:jc w:val="center"/>
              <w:rPr>
                <w:b/>
              </w:rPr>
            </w:pPr>
          </w:p>
        </w:tc>
      </w:tr>
      <w:tr w:rsidR="00087C65" w:rsidTr="00087C65">
        <w:tc>
          <w:tcPr>
            <w:tcW w:w="3190" w:type="dxa"/>
          </w:tcPr>
          <w:p w:rsidR="00087C65" w:rsidRDefault="00087C65">
            <w:pPr>
              <w:pStyle w:val="Default"/>
              <w:rPr>
                <w:sz w:val="23"/>
                <w:szCs w:val="23"/>
              </w:rPr>
            </w:pPr>
            <w:r>
              <w:rPr>
                <w:sz w:val="23"/>
                <w:szCs w:val="23"/>
              </w:rPr>
              <w:t xml:space="preserve">Дерево </w:t>
            </w:r>
          </w:p>
        </w:tc>
        <w:tc>
          <w:tcPr>
            <w:tcW w:w="1880" w:type="dxa"/>
          </w:tcPr>
          <w:p w:rsidR="00087C65" w:rsidRDefault="00087C65">
            <w:pPr>
              <w:pStyle w:val="Default"/>
              <w:rPr>
                <w:sz w:val="23"/>
                <w:szCs w:val="23"/>
              </w:rPr>
            </w:pPr>
            <w:r>
              <w:rPr>
                <w:sz w:val="23"/>
                <w:szCs w:val="23"/>
              </w:rPr>
              <w:t xml:space="preserve">60 </w:t>
            </w:r>
          </w:p>
        </w:tc>
        <w:tc>
          <w:tcPr>
            <w:tcW w:w="4501" w:type="dxa"/>
          </w:tcPr>
          <w:p w:rsidR="00087C65" w:rsidRDefault="00087C65" w:rsidP="00087C65">
            <w:pPr>
              <w:pStyle w:val="Default"/>
              <w:jc w:val="center"/>
              <w:rPr>
                <w:sz w:val="23"/>
                <w:szCs w:val="23"/>
              </w:rPr>
            </w:pPr>
            <w:r>
              <w:rPr>
                <w:sz w:val="23"/>
                <w:szCs w:val="23"/>
              </w:rPr>
              <w:t xml:space="preserve">Мебель, обрезки деревьев, ящики, фанера </w:t>
            </w:r>
          </w:p>
          <w:p w:rsidR="00087C65" w:rsidRDefault="00087C65" w:rsidP="009C6807">
            <w:pPr>
              <w:pStyle w:val="Default"/>
              <w:jc w:val="center"/>
              <w:rPr>
                <w:b/>
              </w:rPr>
            </w:pPr>
          </w:p>
        </w:tc>
      </w:tr>
      <w:tr w:rsidR="00087C65" w:rsidTr="00087C65">
        <w:tc>
          <w:tcPr>
            <w:tcW w:w="3190" w:type="dxa"/>
          </w:tcPr>
          <w:p w:rsidR="00087C65" w:rsidRPr="00886E36" w:rsidRDefault="00087C65" w:rsidP="001C16A5">
            <w:r w:rsidRPr="00886E36">
              <w:t>Бумага, картон</w:t>
            </w:r>
          </w:p>
        </w:tc>
        <w:tc>
          <w:tcPr>
            <w:tcW w:w="1880" w:type="dxa"/>
          </w:tcPr>
          <w:p w:rsidR="00087C65" w:rsidRDefault="00087C65">
            <w:pPr>
              <w:pStyle w:val="Default"/>
              <w:rPr>
                <w:sz w:val="23"/>
                <w:szCs w:val="23"/>
              </w:rPr>
            </w:pPr>
            <w:r>
              <w:rPr>
                <w:sz w:val="23"/>
                <w:szCs w:val="23"/>
              </w:rPr>
              <w:t xml:space="preserve">6 </w:t>
            </w:r>
          </w:p>
        </w:tc>
        <w:tc>
          <w:tcPr>
            <w:tcW w:w="4501" w:type="dxa"/>
          </w:tcPr>
          <w:p w:rsidR="00087C65" w:rsidRDefault="00087C65">
            <w:pPr>
              <w:pStyle w:val="Default"/>
              <w:rPr>
                <w:sz w:val="23"/>
                <w:szCs w:val="23"/>
              </w:rPr>
            </w:pPr>
            <w:r>
              <w:rPr>
                <w:sz w:val="23"/>
                <w:szCs w:val="23"/>
              </w:rPr>
              <w:t xml:space="preserve">Упаковочные материалы </w:t>
            </w:r>
          </w:p>
        </w:tc>
      </w:tr>
      <w:tr w:rsidR="00087C65" w:rsidTr="00087C65">
        <w:tc>
          <w:tcPr>
            <w:tcW w:w="3190" w:type="dxa"/>
          </w:tcPr>
          <w:p w:rsidR="00087C65" w:rsidRDefault="00087C65">
            <w:pPr>
              <w:pStyle w:val="Default"/>
              <w:rPr>
                <w:sz w:val="23"/>
                <w:szCs w:val="23"/>
              </w:rPr>
            </w:pPr>
            <w:r>
              <w:rPr>
                <w:sz w:val="23"/>
                <w:szCs w:val="23"/>
              </w:rPr>
              <w:t xml:space="preserve">Пластмасса </w:t>
            </w:r>
          </w:p>
        </w:tc>
        <w:tc>
          <w:tcPr>
            <w:tcW w:w="1880" w:type="dxa"/>
          </w:tcPr>
          <w:p w:rsidR="00087C65" w:rsidRDefault="00087C65">
            <w:pPr>
              <w:pStyle w:val="Default"/>
              <w:rPr>
                <w:sz w:val="23"/>
                <w:szCs w:val="23"/>
              </w:rPr>
            </w:pPr>
            <w:r>
              <w:rPr>
                <w:sz w:val="23"/>
                <w:szCs w:val="23"/>
              </w:rPr>
              <w:t xml:space="preserve">4 </w:t>
            </w:r>
          </w:p>
        </w:tc>
        <w:tc>
          <w:tcPr>
            <w:tcW w:w="4501" w:type="dxa"/>
          </w:tcPr>
          <w:p w:rsidR="00087C65" w:rsidRDefault="00087C65">
            <w:pPr>
              <w:pStyle w:val="Default"/>
              <w:rPr>
                <w:sz w:val="23"/>
                <w:szCs w:val="23"/>
              </w:rPr>
            </w:pPr>
            <w:r>
              <w:rPr>
                <w:sz w:val="23"/>
                <w:szCs w:val="23"/>
              </w:rPr>
              <w:t xml:space="preserve">Тазы, линолеум, пленка </w:t>
            </w:r>
          </w:p>
        </w:tc>
      </w:tr>
      <w:tr w:rsidR="00087C65" w:rsidTr="00087C65">
        <w:tc>
          <w:tcPr>
            <w:tcW w:w="3190" w:type="dxa"/>
          </w:tcPr>
          <w:p w:rsidR="00087C65" w:rsidRPr="007336A7" w:rsidRDefault="00087C65" w:rsidP="001C16A5">
            <w:r w:rsidRPr="007336A7">
              <w:t>Керамика, стекло</w:t>
            </w:r>
          </w:p>
        </w:tc>
        <w:tc>
          <w:tcPr>
            <w:tcW w:w="1880" w:type="dxa"/>
          </w:tcPr>
          <w:p w:rsidR="00087C65" w:rsidRDefault="00087C65">
            <w:pPr>
              <w:pStyle w:val="Default"/>
              <w:rPr>
                <w:sz w:val="23"/>
                <w:szCs w:val="23"/>
              </w:rPr>
            </w:pPr>
            <w:r>
              <w:rPr>
                <w:sz w:val="23"/>
                <w:szCs w:val="23"/>
              </w:rPr>
              <w:t xml:space="preserve">15 </w:t>
            </w:r>
          </w:p>
        </w:tc>
        <w:tc>
          <w:tcPr>
            <w:tcW w:w="4501" w:type="dxa"/>
          </w:tcPr>
          <w:p w:rsidR="00087C65" w:rsidRDefault="00087C65">
            <w:pPr>
              <w:pStyle w:val="Default"/>
              <w:rPr>
                <w:sz w:val="23"/>
                <w:szCs w:val="23"/>
              </w:rPr>
            </w:pPr>
            <w:r>
              <w:rPr>
                <w:sz w:val="23"/>
                <w:szCs w:val="23"/>
              </w:rPr>
              <w:t xml:space="preserve">Раковины, унитазы, листовое стекло </w:t>
            </w:r>
          </w:p>
        </w:tc>
      </w:tr>
      <w:tr w:rsidR="00087C65" w:rsidTr="00087C65">
        <w:tc>
          <w:tcPr>
            <w:tcW w:w="3190" w:type="dxa"/>
          </w:tcPr>
          <w:p w:rsidR="00087C65" w:rsidRPr="0073213E" w:rsidRDefault="00087C65" w:rsidP="001C16A5">
            <w:r w:rsidRPr="0073213E">
              <w:t>Металл</w:t>
            </w:r>
          </w:p>
        </w:tc>
        <w:tc>
          <w:tcPr>
            <w:tcW w:w="1880" w:type="dxa"/>
          </w:tcPr>
          <w:p w:rsidR="00087C65" w:rsidRPr="0073213E" w:rsidRDefault="00087C65" w:rsidP="001C16A5">
            <w:r>
              <w:t>10</w:t>
            </w:r>
          </w:p>
        </w:tc>
        <w:tc>
          <w:tcPr>
            <w:tcW w:w="4501" w:type="dxa"/>
          </w:tcPr>
          <w:p w:rsidR="00087C65" w:rsidRPr="00087C65" w:rsidRDefault="00087C65" w:rsidP="00087C65">
            <w:pPr>
              <w:pStyle w:val="Default"/>
            </w:pPr>
            <w:r w:rsidRPr="00087C65">
              <w:t>Бытовая техника, велосипеды, радиаторы отопления, детали а/машин</w:t>
            </w:r>
          </w:p>
        </w:tc>
      </w:tr>
      <w:tr w:rsidR="00087C65" w:rsidTr="00087C65">
        <w:trPr>
          <w:trHeight w:val="146"/>
        </w:trPr>
        <w:tc>
          <w:tcPr>
            <w:tcW w:w="3190" w:type="dxa"/>
          </w:tcPr>
          <w:p w:rsidR="00087C65" w:rsidRPr="00087C65" w:rsidRDefault="00087C65" w:rsidP="00087C65">
            <w:pPr>
              <w:pStyle w:val="Default"/>
              <w:rPr>
                <w:sz w:val="23"/>
                <w:szCs w:val="23"/>
              </w:rPr>
            </w:pPr>
            <w:r>
              <w:rPr>
                <w:sz w:val="23"/>
                <w:szCs w:val="23"/>
              </w:rPr>
              <w:t xml:space="preserve">Резина, кожа, изделия из смешанных материалов </w:t>
            </w:r>
          </w:p>
        </w:tc>
        <w:tc>
          <w:tcPr>
            <w:tcW w:w="1880" w:type="dxa"/>
          </w:tcPr>
          <w:p w:rsidR="00087C65" w:rsidRDefault="00087C65">
            <w:pPr>
              <w:pStyle w:val="Default"/>
              <w:rPr>
                <w:sz w:val="23"/>
                <w:szCs w:val="23"/>
              </w:rPr>
            </w:pPr>
            <w:r>
              <w:rPr>
                <w:sz w:val="23"/>
                <w:szCs w:val="23"/>
              </w:rPr>
              <w:t xml:space="preserve">5 </w:t>
            </w:r>
          </w:p>
        </w:tc>
        <w:tc>
          <w:tcPr>
            <w:tcW w:w="4501" w:type="dxa"/>
          </w:tcPr>
          <w:p w:rsidR="00087C65" w:rsidRDefault="00087C65">
            <w:pPr>
              <w:pStyle w:val="Default"/>
              <w:rPr>
                <w:sz w:val="23"/>
                <w:szCs w:val="23"/>
              </w:rPr>
            </w:pPr>
            <w:r>
              <w:rPr>
                <w:sz w:val="23"/>
                <w:szCs w:val="23"/>
              </w:rPr>
              <w:t xml:space="preserve">Шины, чемоданы, диваны, телевизоры </w:t>
            </w:r>
          </w:p>
        </w:tc>
      </w:tr>
    </w:tbl>
    <w:p w:rsidR="004B627A" w:rsidRDefault="004B627A" w:rsidP="009C6807">
      <w:pPr>
        <w:pStyle w:val="Default"/>
        <w:ind w:hanging="851"/>
        <w:jc w:val="center"/>
        <w:rPr>
          <w:b/>
        </w:rPr>
      </w:pPr>
    </w:p>
    <w:p w:rsidR="007A7A81" w:rsidRDefault="007A7A81" w:rsidP="00C609FB">
      <w:pPr>
        <w:pStyle w:val="Default"/>
        <w:ind w:left="-142"/>
        <w:jc w:val="center"/>
        <w:rPr>
          <w:b/>
        </w:rPr>
      </w:pPr>
    </w:p>
    <w:p w:rsidR="007A7A81" w:rsidRPr="007A7A81" w:rsidRDefault="007A7A81" w:rsidP="00C609FB">
      <w:pPr>
        <w:pStyle w:val="Default"/>
        <w:ind w:left="-142" w:firstLine="709"/>
        <w:jc w:val="both"/>
      </w:pPr>
      <w:r w:rsidRPr="007A7A81">
        <w:t xml:space="preserve">При развитии системы сбора вторичного сырья возможны три схемы: </w:t>
      </w:r>
    </w:p>
    <w:p w:rsidR="007A7A81" w:rsidRDefault="007A7A81" w:rsidP="00C609FB">
      <w:pPr>
        <w:pStyle w:val="Default"/>
        <w:numPr>
          <w:ilvl w:val="0"/>
          <w:numId w:val="3"/>
        </w:numPr>
        <w:ind w:left="-142" w:firstLine="709"/>
        <w:jc w:val="both"/>
      </w:pPr>
      <w:r w:rsidRPr="007A7A81">
        <w:t>установка контейнеров для селективного сбора бумаги, стекла, пластика, металла в жилых кварталах;</w:t>
      </w:r>
    </w:p>
    <w:p w:rsidR="007A7A81" w:rsidRDefault="007A7A81" w:rsidP="00C609FB">
      <w:pPr>
        <w:pStyle w:val="Default"/>
        <w:numPr>
          <w:ilvl w:val="0"/>
          <w:numId w:val="3"/>
        </w:numPr>
        <w:ind w:left="-142" w:firstLine="709"/>
        <w:jc w:val="both"/>
      </w:pPr>
      <w:r w:rsidRPr="007A7A81">
        <w:t>создание сети комплексных приемных пунктов сбора вторичных ресурсов</w:t>
      </w:r>
      <w:r>
        <w:t>;</w:t>
      </w:r>
    </w:p>
    <w:p w:rsidR="007A7A81" w:rsidRPr="007A7A81" w:rsidRDefault="007A7A81" w:rsidP="00C609FB">
      <w:pPr>
        <w:pStyle w:val="Default"/>
        <w:ind w:left="-142" w:firstLine="709"/>
        <w:jc w:val="both"/>
      </w:pPr>
      <w:r w:rsidRPr="007A7A81">
        <w:t xml:space="preserve"> организация передвижных пунктов сбора вторичных материальных ресурсов. </w:t>
      </w:r>
    </w:p>
    <w:p w:rsidR="007A7A81" w:rsidRDefault="007A7A81" w:rsidP="00C609FB">
      <w:pPr>
        <w:pStyle w:val="Default"/>
        <w:ind w:left="-142" w:firstLine="709"/>
        <w:jc w:val="both"/>
      </w:pPr>
      <w:r w:rsidRPr="007A7A81">
        <w:t>Создание приемных пунктов для сбора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w:t>
      </w:r>
    </w:p>
    <w:p w:rsidR="007A7A81" w:rsidRPr="007A7A81" w:rsidRDefault="007A7A81" w:rsidP="00C609FB">
      <w:pPr>
        <w:pStyle w:val="Default"/>
        <w:ind w:left="-142" w:firstLine="709"/>
        <w:jc w:val="both"/>
      </w:pPr>
      <w:r w:rsidRPr="007A7A81">
        <w:t>Раздельный сбор вторичного сырья позволяет добиться зна</w:t>
      </w:r>
      <w:r w:rsidR="00084E83">
        <w:t>чительного сокращения объемов ТК</w:t>
      </w:r>
      <w:r w:rsidRPr="007A7A81">
        <w:t>О, что существе</w:t>
      </w:r>
      <w:r w:rsidR="00084E83">
        <w:t>нно снижает загрузку полигона ТК</w:t>
      </w:r>
      <w:r w:rsidRPr="007A7A81">
        <w:t>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энерго- и ресурсосберегающим производством.</w:t>
      </w:r>
    </w:p>
    <w:p w:rsidR="007A7A81" w:rsidRPr="007A7A81" w:rsidRDefault="007A7A81" w:rsidP="00C609FB">
      <w:pPr>
        <w:pStyle w:val="Default"/>
        <w:ind w:left="-142" w:firstLine="709"/>
        <w:jc w:val="both"/>
      </w:pPr>
      <w:r w:rsidRPr="007A7A81">
        <w:t>Несмотря на то, что ТБО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организацией сбора, так и с фактической переработкой загрязненного материала, а также с уровнем цен на вторичное сырье соответствующего качества.</w:t>
      </w:r>
      <w:r>
        <w:t xml:space="preserve"> </w:t>
      </w:r>
      <w:r w:rsidRPr="007A7A81">
        <w:t>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w:t>
      </w:r>
      <w:r w:rsidR="00084E83">
        <w:t>ий ТК</w:t>
      </w:r>
      <w:r w:rsidRPr="007A7A81">
        <w:t xml:space="preserve">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 </w:t>
      </w:r>
    </w:p>
    <w:p w:rsidR="007A7A81" w:rsidRDefault="007A7A81" w:rsidP="00C609FB">
      <w:pPr>
        <w:pStyle w:val="Default"/>
        <w:ind w:left="-142" w:firstLine="709"/>
        <w:jc w:val="both"/>
      </w:pPr>
      <w:r w:rsidRPr="007A7A81">
        <w:t xml:space="preserve">Максимальный экономический и экологический эффект, связанный с извлечением утильных фракций и экономией природных ресурсов, реализуется на </w:t>
      </w:r>
      <w:r w:rsidR="00084E83">
        <w:t>двух стадиях сбора и удаления ТКО: при селективном сборе ТК</w:t>
      </w:r>
      <w:r w:rsidRPr="007A7A81">
        <w:t>О общественных и торговых предприятий и при сборе вторсырья от населения на специально организованных пунктах.</w:t>
      </w:r>
    </w:p>
    <w:p w:rsidR="007A7A81" w:rsidRDefault="007A7A81" w:rsidP="00C609FB">
      <w:pPr>
        <w:pStyle w:val="Default"/>
        <w:ind w:left="-142" w:firstLine="709"/>
        <w:jc w:val="both"/>
      </w:pPr>
      <w:r w:rsidRPr="00202B35">
        <w:t xml:space="preserve">Для </w:t>
      </w:r>
      <w:r w:rsidR="00C266D8">
        <w:t>Калининского</w:t>
      </w:r>
      <w:r w:rsidR="00202B35" w:rsidRPr="00202B35">
        <w:t xml:space="preserve"> </w:t>
      </w:r>
      <w:r w:rsidRPr="00202B35">
        <w:t xml:space="preserve">сельского поселения </w:t>
      </w:r>
      <w:r w:rsidR="00C266D8">
        <w:t>Калининского</w:t>
      </w:r>
      <w:r w:rsidR="00202B35" w:rsidRPr="00202B35">
        <w:t xml:space="preserve"> района</w:t>
      </w:r>
      <w:r w:rsidRPr="00202B35">
        <w:t xml:space="preserve"> возможна организация стационарного пункта приема в </w:t>
      </w:r>
      <w:r w:rsidR="00202B35" w:rsidRPr="00202B35">
        <w:t xml:space="preserve">ст. </w:t>
      </w:r>
      <w:r w:rsidR="00C266D8">
        <w:t>Калининской</w:t>
      </w:r>
      <w:r w:rsidRPr="00202B35">
        <w:t>, что обеспечит охват населения и предприятий, организаций. Осно</w:t>
      </w:r>
      <w:r w:rsidR="00084E83" w:rsidRPr="00202B35">
        <w:t>вную долю вторсырья в составе ТК</w:t>
      </w:r>
      <w:r w:rsidRPr="00202B35">
        <w:t xml:space="preserve">О, согласно </w:t>
      </w:r>
      <w:r w:rsidRPr="00052600">
        <w:t xml:space="preserve">табл. </w:t>
      </w:r>
      <w:r w:rsidR="00052600" w:rsidRPr="00052600">
        <w:t>11</w:t>
      </w:r>
      <w:r w:rsidRPr="00052600">
        <w:t>,</w:t>
      </w:r>
      <w:r w:rsidRPr="00202B35">
        <w:t xml:space="preserve"> составляет макулатура. Поэтому стационарный пункт приема рекомендуется в первую очередь оснастить прессовым оборудованием для макулатуры.</w:t>
      </w:r>
    </w:p>
    <w:p w:rsidR="007A7A81" w:rsidRDefault="007A7A81" w:rsidP="007A7A81">
      <w:pPr>
        <w:pStyle w:val="Default"/>
        <w:ind w:left="-491"/>
      </w:pPr>
    </w:p>
    <w:p w:rsidR="00C266D8" w:rsidRDefault="00C266D8" w:rsidP="00DE4386">
      <w:pPr>
        <w:pStyle w:val="Default"/>
        <w:jc w:val="center"/>
        <w:rPr>
          <w:b/>
          <w:bCs/>
          <w:sz w:val="28"/>
          <w:szCs w:val="28"/>
        </w:rPr>
      </w:pPr>
    </w:p>
    <w:p w:rsidR="00C266D8" w:rsidRDefault="00C266D8" w:rsidP="00DE4386">
      <w:pPr>
        <w:pStyle w:val="Default"/>
        <w:jc w:val="center"/>
        <w:rPr>
          <w:b/>
          <w:bCs/>
          <w:sz w:val="28"/>
          <w:szCs w:val="28"/>
        </w:rPr>
      </w:pPr>
    </w:p>
    <w:p w:rsidR="005F3E70" w:rsidRDefault="005F3E70" w:rsidP="00DE4386">
      <w:pPr>
        <w:pStyle w:val="Default"/>
        <w:jc w:val="center"/>
        <w:rPr>
          <w:b/>
          <w:bCs/>
          <w:sz w:val="28"/>
          <w:szCs w:val="28"/>
        </w:rPr>
      </w:pPr>
      <w:r>
        <w:rPr>
          <w:b/>
          <w:bCs/>
          <w:sz w:val="28"/>
          <w:szCs w:val="28"/>
        </w:rPr>
        <w:lastRenderedPageBreak/>
        <w:t>5</w:t>
      </w:r>
      <w:r w:rsidR="000B21BD">
        <w:rPr>
          <w:b/>
          <w:bCs/>
          <w:sz w:val="28"/>
          <w:szCs w:val="28"/>
        </w:rPr>
        <w:t>.7</w:t>
      </w:r>
      <w:r w:rsidR="007A7A81">
        <w:rPr>
          <w:b/>
          <w:bCs/>
          <w:sz w:val="28"/>
          <w:szCs w:val="28"/>
        </w:rPr>
        <w:t xml:space="preserve">. Размещение и обезвреживание </w:t>
      </w:r>
      <w:r w:rsidR="00072A8B" w:rsidRPr="00072A8B">
        <w:rPr>
          <w:b/>
          <w:sz w:val="28"/>
          <w:szCs w:val="28"/>
        </w:rPr>
        <w:t>коммунальных</w:t>
      </w:r>
      <w:r w:rsidR="007A7A81" w:rsidRPr="00072A8B">
        <w:rPr>
          <w:b/>
          <w:bCs/>
          <w:sz w:val="28"/>
          <w:szCs w:val="28"/>
        </w:rPr>
        <w:t xml:space="preserve"> </w:t>
      </w:r>
      <w:r w:rsidR="007A7A81">
        <w:rPr>
          <w:b/>
          <w:bCs/>
          <w:sz w:val="28"/>
          <w:szCs w:val="28"/>
        </w:rPr>
        <w:t>отходов</w:t>
      </w:r>
    </w:p>
    <w:p w:rsidR="007A7A81" w:rsidRDefault="007A7A81" w:rsidP="007A7A81">
      <w:pPr>
        <w:pStyle w:val="Default"/>
        <w:rPr>
          <w:sz w:val="28"/>
          <w:szCs w:val="28"/>
        </w:rPr>
      </w:pPr>
      <w:r>
        <w:rPr>
          <w:b/>
          <w:bCs/>
          <w:sz w:val="28"/>
          <w:szCs w:val="28"/>
        </w:rPr>
        <w:t xml:space="preserve"> </w:t>
      </w:r>
    </w:p>
    <w:p w:rsidR="007A7A81" w:rsidRPr="007A7A81" w:rsidRDefault="007A7A81" w:rsidP="001E5E21">
      <w:pPr>
        <w:pStyle w:val="Default"/>
        <w:ind w:firstLine="709"/>
        <w:jc w:val="both"/>
      </w:pPr>
      <w:r w:rsidRPr="007A7A81">
        <w:t>В настоящее время предусматриваются 3 основных метода обезвреживания отходов: обезвреживание на полигонах, биотермическая переработка в компост (биотопливо и органическое удобрение) на</w:t>
      </w:r>
      <w:r>
        <w:t xml:space="preserve"> </w:t>
      </w:r>
      <w:r w:rsidRPr="007A7A81">
        <w:t xml:space="preserve">мусороперерабатывающих заводах, сжигание на специализированных мусоросжигательных заводах с утилизацией тепла. </w:t>
      </w:r>
    </w:p>
    <w:p w:rsidR="007A7A81" w:rsidRPr="007A7A81" w:rsidRDefault="007A7A81" w:rsidP="001E5E21">
      <w:pPr>
        <w:pStyle w:val="Default"/>
        <w:ind w:firstLine="709"/>
        <w:jc w:val="both"/>
      </w:pPr>
      <w:r w:rsidRPr="007A7A81">
        <w:t xml:space="preserve">Методы обезвреживания </w:t>
      </w:r>
      <w:r w:rsidR="008E3786" w:rsidRPr="0023282B">
        <w:t>коммунальных</w:t>
      </w:r>
      <w:r w:rsidRPr="007A7A81">
        <w:t xml:space="preserve"> отходов выбирают на основе технико-экономических обоснований в зависимости от местных условий и санитарных требований. </w:t>
      </w:r>
    </w:p>
    <w:p w:rsidR="007A7A81" w:rsidRPr="007A7A81" w:rsidRDefault="007A7A81" w:rsidP="001E5E21">
      <w:pPr>
        <w:pStyle w:val="Default"/>
        <w:ind w:firstLine="709"/>
        <w:jc w:val="both"/>
      </w:pPr>
      <w:r w:rsidRPr="007A7A81">
        <w:t xml:space="preserve">Строительство сооружений по промышленной переработке бытовых отходов экономически целесообразно для городов с населением свыше 250 тыс. чел. с размещением их в промышленной зоне городов. </w:t>
      </w:r>
    </w:p>
    <w:p w:rsidR="007A7A81" w:rsidRDefault="007A7A81" w:rsidP="001E5E21">
      <w:pPr>
        <w:pStyle w:val="Default"/>
        <w:ind w:firstLine="709"/>
        <w:jc w:val="both"/>
      </w:pPr>
      <w:r w:rsidRPr="007A7A81">
        <w:t>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w:t>
      </w:r>
    </w:p>
    <w:p w:rsidR="00C266D8" w:rsidRDefault="007A7A81" w:rsidP="001E5E21">
      <w:pPr>
        <w:pStyle w:val="Default"/>
        <w:ind w:firstLine="709"/>
        <w:jc w:val="both"/>
      </w:pPr>
      <w:r w:rsidRPr="007A7A81">
        <w:t>Строительство мусоросжигательных заводов следует предусматривать в городах, в которых по климатическим условиям и санитарно-эпидемиологическим требованиям метод сжигания является наиболее надежным (курортные зоны, города Крайнего Севера и города с особыми санитарно-эпидемиологическими условиями).</w:t>
      </w:r>
    </w:p>
    <w:p w:rsidR="00C266D8" w:rsidRPr="00C266D8" w:rsidRDefault="00C266D8" w:rsidP="00C266D8">
      <w:pPr>
        <w:pStyle w:val="aa"/>
        <w:ind w:firstLine="709"/>
        <w:rPr>
          <w:rFonts w:ascii="Times New Roman" w:hAnsi="Times New Roman" w:cs="Times New Roman"/>
          <w:sz w:val="24"/>
          <w:szCs w:val="24"/>
        </w:rPr>
      </w:pPr>
      <w:r w:rsidRPr="00C266D8">
        <w:rPr>
          <w:rFonts w:ascii="Times New Roman" w:hAnsi="Times New Roman" w:cs="Times New Roman"/>
          <w:sz w:val="24"/>
          <w:szCs w:val="24"/>
        </w:rPr>
        <w:t xml:space="preserve">В соответствии с краевой целевой программой "Обращение с твердыми бытовыми отходами на территории Краснодарского края на 2009 - 2013 годы" в Калининском районе  </w:t>
      </w:r>
      <w:r>
        <w:rPr>
          <w:rFonts w:ascii="Times New Roman" w:hAnsi="Times New Roman" w:cs="Times New Roman"/>
          <w:sz w:val="24"/>
          <w:szCs w:val="24"/>
        </w:rPr>
        <w:t xml:space="preserve">было </w:t>
      </w:r>
      <w:r w:rsidRPr="00C266D8">
        <w:rPr>
          <w:rFonts w:ascii="Times New Roman" w:hAnsi="Times New Roman" w:cs="Times New Roman"/>
          <w:sz w:val="24"/>
          <w:szCs w:val="24"/>
        </w:rPr>
        <w:t xml:space="preserve">намечено: </w:t>
      </w:r>
    </w:p>
    <w:p w:rsidR="00C266D8" w:rsidRPr="00C266D8" w:rsidRDefault="00C266D8" w:rsidP="00C266D8">
      <w:pPr>
        <w:pStyle w:val="aa"/>
        <w:ind w:firstLine="709"/>
        <w:rPr>
          <w:rFonts w:ascii="Times New Roman" w:hAnsi="Times New Roman" w:cs="Times New Roman"/>
          <w:sz w:val="24"/>
          <w:szCs w:val="24"/>
        </w:rPr>
      </w:pPr>
      <w:r w:rsidRPr="00C266D8">
        <w:rPr>
          <w:rFonts w:ascii="Times New Roman" w:hAnsi="Times New Roman" w:cs="Times New Roman"/>
          <w:sz w:val="24"/>
          <w:szCs w:val="24"/>
        </w:rPr>
        <w:t xml:space="preserve">1. Разработка проектно-сметной документации на обустройство полигона (свалки)   ТБО со строительством мусоросортировочного комплекса, согласование и экспертиза проекта.  </w:t>
      </w:r>
    </w:p>
    <w:p w:rsidR="007A7A81" w:rsidRPr="00C266D8" w:rsidRDefault="00C266D8" w:rsidP="00C266D8">
      <w:pPr>
        <w:pStyle w:val="aa"/>
        <w:ind w:firstLine="709"/>
        <w:rPr>
          <w:rFonts w:ascii="Times New Roman" w:hAnsi="Times New Roman" w:cs="Times New Roman"/>
          <w:sz w:val="24"/>
          <w:szCs w:val="24"/>
        </w:rPr>
      </w:pPr>
      <w:r>
        <w:rPr>
          <w:rFonts w:ascii="Times New Roman" w:hAnsi="Times New Roman" w:cs="Times New Roman"/>
          <w:sz w:val="24"/>
          <w:szCs w:val="24"/>
        </w:rPr>
        <w:t>В дальнейшем предполагается о</w:t>
      </w:r>
      <w:r w:rsidRPr="00C266D8">
        <w:rPr>
          <w:rFonts w:ascii="Times New Roman" w:hAnsi="Times New Roman" w:cs="Times New Roman"/>
          <w:sz w:val="24"/>
          <w:szCs w:val="24"/>
        </w:rPr>
        <w:t>бустройство полигона (свалки) ТБО со стро</w:t>
      </w:r>
      <w:r>
        <w:rPr>
          <w:rFonts w:ascii="Times New Roman" w:hAnsi="Times New Roman" w:cs="Times New Roman"/>
          <w:sz w:val="24"/>
          <w:szCs w:val="24"/>
        </w:rPr>
        <w:t xml:space="preserve">ительством мусоросортировочного </w:t>
      </w:r>
      <w:r w:rsidRPr="00C266D8">
        <w:rPr>
          <w:rFonts w:ascii="Times New Roman" w:hAnsi="Times New Roman" w:cs="Times New Roman"/>
          <w:sz w:val="24"/>
          <w:szCs w:val="24"/>
        </w:rPr>
        <w:t>комплекса, приобретением спецтехники и получением разрешительной документации</w:t>
      </w:r>
      <w:r>
        <w:rPr>
          <w:rFonts w:ascii="Times New Roman" w:hAnsi="Times New Roman" w:cs="Times New Roman"/>
          <w:sz w:val="24"/>
          <w:szCs w:val="24"/>
        </w:rPr>
        <w:t>. В связи с отсутствием у администрации Калининского сельского поселения Калининского района средств на реализацию данного проекта, выделенный учас</w:t>
      </w:r>
      <w:r w:rsidR="00635E9C">
        <w:rPr>
          <w:rFonts w:ascii="Times New Roman" w:hAnsi="Times New Roman" w:cs="Times New Roman"/>
          <w:sz w:val="24"/>
          <w:szCs w:val="24"/>
        </w:rPr>
        <w:t>ток земли, с кадастровым № 23/10/0402000/79 передан в собственность Министерства ЖКХ Краснодарского края, для реализации вышеназванного проекта.</w:t>
      </w:r>
      <w:r w:rsidRPr="00C266D8">
        <w:rPr>
          <w:rFonts w:ascii="Times New Roman" w:hAnsi="Times New Roman" w:cs="Times New Roman"/>
          <w:sz w:val="24"/>
          <w:szCs w:val="24"/>
        </w:rPr>
        <w:t xml:space="preserve">   </w:t>
      </w:r>
    </w:p>
    <w:p w:rsidR="007A7A81" w:rsidRPr="00F85030" w:rsidRDefault="007A7A81" w:rsidP="001E5E21">
      <w:pPr>
        <w:pStyle w:val="Default"/>
        <w:ind w:firstLine="709"/>
        <w:jc w:val="both"/>
      </w:pPr>
      <w:r w:rsidRPr="00F85030">
        <w:t xml:space="preserve">Обобщая вышеизложенное, можно рекомендовать в качестве основного способа обезвреживания отходов </w:t>
      </w:r>
      <w:r w:rsidR="00635E9C">
        <w:t>Калининского</w:t>
      </w:r>
      <w:r w:rsidR="00F50C96" w:rsidRPr="00F85030">
        <w:t xml:space="preserve"> </w:t>
      </w:r>
      <w:r w:rsidRPr="00F85030">
        <w:t xml:space="preserve">сельского поселения </w:t>
      </w:r>
      <w:r w:rsidR="00635E9C">
        <w:t>Калининского</w:t>
      </w:r>
      <w:r w:rsidR="00F50C96" w:rsidRPr="00F85030">
        <w:t xml:space="preserve"> района</w:t>
      </w:r>
      <w:r w:rsidRPr="00F85030">
        <w:t xml:space="preserve"> размещение на полигоне</w:t>
      </w:r>
      <w:r w:rsidR="00F50C96" w:rsidRPr="00F85030">
        <w:t xml:space="preserve"> </w:t>
      </w:r>
      <w:r w:rsidR="00635E9C">
        <w:t xml:space="preserve">расположенном в двух километрах </w:t>
      </w:r>
      <w:r w:rsidR="00635E9C" w:rsidRPr="007B5D41">
        <w:t>от станицы к юго-западу</w:t>
      </w:r>
      <w:r w:rsidRPr="00F85030">
        <w:t xml:space="preserve">. Кроме того, желательно сокращать количество вывозимых отходов путем раздельного сбора, сортировки и переработки. </w:t>
      </w:r>
    </w:p>
    <w:p w:rsidR="007A7A81" w:rsidRDefault="007A7A81" w:rsidP="001E5E21">
      <w:pPr>
        <w:pStyle w:val="Default"/>
        <w:ind w:firstLine="709"/>
        <w:jc w:val="both"/>
      </w:pPr>
      <w:r w:rsidRPr="00F85030">
        <w:t xml:space="preserve">Следует рассмотреть варианты </w:t>
      </w:r>
      <w:r w:rsidR="00F85030" w:rsidRPr="00F85030">
        <w:t xml:space="preserve">подключения ливневой канализации ст. </w:t>
      </w:r>
      <w:r w:rsidR="00635E9C">
        <w:t>Калининской</w:t>
      </w:r>
      <w:r w:rsidR="00F85030" w:rsidRPr="00F85030">
        <w:t xml:space="preserve"> к существующим очистным сооружениям</w:t>
      </w:r>
      <w:r w:rsidRPr="00F85030">
        <w:t xml:space="preserve"> либо </w:t>
      </w:r>
      <w:r w:rsidR="00F85030" w:rsidRPr="00F85030">
        <w:t>предусмотреть ввод</w:t>
      </w:r>
      <w:r w:rsidRPr="00F85030">
        <w:t xml:space="preserve"> в эксплуатацию новых, отвечающих санитарным нормам по степени очистки сточных вод.</w:t>
      </w:r>
    </w:p>
    <w:p w:rsidR="007A7A81" w:rsidRDefault="007A7A81" w:rsidP="007A7A81">
      <w:pPr>
        <w:pStyle w:val="Default"/>
        <w:ind w:left="-491"/>
      </w:pPr>
    </w:p>
    <w:p w:rsidR="007A7A81" w:rsidRDefault="00796886" w:rsidP="000B21BD">
      <w:pPr>
        <w:pStyle w:val="Default"/>
        <w:jc w:val="center"/>
        <w:rPr>
          <w:b/>
          <w:bCs/>
          <w:sz w:val="28"/>
          <w:szCs w:val="28"/>
        </w:rPr>
      </w:pPr>
      <w:r>
        <w:rPr>
          <w:b/>
          <w:bCs/>
          <w:sz w:val="28"/>
          <w:szCs w:val="28"/>
        </w:rPr>
        <w:t>5</w:t>
      </w:r>
      <w:r w:rsidR="000B21BD">
        <w:rPr>
          <w:b/>
          <w:bCs/>
          <w:sz w:val="28"/>
          <w:szCs w:val="28"/>
        </w:rPr>
        <w:t>.8</w:t>
      </w:r>
      <w:r w:rsidR="007A7A81">
        <w:rPr>
          <w:b/>
          <w:bCs/>
          <w:sz w:val="28"/>
          <w:szCs w:val="28"/>
        </w:rPr>
        <w:t>. Порядок обращения с ртутьсодержащими отходами</w:t>
      </w:r>
    </w:p>
    <w:p w:rsidR="0006383F" w:rsidRDefault="0006383F" w:rsidP="006D290E">
      <w:pPr>
        <w:pStyle w:val="Default"/>
        <w:jc w:val="both"/>
        <w:rPr>
          <w:sz w:val="28"/>
          <w:szCs w:val="28"/>
        </w:rPr>
      </w:pPr>
    </w:p>
    <w:p w:rsidR="007A7A81" w:rsidRDefault="007A7A81" w:rsidP="006D290E">
      <w:pPr>
        <w:pStyle w:val="Default"/>
        <w:ind w:firstLine="709"/>
        <w:jc w:val="both"/>
      </w:pPr>
      <w:r w:rsidRPr="007A7A81">
        <w:t>Ртуть относится к группе особо токсичных веществ 1 класса опасности и, попадая в почву, воду и воздух, загрязняет и отравляет окружающую среду. Источником загрязнения являются ртутьсодержащие лампы, термометры и приборы. К ртутьсодержащим отходам (далее – РСО) относятся металлическая ртуть, отработанные ртутьсодержащие лампы, прочие изделия с ртутным заполнением, утратившие потребительские свойства, подлежащие обезвреживанию.</w:t>
      </w:r>
    </w:p>
    <w:p w:rsidR="007A7A81" w:rsidRDefault="007A7A81" w:rsidP="006D290E">
      <w:pPr>
        <w:pStyle w:val="Default"/>
        <w:ind w:firstLine="709"/>
        <w:jc w:val="both"/>
      </w:pPr>
      <w:r w:rsidRPr="007A7A81">
        <w:t xml:space="preserve">Сбор, упаковка, временное хранение и транспортирование РСО осуществляются в соответствии с требованиями ГОСТа 25834 «Лампы электрические, маркировка, упаковка, транспортирование и хранение», ГОСТа 12.3.031-83 «Работы с ртутью. Требования </w:t>
      </w:r>
      <w:r w:rsidRPr="007A7A81">
        <w:lastRenderedPageBreak/>
        <w:t>безопасности», ГОСТа 21575 «Ящики из гофрированного картона для люминесцентных ламп», Санитарных правил при работе с ртутью, ее соединениями и приборами с ртутным заполнением от 04.04.88.</w:t>
      </w:r>
    </w:p>
    <w:p w:rsidR="00E15CAE" w:rsidRPr="00E15CAE" w:rsidRDefault="00E15CAE" w:rsidP="006D290E">
      <w:pPr>
        <w:pStyle w:val="Default"/>
        <w:ind w:firstLine="709"/>
        <w:jc w:val="both"/>
      </w:pPr>
      <w:r w:rsidRPr="00E15CAE">
        <w:t xml:space="preserve">Хранение РСО должно проводиться в специально оборудованном помещении, расположенном отдельно от производственных помещений. Помещение для хранения твердых ртутьсодержащих отходов (класс Е по ГОСТ 639-78 «Лом и отходы цветных металлов и сплавов. Общие технические условия»), а также ламп с ртутным заполнением и твердых отходов класса Г по ГОСТ 1639-78 должно располагаться на расстоянии не менее 100 м от производственных зданий. </w:t>
      </w:r>
    </w:p>
    <w:p w:rsidR="00E15CAE" w:rsidRDefault="00E15CAE" w:rsidP="006D290E">
      <w:pPr>
        <w:pStyle w:val="Default"/>
        <w:ind w:firstLine="709"/>
        <w:jc w:val="both"/>
      </w:pPr>
      <w:r w:rsidRPr="00E15CAE">
        <w:t>Хранение и транспортирование РСО должно осуществляться в герметичных емкостях, устойчивых к механическим, химическим, термическим и прочим воздействиям (ГОСТ 12.3.031-83 «Работа с ртутью. Требования безопасности»).</w:t>
      </w:r>
    </w:p>
    <w:p w:rsidR="00E15CAE" w:rsidRPr="00E15CAE" w:rsidRDefault="00E15CAE" w:rsidP="006D290E">
      <w:pPr>
        <w:pStyle w:val="Default"/>
        <w:ind w:firstLine="709"/>
        <w:jc w:val="both"/>
      </w:pPr>
      <w:r w:rsidRPr="00E15CAE">
        <w:t xml:space="preserve">Ввиду того, что РСО согласно ГОСТу 19403 «Грузы опасные» относятся к категории опасных грузов, их перевозку следует осуществлять согласно Правилам перевозки опасных грузов автомобильным транспортом. На каждый рейс машины, перевозящей отходы, инженером-экологом должен оформляться паспорт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 </w:t>
      </w:r>
    </w:p>
    <w:p w:rsidR="00E15CAE" w:rsidRDefault="00E15CAE" w:rsidP="006D290E">
      <w:pPr>
        <w:pStyle w:val="Default"/>
        <w:ind w:firstLine="709"/>
        <w:jc w:val="both"/>
      </w:pPr>
      <w:r w:rsidRPr="00E15CAE">
        <w:t>При транспортировании ртутьсодержащих отходов необходимо обеспечивать обязательную укладку мест правильными рядами во избежание повреждения тары в пути, потери ртути и загрязнения транспортных средств и окружающей природной среды ртутью. Битые лампы должны транспортироваться в герметичных контейнерах с ручками для переноса.</w:t>
      </w:r>
    </w:p>
    <w:p w:rsidR="00E27002" w:rsidRPr="00E27002" w:rsidRDefault="00E27002" w:rsidP="006D290E">
      <w:pPr>
        <w:pStyle w:val="Default"/>
        <w:ind w:firstLine="709"/>
        <w:jc w:val="both"/>
      </w:pPr>
      <w:r w:rsidRPr="00E27002">
        <w:t xml:space="preserve">Сбор ртутьсодержащих отходов проводится специализированной организацией, обезвреживание ртутьсодержащих отходов проводится организацией имеющей лицензию на обезвреживание. Сбор ртутьсодержащих отходов от населения осуществляется: </w:t>
      </w:r>
    </w:p>
    <w:p w:rsidR="00E27002" w:rsidRPr="00E27002" w:rsidRDefault="00E27002" w:rsidP="006D290E">
      <w:pPr>
        <w:pStyle w:val="Default"/>
        <w:ind w:firstLine="709"/>
        <w:jc w:val="both"/>
      </w:pPr>
      <w:r w:rsidRPr="00E27002">
        <w:t xml:space="preserve">- товариществом собственников жилья, либо жилищным кооперативом или иным специализированным потребительским кооперативов, либо юридическим лицом и индивидуальным предпринимателем, заключившим договоры на оказание услуг по содержанию и ремонту общего имущества в доме; </w:t>
      </w:r>
    </w:p>
    <w:p w:rsidR="00E27002" w:rsidRDefault="00E27002" w:rsidP="006D290E">
      <w:pPr>
        <w:pStyle w:val="Default"/>
        <w:ind w:firstLine="709"/>
        <w:jc w:val="both"/>
      </w:pPr>
      <w:r w:rsidRPr="00E27002">
        <w:t>- юридическим лицом и индивидуальным предпринимателем, заключившим с собственниками помещений многоквартирного дома договоры на оказание услуг по содержанию и ремонту общего имущества в таком доме;</w:t>
      </w:r>
    </w:p>
    <w:p w:rsidR="00E27002" w:rsidRDefault="00E27002" w:rsidP="006D290E">
      <w:pPr>
        <w:pStyle w:val="Default"/>
        <w:ind w:firstLine="709"/>
        <w:jc w:val="both"/>
      </w:pPr>
      <w:r w:rsidRPr="00E27002">
        <w:t>- при проживании физических лиц в частном секторе – путем подворового объезда на основании плана-графика, с указанием места и времени сбора, разрабатываемого специализированной организацией-перевозчиком,</w:t>
      </w:r>
      <w:r>
        <w:t xml:space="preserve"> либо путем индивидуального вывоза по заявкам, поступившим от жителей в диспетчерские службы специализированной организации.</w:t>
      </w:r>
    </w:p>
    <w:p w:rsidR="00E27002" w:rsidRDefault="00E27002" w:rsidP="006D290E">
      <w:pPr>
        <w:pStyle w:val="Default"/>
        <w:ind w:firstLine="709"/>
        <w:jc w:val="both"/>
      </w:pPr>
      <w:r>
        <w:t>Оплата расходов по сбору и вывозу отходов осуществляется на основании договора или контракта между администрацией и специализированной организацией-перевозчиком в соответствии с действующим законодательством.</w:t>
      </w:r>
    </w:p>
    <w:p w:rsidR="00E27002" w:rsidRDefault="00E27002" w:rsidP="006D290E">
      <w:pPr>
        <w:pStyle w:val="Default"/>
        <w:ind w:firstLine="709"/>
        <w:jc w:val="both"/>
      </w:pPr>
      <w:r>
        <w:t>Организации и предприятия, не относящиеся к субъектом малого и среднего бизнеса, разрабатывают и согласовывают в установленном порядке проекты нормативов образования и лимитов размещения отходов.</w:t>
      </w:r>
    </w:p>
    <w:p w:rsidR="00E27002" w:rsidRDefault="00E27002" w:rsidP="006D290E">
      <w:pPr>
        <w:pStyle w:val="Default"/>
        <w:ind w:firstLine="709"/>
        <w:jc w:val="both"/>
      </w:pPr>
      <w:r>
        <w:t>Организации, отчитывающиеся по форме федерального государственного статистического наблюдения 2-ТП (отходы) «Сведения об образовании, использовании, обезвреживании, транспортировании и размещении отходов производства и потребления», включают данные об РСО в указанную форму.</w:t>
      </w:r>
    </w:p>
    <w:p w:rsidR="00E27002" w:rsidRDefault="00E27002" w:rsidP="00E27002">
      <w:pPr>
        <w:pStyle w:val="Default"/>
        <w:ind w:left="-491"/>
      </w:pPr>
    </w:p>
    <w:p w:rsidR="00D33FF3" w:rsidRDefault="00D33FF3" w:rsidP="00E27002">
      <w:pPr>
        <w:pStyle w:val="Default"/>
        <w:ind w:left="-491"/>
        <w:jc w:val="center"/>
        <w:rPr>
          <w:b/>
          <w:sz w:val="28"/>
          <w:szCs w:val="28"/>
        </w:rPr>
      </w:pPr>
    </w:p>
    <w:p w:rsidR="00D33FF3" w:rsidRDefault="00D33FF3" w:rsidP="00E27002">
      <w:pPr>
        <w:pStyle w:val="Default"/>
        <w:ind w:left="-491"/>
        <w:jc w:val="center"/>
        <w:rPr>
          <w:b/>
          <w:sz w:val="28"/>
          <w:szCs w:val="28"/>
        </w:rPr>
      </w:pPr>
    </w:p>
    <w:p w:rsidR="00E27002" w:rsidRDefault="0006383F" w:rsidP="00E27002">
      <w:pPr>
        <w:pStyle w:val="Default"/>
        <w:ind w:left="-491"/>
        <w:jc w:val="center"/>
        <w:rPr>
          <w:b/>
          <w:sz w:val="28"/>
          <w:szCs w:val="28"/>
        </w:rPr>
      </w:pPr>
      <w:r>
        <w:rPr>
          <w:b/>
          <w:sz w:val="28"/>
          <w:szCs w:val="28"/>
        </w:rPr>
        <w:lastRenderedPageBreak/>
        <w:t>5</w:t>
      </w:r>
      <w:r w:rsidR="000B21BD">
        <w:rPr>
          <w:b/>
          <w:sz w:val="28"/>
          <w:szCs w:val="28"/>
        </w:rPr>
        <w:t>.9.</w:t>
      </w:r>
      <w:r w:rsidR="00E27002" w:rsidRPr="00E27002">
        <w:rPr>
          <w:b/>
          <w:sz w:val="28"/>
          <w:szCs w:val="28"/>
        </w:rPr>
        <w:t xml:space="preserve"> Обращение с безнадзорными животными</w:t>
      </w:r>
    </w:p>
    <w:p w:rsidR="0006383F" w:rsidRPr="00E27002" w:rsidRDefault="0006383F" w:rsidP="00E27002">
      <w:pPr>
        <w:pStyle w:val="Default"/>
        <w:ind w:left="-491"/>
        <w:jc w:val="center"/>
        <w:rPr>
          <w:b/>
          <w:sz w:val="28"/>
          <w:szCs w:val="28"/>
        </w:rPr>
      </w:pPr>
    </w:p>
    <w:p w:rsidR="00E27002" w:rsidRDefault="00E27002" w:rsidP="008433A6">
      <w:pPr>
        <w:pStyle w:val="Default"/>
        <w:ind w:firstLine="709"/>
        <w:jc w:val="both"/>
      </w:pPr>
      <w:r>
        <w:t>Безнадзорными признаются животные, находящиеся без сопровождающего лица на территории населенного пункта вне пределов жилых или специально отгороженных для содержания животных помещений, независимо от наличия ошейника с номерным знаком.</w:t>
      </w:r>
    </w:p>
    <w:p w:rsidR="00E27002" w:rsidRDefault="00E27002" w:rsidP="008433A6">
      <w:pPr>
        <w:pStyle w:val="Default"/>
        <w:ind w:firstLine="709"/>
        <w:jc w:val="both"/>
      </w:pPr>
      <w:r>
        <w:t>Организация отлова безнадзорных животных возлагается на органы местного самоуправления муниципальных образований, в обязанности которых входит также оборудование, финансирование (бюджетом муниципального образования должны быть предусмотрены соответствующие расходы) и контроль системы пунктов приема, передержки и карантирования отловленных животных, собственно же работы по содержанию животных выполняются коммунальными службами.</w:t>
      </w:r>
    </w:p>
    <w:p w:rsidR="00E27002" w:rsidRDefault="00E27002" w:rsidP="008433A6">
      <w:pPr>
        <w:pStyle w:val="Default"/>
        <w:ind w:firstLine="709"/>
        <w:jc w:val="both"/>
      </w:pPr>
      <w:r>
        <w:t>Отлов, транспортировка и содержание безнадзорных животных производятся в соответствии с рекомендациями органов ветеринарного надзора, и конкретная программа мероприятий, порядок и способы их осуществления разрабатываются совместно с органами ветеринарного надзора муниципального образования (населенного пункта, субъекта федерации).</w:t>
      </w:r>
    </w:p>
    <w:p w:rsidR="00E27002" w:rsidRDefault="00E27002" w:rsidP="008433A6">
      <w:pPr>
        <w:pStyle w:val="Default"/>
        <w:ind w:firstLine="709"/>
        <w:jc w:val="both"/>
      </w:pPr>
      <w:r>
        <w:t>Отлов животных должен производиться методами, исключающими нанесение животным увечий или иного вреда здоровью. К разрешенным средствам отлова относятся: обездвиживающие препараты (с дозировкой в зависимости от веса животного), сети, сачки-ловушки, а также другие средства и приспособления, не наносящие вреда здоровью животных в момент отлова. Отлов должен производиться под наблюдением представителей ветеринарного надзора. Отстрел животных возможен только в том случае, если не возможен отлов и установлена опасность животного.</w:t>
      </w:r>
    </w:p>
    <w:p w:rsidR="00E27002" w:rsidRPr="00E27002" w:rsidRDefault="00E27002" w:rsidP="008433A6">
      <w:pPr>
        <w:pStyle w:val="Default"/>
        <w:ind w:firstLine="709"/>
        <w:jc w:val="both"/>
      </w:pPr>
      <w:r w:rsidRPr="00E27002">
        <w:t xml:space="preserve">В целях недопущения жестокого обращения с животными и причинения вреда их здоровью, органы местного самоуправления вправе обязать юридических лиц, производящих отлов безнадзорных животных, нести материальную ответственность за причинение вреда здоровью отлавливаемых животных. </w:t>
      </w:r>
    </w:p>
    <w:p w:rsidR="00E27002" w:rsidRPr="00E27002" w:rsidRDefault="00E27002" w:rsidP="008433A6">
      <w:pPr>
        <w:pStyle w:val="Default"/>
        <w:ind w:firstLine="709"/>
        <w:jc w:val="both"/>
      </w:pPr>
      <w:r w:rsidRPr="00E27002">
        <w:t xml:space="preserve">Отловленные животные подлежат обязательной регистрации и освидетельствованию специалистами ветеринарной службы – в целях предотвращения распространения заболеваний. Одновременно принимаются меры по идентификации животного, поскольку при определении владельца, животное необходимо возвратить. </w:t>
      </w:r>
    </w:p>
    <w:p w:rsidR="00E27002" w:rsidRDefault="00E27002" w:rsidP="008433A6">
      <w:pPr>
        <w:pStyle w:val="Default"/>
        <w:ind w:firstLine="709"/>
        <w:jc w:val="both"/>
      </w:pPr>
      <w:r w:rsidRPr="00E27002">
        <w:t>Поиск собственника животного производится всеми доступными средствами: по специально организованному реестру, с использованием средств массовой информации.</w:t>
      </w:r>
    </w:p>
    <w:p w:rsidR="00E27002" w:rsidRPr="00E27002" w:rsidRDefault="00E27002" w:rsidP="008433A6">
      <w:pPr>
        <w:pStyle w:val="Default"/>
        <w:ind w:firstLine="709"/>
        <w:jc w:val="both"/>
      </w:pPr>
      <w:r w:rsidRPr="00E27002">
        <w:t xml:space="preserve">При наличии у животного трудноизлечимых или неизлечимых заболеваний, ветеринарным врачом принимается решение об эвтаназии. При возвращении животного с установленным заболеванием необходимо обязать владельца провести лечение и прочие санитарно-эпидемиологические мероприятия. Передача животного собственнику производится с заполнением и подписанием соответствующих документов. </w:t>
      </w:r>
    </w:p>
    <w:p w:rsidR="00E27002" w:rsidRDefault="00E27002" w:rsidP="008433A6">
      <w:pPr>
        <w:pStyle w:val="Default"/>
        <w:ind w:firstLine="709"/>
        <w:jc w:val="both"/>
      </w:pPr>
      <w:r w:rsidRPr="00E27002">
        <w:t>Расходы по отлову, ветеринарным мероприятиям и последующему содержанию животного в приюте оплачиваются установленным собственником животного по тарифам, определенным соответствующим законодательным документом, утвержденным органами местного самоуправления.</w:t>
      </w:r>
    </w:p>
    <w:p w:rsidR="00E27002" w:rsidRDefault="00E27002" w:rsidP="008433A6">
      <w:pPr>
        <w:pStyle w:val="Default"/>
        <w:ind w:firstLine="709"/>
        <w:jc w:val="both"/>
      </w:pPr>
      <w:r>
        <w:t>В отношении животных, не подлежащих эвтаназии, осуществляется их вакцинация, регистрация и постановка на учет в сеть лабораторного наблюдения. Ветеринарные мероприятия (эвтаназия, стерилизация и др.) проводятся только лицензированным ветеринарным специалистом, с соблюдением правил обезболивания. Помещения приютов для безнадзорных животных должны соответствовать зоогигиеническим требованиям, содержание животных – ветеринарным требованиям.</w:t>
      </w:r>
    </w:p>
    <w:p w:rsidR="00E27002" w:rsidRDefault="00E27002" w:rsidP="008433A6">
      <w:pPr>
        <w:pStyle w:val="Default"/>
        <w:ind w:firstLine="709"/>
        <w:jc w:val="both"/>
      </w:pPr>
      <w:r>
        <w:t xml:space="preserve">Утилизация трупов животных (как биологических отходов) на территориях, не входящих в регион вечной мерзлоты, согласно Ветеринарно-санитарным правилам сбора, утилизации и уничтожения биологических отходов (утв. Главным государственным </w:t>
      </w:r>
      <w:r>
        <w:lastRenderedPageBreak/>
        <w:t>ветеринарным инспектором Российской Федерации 04 декабря 1995 года № 13-7-2/469), производится сжиганием, либо размещением в скотомогильниках.</w:t>
      </w:r>
    </w:p>
    <w:p w:rsidR="009E33CD" w:rsidRDefault="009E33CD" w:rsidP="00E27002">
      <w:pPr>
        <w:pStyle w:val="Default"/>
        <w:ind w:left="-491"/>
      </w:pPr>
    </w:p>
    <w:p w:rsidR="009E33CD" w:rsidRDefault="000B21BD" w:rsidP="009E33CD">
      <w:pPr>
        <w:pStyle w:val="Default"/>
        <w:ind w:left="-491"/>
        <w:jc w:val="center"/>
        <w:rPr>
          <w:b/>
        </w:rPr>
      </w:pPr>
      <w:r>
        <w:rPr>
          <w:b/>
        </w:rPr>
        <w:t>5.9.1.</w:t>
      </w:r>
      <w:r w:rsidR="009E33CD" w:rsidRPr="0006383F">
        <w:rPr>
          <w:b/>
        </w:rPr>
        <w:t>Сжигание</w:t>
      </w:r>
    </w:p>
    <w:p w:rsidR="0006383F" w:rsidRPr="0006383F" w:rsidRDefault="0006383F" w:rsidP="009E33CD">
      <w:pPr>
        <w:pStyle w:val="Default"/>
        <w:ind w:left="-491"/>
        <w:jc w:val="center"/>
        <w:rPr>
          <w:b/>
        </w:rPr>
      </w:pPr>
    </w:p>
    <w:p w:rsidR="009E33CD" w:rsidRPr="00B948C4" w:rsidRDefault="009E33CD" w:rsidP="00FD17C1">
      <w:pPr>
        <w:pStyle w:val="Default"/>
        <w:ind w:firstLine="709"/>
        <w:jc w:val="both"/>
      </w:pPr>
      <w:r w:rsidRPr="00B948C4">
        <w:t xml:space="preserve">Сжигание 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 </w:t>
      </w:r>
    </w:p>
    <w:p w:rsidR="009E33CD" w:rsidRPr="00B948C4" w:rsidRDefault="0098557C" w:rsidP="00FD17C1">
      <w:pPr>
        <w:pStyle w:val="Default"/>
        <w:jc w:val="both"/>
      </w:pPr>
      <w:r>
        <w:t xml:space="preserve">           1.</w:t>
      </w:r>
      <w:r w:rsidR="009E33CD" w:rsidRPr="00B948C4">
        <w:t xml:space="preserve">Способы устройства земляных траншей (ям) для сжигания трупов: </w:t>
      </w:r>
    </w:p>
    <w:p w:rsidR="009E33CD" w:rsidRDefault="009E33CD" w:rsidP="00FD17C1">
      <w:pPr>
        <w:pStyle w:val="Default"/>
        <w:jc w:val="both"/>
        <w:rPr>
          <w:sz w:val="28"/>
          <w:szCs w:val="28"/>
        </w:rPr>
      </w:pPr>
      <w:r w:rsidRPr="00B948C4">
        <w:t>Выкапывают две траншеи, расположенные крестообразно, длиной 2,6 м, шириной 0,6 м и глубиной 0,5 м. На дно траншеи кладут слой соломы, затем дрова до верхнего края ямы. Вместо дров можно использовать резиновые отходы или другие твердые горючие материалы. В середине, на стыке траншей (крестовина) накладывают перекладины из сырых бревен или металлических балок и на них помещают труп животного. По бокам и сверху труп обкладывают дровами и покрывают листами металла. Дрова в яме обливают керосином или другой горючей жидкостью и поджигают.</w:t>
      </w:r>
    </w:p>
    <w:p w:rsidR="009E33CD" w:rsidRPr="009E33CD" w:rsidRDefault="009E33CD" w:rsidP="00FD17C1">
      <w:pPr>
        <w:pStyle w:val="Default"/>
        <w:ind w:firstLine="709"/>
        <w:jc w:val="both"/>
      </w:pPr>
      <w:r w:rsidRPr="009E33CD">
        <w:t>2. Роют яму (траншею) размером 2,5х1,5 м и глубиной 0,7 м, причем вынутую землю укладывают параллельно продольным краям ямы в виде гряды. Яму заполняют сухими дровами, сложенными в клетку, до верхнего края ямы и поперек над ним. На земляную насыпь кладут три-четыре металлические балки или сырых бревна, на которых затем размещают труп. После этого поджигают дрова.</w:t>
      </w:r>
    </w:p>
    <w:p w:rsidR="009E33CD" w:rsidRPr="009E33CD" w:rsidRDefault="009E33CD" w:rsidP="00FD17C1">
      <w:pPr>
        <w:pStyle w:val="Default"/>
        <w:ind w:firstLine="709"/>
        <w:jc w:val="both"/>
      </w:pPr>
      <w:r w:rsidRPr="009E33CD">
        <w:t>3. Выкапывают яму размером 2,0 х 2,0 м и глубиной 0,75 м, на дне ее вырывают вторую яму размером 2,0 х 1,0 м и глубиной 0,75 м. На дно нижней ямы кладут слой соломы, и ее заполняют сухими дровами. Дрова обливают керосином или другой горючей жидкостью. На обоих концах ямы, между поленницей дров и земляной стенкой, оставляют пустое пространство размером 15 - 20 см для лучшей тяги воздуха.</w:t>
      </w:r>
      <w:r>
        <w:t xml:space="preserve"> </w:t>
      </w:r>
      <w:r w:rsidRPr="009E33CD">
        <w:t xml:space="preserve">Нижнюю яму закрывают перекладинами из сырых бревен, на которых размещают труп животного. По бокам и сверху труп обкладывают дровами, затем слоем торфа (кизяка) и поджигают дрова в нижней яме. </w:t>
      </w:r>
    </w:p>
    <w:p w:rsidR="009E33CD" w:rsidRPr="009E33CD" w:rsidRDefault="009E33CD" w:rsidP="00FD17C1">
      <w:pPr>
        <w:pStyle w:val="Default"/>
        <w:ind w:firstLine="709"/>
        <w:jc w:val="both"/>
      </w:pPr>
      <w:r w:rsidRPr="009E33CD">
        <w:t xml:space="preserve">Траншеи (ямы) указанных размеров предназначены для сжигания трупов крупных животных. При сжигании трупов мелких животных размеры соответственно уменьшают. </w:t>
      </w:r>
    </w:p>
    <w:p w:rsidR="009E33CD" w:rsidRDefault="009E33CD" w:rsidP="00FD17C1">
      <w:pPr>
        <w:pStyle w:val="Default"/>
        <w:ind w:firstLine="709"/>
        <w:jc w:val="both"/>
      </w:pPr>
      <w:r w:rsidRPr="009E33CD">
        <w:t>Золу и другие несгоревшие неорганические остатки закапывают в той же яме, где проводилось сжигание.</w:t>
      </w:r>
    </w:p>
    <w:p w:rsidR="007B3414" w:rsidRDefault="007B3414" w:rsidP="009E33CD">
      <w:pPr>
        <w:pStyle w:val="Default"/>
        <w:ind w:left="-131"/>
      </w:pPr>
    </w:p>
    <w:p w:rsidR="007B3414" w:rsidRDefault="000B21BD" w:rsidP="007B3414">
      <w:pPr>
        <w:pStyle w:val="Default"/>
        <w:ind w:left="-131"/>
        <w:jc w:val="center"/>
        <w:rPr>
          <w:b/>
        </w:rPr>
      </w:pPr>
      <w:r>
        <w:rPr>
          <w:b/>
        </w:rPr>
        <w:t>5.9.2.</w:t>
      </w:r>
      <w:r w:rsidR="007B3414" w:rsidRPr="00220BC4">
        <w:rPr>
          <w:b/>
        </w:rPr>
        <w:t>Размещение и строительство скотомогильников (биотермических ям)</w:t>
      </w:r>
    </w:p>
    <w:p w:rsidR="00EC258D" w:rsidRDefault="00EC258D" w:rsidP="00EC258D">
      <w:pPr>
        <w:pStyle w:val="Default"/>
        <w:rPr>
          <w:b/>
        </w:rPr>
      </w:pPr>
    </w:p>
    <w:p w:rsidR="007B3414" w:rsidRDefault="0033217C" w:rsidP="00EC258D">
      <w:pPr>
        <w:pStyle w:val="Default"/>
        <w:ind w:left="-142" w:firstLine="709"/>
        <w:jc w:val="both"/>
      </w:pPr>
      <w:r>
        <w:t>1.</w:t>
      </w:r>
      <w:r w:rsidR="007B3414">
        <w:t>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7B3414" w:rsidRPr="007B3414" w:rsidRDefault="007B3414" w:rsidP="00EC258D">
      <w:pPr>
        <w:pStyle w:val="Default"/>
        <w:ind w:left="-142" w:firstLine="709"/>
        <w:jc w:val="both"/>
      </w:pPr>
      <w:r w:rsidRPr="007B3414">
        <w:t xml:space="preserve">2. Размещение скотомогильников (биотермических ям) в водоохранной, лесопарковой и заповедной зонах категорически запрещается. </w:t>
      </w:r>
    </w:p>
    <w:p w:rsidR="007B3414" w:rsidRPr="007B3414" w:rsidRDefault="007B3414" w:rsidP="00EC258D">
      <w:pPr>
        <w:pStyle w:val="Default"/>
        <w:ind w:left="-142" w:firstLine="709"/>
        <w:jc w:val="both"/>
      </w:pPr>
      <w:r w:rsidRPr="007B3414">
        <w:t xml:space="preserve">3. Скотомогильники (биотермические ямы) размещают на сухом возвышенном участке земли площадью не менее 600 кв.м. Уровень стояния грунтовых вод должен быть не менее 2 м от поверхности земли. </w:t>
      </w:r>
    </w:p>
    <w:p w:rsidR="007B3414" w:rsidRPr="007B3414" w:rsidRDefault="007B3414" w:rsidP="00EC258D">
      <w:pPr>
        <w:pStyle w:val="Default"/>
        <w:ind w:left="-142" w:firstLine="709"/>
        <w:jc w:val="both"/>
      </w:pPr>
      <w:r w:rsidRPr="007B3414">
        <w:t xml:space="preserve">4. Размер санитарно-защитной зоны от скотомогильника (биотермической ямы) до: </w:t>
      </w:r>
    </w:p>
    <w:p w:rsidR="007B3414" w:rsidRPr="007B3414" w:rsidRDefault="007B3414" w:rsidP="00EC258D">
      <w:pPr>
        <w:pStyle w:val="Default"/>
        <w:ind w:left="-142" w:firstLine="709"/>
        <w:jc w:val="both"/>
      </w:pPr>
      <w:r w:rsidRPr="007B3414">
        <w:t xml:space="preserve">- жилых, общественных зданий, животноводческих ферм (комплексов) - 1000 м; </w:t>
      </w:r>
    </w:p>
    <w:p w:rsidR="007B3414" w:rsidRPr="007B3414" w:rsidRDefault="007B3414" w:rsidP="00EC258D">
      <w:pPr>
        <w:pStyle w:val="Default"/>
        <w:ind w:left="-142" w:firstLine="709"/>
        <w:jc w:val="both"/>
      </w:pPr>
      <w:r w:rsidRPr="007B3414">
        <w:t xml:space="preserve">- скотопрогонов и пастбищ - 200 м; </w:t>
      </w:r>
    </w:p>
    <w:p w:rsidR="007B3414" w:rsidRPr="007B3414" w:rsidRDefault="007B3414" w:rsidP="00EC258D">
      <w:pPr>
        <w:pStyle w:val="Default"/>
        <w:ind w:left="-142" w:firstLine="709"/>
        <w:jc w:val="both"/>
      </w:pPr>
      <w:r w:rsidRPr="007B3414">
        <w:t xml:space="preserve">- автомобильных, железных дорог в зависимости от их категории - 50 - 300 м. </w:t>
      </w:r>
    </w:p>
    <w:p w:rsidR="007B3414" w:rsidRDefault="007B3414" w:rsidP="00EC258D">
      <w:pPr>
        <w:pStyle w:val="Default"/>
        <w:ind w:left="-142" w:firstLine="709"/>
        <w:jc w:val="both"/>
      </w:pPr>
      <w:r w:rsidRPr="007B3414">
        <w:t xml:space="preserve">5. Биотермические ямы, расположенные на территории государственных ветеринарных организаций, входят в состав вспомогательных сооружений. Расстояние </w:t>
      </w:r>
      <w:r w:rsidRPr="007B3414">
        <w:lastRenderedPageBreak/>
        <w:t>между ямой и производственными зданиями ветеринарных организаций, находящимися на этой территории, не регламентируется.</w:t>
      </w:r>
    </w:p>
    <w:p w:rsidR="000F7F9B" w:rsidRPr="000F7F9B" w:rsidRDefault="000F7F9B" w:rsidP="00EC258D">
      <w:pPr>
        <w:pStyle w:val="Default"/>
        <w:ind w:left="-142" w:firstLine="709"/>
        <w:jc w:val="both"/>
      </w:pPr>
      <w:r w:rsidRPr="000F7F9B">
        <w:t xml:space="preserve">6. 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 </w:t>
      </w:r>
    </w:p>
    <w:p w:rsidR="000F7F9B" w:rsidRDefault="000F7F9B" w:rsidP="00EC258D">
      <w:pPr>
        <w:pStyle w:val="Default"/>
        <w:ind w:left="-142" w:firstLine="709"/>
        <w:jc w:val="both"/>
      </w:pPr>
      <w:r w:rsidRPr="000F7F9B">
        <w:t>7. При строительстве биотермической ямы в центре участка выкапывают яму размером 3,0 х 3,0 м и глубиной 10 м. Стены ямы выкладывают из красного кирпича или другого водонепроницаемого материала и выводят выше уровня земли на 40 см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х 30 см, плотно закрываемое крышкой. Из ямы выводят вытяжную трубу диаметром 25 см и высотой 3 м.</w:t>
      </w:r>
    </w:p>
    <w:p w:rsidR="000F7F9B" w:rsidRPr="000F7F9B" w:rsidRDefault="000F7F9B" w:rsidP="00EC258D">
      <w:pPr>
        <w:pStyle w:val="Default"/>
        <w:ind w:left="-142" w:firstLine="709"/>
        <w:jc w:val="both"/>
      </w:pPr>
      <w:r w:rsidRPr="000F7F9B">
        <w:t xml:space="preserve">8. 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 </w:t>
      </w:r>
    </w:p>
    <w:p w:rsidR="000F7F9B" w:rsidRPr="000F7F9B" w:rsidRDefault="000F7F9B" w:rsidP="00EC258D">
      <w:pPr>
        <w:pStyle w:val="Default"/>
        <w:ind w:left="-142" w:firstLine="709"/>
        <w:jc w:val="both"/>
      </w:pPr>
      <w:r w:rsidRPr="000F7F9B">
        <w:t xml:space="preserve">9. 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 </w:t>
      </w:r>
    </w:p>
    <w:p w:rsidR="00396529" w:rsidRPr="00D33FF3" w:rsidRDefault="000F7F9B" w:rsidP="00D33FF3">
      <w:pPr>
        <w:pStyle w:val="Default"/>
        <w:ind w:left="-142" w:firstLine="709"/>
        <w:jc w:val="both"/>
      </w:pPr>
      <w:r w:rsidRPr="000F7F9B">
        <w:t>10. Скотомогильник (биотермическая яма) должен иметь удобные подъездные пути.</w:t>
      </w:r>
    </w:p>
    <w:p w:rsidR="00EC258D" w:rsidRDefault="00EC258D" w:rsidP="00220BC4">
      <w:pPr>
        <w:pStyle w:val="Default"/>
        <w:jc w:val="center"/>
        <w:rPr>
          <w:b/>
          <w:bCs/>
        </w:rPr>
      </w:pPr>
    </w:p>
    <w:p w:rsidR="000F7F9B" w:rsidRDefault="000B21BD" w:rsidP="00220BC4">
      <w:pPr>
        <w:pStyle w:val="Default"/>
        <w:jc w:val="center"/>
        <w:rPr>
          <w:b/>
          <w:bCs/>
        </w:rPr>
      </w:pPr>
      <w:r>
        <w:rPr>
          <w:b/>
          <w:bCs/>
        </w:rPr>
        <w:t>5.9.3.</w:t>
      </w:r>
      <w:r w:rsidR="000F7F9B" w:rsidRPr="00220BC4">
        <w:rPr>
          <w:b/>
          <w:bCs/>
        </w:rPr>
        <w:t>Эксплуатация</w:t>
      </w:r>
    </w:p>
    <w:p w:rsidR="00EC258D" w:rsidRDefault="00EC258D" w:rsidP="00220BC4">
      <w:pPr>
        <w:pStyle w:val="Default"/>
        <w:jc w:val="center"/>
        <w:rPr>
          <w:b/>
          <w:bCs/>
        </w:rPr>
      </w:pPr>
    </w:p>
    <w:p w:rsidR="000F7F9B" w:rsidRDefault="00EC258D" w:rsidP="00EC258D">
      <w:pPr>
        <w:pStyle w:val="Default"/>
        <w:ind w:firstLine="709"/>
        <w:jc w:val="both"/>
      </w:pPr>
      <w:r>
        <w:t>1.</w:t>
      </w:r>
      <w:r w:rsidR="000F7F9B" w:rsidRPr="000F7F9B">
        <w:t>Скотомогильники и биотермические ямы, принадлежащие организациям, эксплуатируются за их счет; остальные - являются объектами муниципальной собственности.</w:t>
      </w:r>
    </w:p>
    <w:p w:rsidR="000F7F9B" w:rsidRPr="000F7F9B" w:rsidRDefault="00EC258D" w:rsidP="00EC258D">
      <w:pPr>
        <w:pStyle w:val="Default"/>
        <w:ind w:firstLine="709"/>
        <w:jc w:val="both"/>
      </w:pPr>
      <w:r>
        <w:t>2.</w:t>
      </w:r>
      <w:r w:rsidR="000F7F9B" w:rsidRPr="000F7F9B">
        <w:t xml:space="preserve">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rsidR="000F7F9B" w:rsidRPr="000F7F9B" w:rsidRDefault="00EC258D" w:rsidP="00EC258D">
      <w:pPr>
        <w:pStyle w:val="Default"/>
        <w:ind w:firstLine="709"/>
        <w:jc w:val="both"/>
      </w:pPr>
      <w:r>
        <w:t>3.</w:t>
      </w:r>
      <w:r w:rsidR="000F7F9B" w:rsidRPr="000F7F9B">
        <w:t xml:space="preserve">Биологические отходы перед сбросом в биотермическую яму для обеззараживания подвергают ветеринарному осмотру. При этом сверяется соответствие каждого материала (по биркам) с сопроводительными документами. В случае необходимости проводят патологоанатомическое вскрытие трупов. </w:t>
      </w:r>
    </w:p>
    <w:p w:rsidR="000F7F9B" w:rsidRDefault="00EC258D" w:rsidP="00EC258D">
      <w:pPr>
        <w:pStyle w:val="Default"/>
        <w:ind w:firstLine="709"/>
        <w:jc w:val="both"/>
      </w:pPr>
      <w:r>
        <w:t>4.</w:t>
      </w:r>
      <w:r w:rsidR="000F7F9B" w:rsidRPr="000F7F9B">
        <w:t>После каждого сброса биологических отходов крышку ямы плотно закрывают. При разложении биологического субстрата под действием термофильных бактерий создается температура среды порядка 65 - 70 градусов С, что обеспечивает гибель патогенных микроорганизмов.</w:t>
      </w:r>
    </w:p>
    <w:p w:rsidR="000F7F9B" w:rsidRPr="000F7F9B" w:rsidRDefault="00EC258D" w:rsidP="00EC258D">
      <w:pPr>
        <w:pStyle w:val="Default"/>
        <w:ind w:firstLine="709"/>
        <w:jc w:val="both"/>
      </w:pPr>
      <w:r>
        <w:t>5.</w:t>
      </w:r>
      <w:r w:rsidR="000F7F9B" w:rsidRPr="000F7F9B">
        <w:t xml:space="preserve">Допускается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гумированного материала, отобранных по всей глубине ямы через каждые 0,25 м. Гумированный остаток захоранивают на территории скотомогильника в землю. После очистки ямы проверяют сохранность стен и дна, и в случае необходимости они подвергаются ремонту. </w:t>
      </w:r>
    </w:p>
    <w:p w:rsidR="000F7F9B" w:rsidRPr="000F7F9B" w:rsidRDefault="00EC258D" w:rsidP="00EC258D">
      <w:pPr>
        <w:pStyle w:val="Default"/>
        <w:ind w:firstLine="709"/>
        <w:jc w:val="both"/>
      </w:pPr>
      <w:r>
        <w:t>6.</w:t>
      </w:r>
      <w:r w:rsidR="000F7F9B" w:rsidRPr="000F7F9B">
        <w:t xml:space="preserve">На территории скотомогильника (биотермической ямы) запрещается пасти скот, косить траву, брать, выносить, вывозить землю и гумированный остаток за его пределы. </w:t>
      </w:r>
    </w:p>
    <w:p w:rsidR="000F7F9B" w:rsidRDefault="00EC258D" w:rsidP="00EC258D">
      <w:pPr>
        <w:pStyle w:val="Default"/>
        <w:ind w:firstLine="709"/>
        <w:jc w:val="both"/>
      </w:pPr>
      <w:r>
        <w:t>7.</w:t>
      </w:r>
      <w:r w:rsidR="000F7F9B" w:rsidRPr="000F7F9B">
        <w:t>Осевшие насыпи старых могил на скотомогильниках подлежат обязательному восстановлению. Высота кургана должна быть не менее 0,5 м над поверхностью земли.</w:t>
      </w:r>
    </w:p>
    <w:p w:rsidR="000F7F9B" w:rsidRDefault="00EC258D" w:rsidP="00EC258D">
      <w:pPr>
        <w:pStyle w:val="Default"/>
        <w:ind w:firstLine="709"/>
        <w:jc w:val="both"/>
      </w:pPr>
      <w:r>
        <w:t>8.</w:t>
      </w:r>
      <w:r w:rsidR="000F7F9B">
        <w:t xml:space="preserve">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w:t>
      </w:r>
      <w:r w:rsidR="000F7F9B">
        <w:lastRenderedPageBreak/>
        <w:t>последнего захоронения в биотермическую яму прошло не менее 2 лет, в земляную яму - не менее 25 лет.</w:t>
      </w:r>
    </w:p>
    <w:p w:rsidR="000F7F9B" w:rsidRDefault="000F7F9B" w:rsidP="00EC258D">
      <w:pPr>
        <w:pStyle w:val="Default"/>
        <w:ind w:firstLine="709"/>
        <w:jc w:val="both"/>
      </w:pPr>
      <w:r>
        <w:t>Промышленный объект не должен быть связан с приемом, производством и переработкой продуктов питания и кормов. 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0F7F9B" w:rsidRDefault="00EC258D" w:rsidP="00EC258D">
      <w:pPr>
        <w:pStyle w:val="Default"/>
        <w:ind w:firstLine="709"/>
        <w:jc w:val="both"/>
      </w:pPr>
      <w:r>
        <w:t>9.</w:t>
      </w:r>
      <w:r w:rsidR="000F7F9B" w:rsidRPr="000F7F9B">
        <w:t>В случае подтопления скотомогильника при строительстве гидросооружений или паводковыми водами его территорию оканавливают</w:t>
      </w:r>
      <w:r w:rsidR="000F7F9B">
        <w:t xml:space="preserve"> траншеей глубиной не менее 2 м. Вынутую землю размещают на территории скотомогильника и вместе с могильными курганами разравнивают и прикатывают. Траншею и территорию скотомогильника бетонируют. Толщина слоя бетона над поверхностью земли должна быть не менее 0,4 м.</w:t>
      </w:r>
    </w:p>
    <w:p w:rsidR="000F7F9B" w:rsidRDefault="00EC258D" w:rsidP="00EC258D">
      <w:pPr>
        <w:pStyle w:val="Default"/>
        <w:ind w:firstLine="709"/>
        <w:jc w:val="both"/>
      </w:pPr>
      <w:r>
        <w:t>10.</w:t>
      </w:r>
      <w:r w:rsidR="000F7F9B">
        <w:t>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w:t>
      </w:r>
    </w:p>
    <w:p w:rsidR="001C16A5" w:rsidRDefault="001C16A5" w:rsidP="000F7F9B">
      <w:pPr>
        <w:pStyle w:val="Default"/>
        <w:ind w:left="589"/>
      </w:pPr>
    </w:p>
    <w:p w:rsidR="001C16A5" w:rsidRDefault="000B21BD" w:rsidP="00220BC4">
      <w:pPr>
        <w:pStyle w:val="Default"/>
        <w:jc w:val="center"/>
        <w:rPr>
          <w:b/>
          <w:bCs/>
        </w:rPr>
      </w:pPr>
      <w:r>
        <w:rPr>
          <w:b/>
          <w:bCs/>
        </w:rPr>
        <w:t>5.9.4.</w:t>
      </w:r>
      <w:r w:rsidR="001C16A5" w:rsidRPr="00220BC4">
        <w:rPr>
          <w:b/>
          <w:bCs/>
        </w:rPr>
        <w:t>Инфраструктура</w:t>
      </w:r>
    </w:p>
    <w:p w:rsidR="00220BC4" w:rsidRPr="00220BC4" w:rsidRDefault="00220BC4" w:rsidP="00220BC4">
      <w:pPr>
        <w:pStyle w:val="Default"/>
        <w:jc w:val="center"/>
      </w:pPr>
    </w:p>
    <w:p w:rsidR="001C16A5" w:rsidRPr="001C16A5" w:rsidRDefault="001C16A5" w:rsidP="002F3A93">
      <w:pPr>
        <w:pStyle w:val="Default"/>
        <w:ind w:firstLine="709"/>
        <w:jc w:val="both"/>
      </w:pPr>
      <w:r w:rsidRPr="001C16A5">
        <w:t xml:space="preserve">Стерилизация и последующий выпуск животного в места прежнего обитания, как метод гуманного регулирования численности безнадзорных животных, не оправдывает себя, поскольку животное, лишенное естественной иммунной защиты организма, быстро становится носителем инфекционных болезней и погибает без поддержки человека. Поэтому рекомендуется использовать комплексный метод обращения с безнадзорными животными, включающий в себя: </w:t>
      </w:r>
    </w:p>
    <w:p w:rsidR="001C16A5" w:rsidRPr="001C16A5" w:rsidRDefault="001C16A5" w:rsidP="002F3A93">
      <w:pPr>
        <w:pStyle w:val="Default"/>
        <w:ind w:firstLine="709"/>
        <w:jc w:val="both"/>
      </w:pPr>
      <w:r w:rsidRPr="001C16A5">
        <w:t xml:space="preserve">- отлов животного гуманными способами; </w:t>
      </w:r>
    </w:p>
    <w:p w:rsidR="001C16A5" w:rsidRPr="001C16A5" w:rsidRDefault="001C16A5" w:rsidP="002F3A93">
      <w:pPr>
        <w:pStyle w:val="Default"/>
        <w:ind w:firstLine="709"/>
        <w:jc w:val="both"/>
      </w:pPr>
      <w:r w:rsidRPr="001C16A5">
        <w:t xml:space="preserve">- проведение ветеринарного обследования и вакцинации; </w:t>
      </w:r>
    </w:p>
    <w:p w:rsidR="001C16A5" w:rsidRPr="001C16A5" w:rsidRDefault="001C16A5" w:rsidP="002F3A93">
      <w:pPr>
        <w:pStyle w:val="Default"/>
        <w:ind w:firstLine="709"/>
        <w:jc w:val="both"/>
      </w:pPr>
      <w:r w:rsidRPr="001C16A5">
        <w:t xml:space="preserve">- передержку отловленного животного (в течение трех или более дней); </w:t>
      </w:r>
    </w:p>
    <w:p w:rsidR="001C16A5" w:rsidRDefault="001C16A5" w:rsidP="002F3A93">
      <w:pPr>
        <w:pStyle w:val="Default"/>
        <w:ind w:firstLine="709"/>
        <w:jc w:val="both"/>
      </w:pPr>
      <w:r w:rsidRPr="001C16A5">
        <w:t>- выбраковку по признакам: состояние здоровья животного, степень агрессивности, хозяйственная значимость и востребованность породы;</w:t>
      </w:r>
    </w:p>
    <w:p w:rsidR="00136983" w:rsidRDefault="00136983" w:rsidP="002F3A93">
      <w:pPr>
        <w:pStyle w:val="Default"/>
        <w:ind w:firstLine="709"/>
        <w:jc w:val="both"/>
      </w:pPr>
      <w:r>
        <w:t>- эвтаназия или стерилизация животного с целью дальнейшего устройства в приюте.</w:t>
      </w:r>
    </w:p>
    <w:p w:rsidR="00136983" w:rsidRDefault="00136983" w:rsidP="002F3A93">
      <w:pPr>
        <w:pStyle w:val="Default"/>
        <w:ind w:firstLine="709"/>
        <w:jc w:val="both"/>
      </w:pPr>
      <w:r>
        <w:t>Инфраструктура, обеспечивающая комплексный метод обращения с безнадзорными животными, должна включать в себя следующие организации:</w:t>
      </w:r>
    </w:p>
    <w:p w:rsidR="00136983" w:rsidRDefault="00136983" w:rsidP="002F3A93">
      <w:pPr>
        <w:pStyle w:val="Default"/>
        <w:ind w:firstLine="709"/>
        <w:jc w:val="both"/>
      </w:pPr>
      <w:r>
        <w:t>- служба отлова;</w:t>
      </w:r>
    </w:p>
    <w:p w:rsidR="00136983" w:rsidRDefault="00136983" w:rsidP="002F3A93">
      <w:pPr>
        <w:pStyle w:val="Default"/>
        <w:ind w:firstLine="709"/>
        <w:jc w:val="both"/>
      </w:pPr>
      <w:r>
        <w:t>- приют животных;</w:t>
      </w:r>
    </w:p>
    <w:p w:rsidR="00136983" w:rsidRDefault="00136983" w:rsidP="002F3A93">
      <w:pPr>
        <w:pStyle w:val="Default"/>
        <w:ind w:firstLine="709"/>
        <w:jc w:val="both"/>
      </w:pPr>
      <w:r>
        <w:t>- общественная организация, контролирующая выполнение правил содержания животных в селе, совместно с органами местного самоуправления и ветеринарного надзора.</w:t>
      </w:r>
    </w:p>
    <w:p w:rsidR="00136983" w:rsidRDefault="00136983" w:rsidP="002F3A93">
      <w:pPr>
        <w:pStyle w:val="Default"/>
        <w:ind w:firstLine="709"/>
        <w:jc w:val="both"/>
      </w:pPr>
      <w:r>
        <w:t>Общественная организация должна также вести пропагандистскую работу среди населения с целью разъяснения необходимых принципов обращения с животными (необходимость воспитания, ответственность за содержание и др.).</w:t>
      </w:r>
    </w:p>
    <w:p w:rsidR="00136983" w:rsidRDefault="00136983" w:rsidP="002F3A93">
      <w:pPr>
        <w:pStyle w:val="Default"/>
        <w:ind w:firstLine="709"/>
        <w:jc w:val="both"/>
      </w:pPr>
      <w:r w:rsidRPr="00136983">
        <w:t>В целом рекомендуется для решения проблемы обращения с безнадзорными животными разработать отдельный проект, привлекая все заинтересованные стороны.</w:t>
      </w:r>
    </w:p>
    <w:p w:rsidR="00136983" w:rsidRDefault="00136983" w:rsidP="00136983">
      <w:pPr>
        <w:pStyle w:val="Default"/>
        <w:ind w:left="589"/>
      </w:pPr>
    </w:p>
    <w:p w:rsidR="00136983" w:rsidRDefault="00136983" w:rsidP="00136983">
      <w:pPr>
        <w:pStyle w:val="Default"/>
        <w:rPr>
          <w:sz w:val="28"/>
          <w:szCs w:val="28"/>
        </w:rPr>
      </w:pPr>
    </w:p>
    <w:p w:rsidR="009D42D0" w:rsidRDefault="009D42D0" w:rsidP="009D42D0">
      <w:pPr>
        <w:pStyle w:val="Default"/>
        <w:jc w:val="center"/>
        <w:rPr>
          <w:b/>
          <w:bCs/>
          <w:color w:val="auto"/>
          <w:sz w:val="28"/>
          <w:szCs w:val="28"/>
        </w:rPr>
      </w:pPr>
      <w:r>
        <w:rPr>
          <w:b/>
          <w:bCs/>
          <w:color w:val="auto"/>
          <w:sz w:val="28"/>
          <w:szCs w:val="28"/>
        </w:rPr>
        <w:t>5</w:t>
      </w:r>
      <w:r w:rsidR="000B21BD">
        <w:rPr>
          <w:b/>
          <w:bCs/>
          <w:color w:val="auto"/>
          <w:sz w:val="28"/>
          <w:szCs w:val="28"/>
        </w:rPr>
        <w:t>.10</w:t>
      </w:r>
      <w:r w:rsidR="00136983">
        <w:rPr>
          <w:b/>
          <w:bCs/>
          <w:color w:val="auto"/>
          <w:sz w:val="28"/>
          <w:szCs w:val="28"/>
        </w:rPr>
        <w:t>. Санитарно-защитные зоны</w:t>
      </w:r>
    </w:p>
    <w:p w:rsidR="00136983" w:rsidRDefault="00136983" w:rsidP="00136983">
      <w:pPr>
        <w:pStyle w:val="Default"/>
        <w:rPr>
          <w:color w:val="auto"/>
          <w:sz w:val="28"/>
          <w:szCs w:val="28"/>
        </w:rPr>
      </w:pPr>
      <w:r>
        <w:rPr>
          <w:b/>
          <w:bCs/>
          <w:color w:val="auto"/>
          <w:sz w:val="28"/>
          <w:szCs w:val="28"/>
        </w:rPr>
        <w:t xml:space="preserve"> </w:t>
      </w:r>
    </w:p>
    <w:p w:rsidR="00136983" w:rsidRDefault="00136983" w:rsidP="000152B0">
      <w:pPr>
        <w:pStyle w:val="Default"/>
        <w:ind w:firstLine="709"/>
        <w:jc w:val="both"/>
        <w:rPr>
          <w:color w:val="auto"/>
        </w:rPr>
      </w:pPr>
      <w:r w:rsidRPr="00136983">
        <w:rPr>
          <w:color w:val="auto"/>
        </w:rPr>
        <w:t xml:space="preserve">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 эпидемиологического надзора мест, в </w:t>
      </w:r>
      <w:r w:rsidRPr="00136983">
        <w:rPr>
          <w:color w:val="auto"/>
        </w:rPr>
        <w:lastRenderedPageBreak/>
        <w:t xml:space="preserve">которых намечено расположение данных сооружений. Размеры санитарно-защитных зон основных сооружений приведены в </w:t>
      </w:r>
      <w:r w:rsidRPr="00A34D06">
        <w:rPr>
          <w:color w:val="auto"/>
        </w:rPr>
        <w:t xml:space="preserve">таблице </w:t>
      </w:r>
      <w:r w:rsidR="00A34D06">
        <w:rPr>
          <w:color w:val="auto"/>
        </w:rPr>
        <w:t>13</w:t>
      </w:r>
    </w:p>
    <w:p w:rsidR="00847DAD" w:rsidRDefault="00847DAD" w:rsidP="00136983">
      <w:pPr>
        <w:pStyle w:val="Default"/>
        <w:ind w:left="589"/>
        <w:rPr>
          <w:color w:val="auto"/>
        </w:rPr>
      </w:pPr>
    </w:p>
    <w:p w:rsidR="00847DAD" w:rsidRPr="00847DAD" w:rsidRDefault="00847DAD" w:rsidP="00847DAD">
      <w:pPr>
        <w:pStyle w:val="Default"/>
        <w:ind w:left="589"/>
        <w:jc w:val="center"/>
        <w:rPr>
          <w:b/>
        </w:rPr>
      </w:pPr>
      <w:r w:rsidRPr="00847DAD">
        <w:rPr>
          <w:b/>
        </w:rPr>
        <w:t>Размеры санитарно-защитных зон для предприятий и сооружений</w:t>
      </w:r>
    </w:p>
    <w:p w:rsidR="00847DAD" w:rsidRDefault="00847DAD" w:rsidP="00847DAD">
      <w:pPr>
        <w:pStyle w:val="Default"/>
        <w:ind w:left="589"/>
        <w:jc w:val="center"/>
        <w:rPr>
          <w:b/>
        </w:rPr>
      </w:pPr>
      <w:r w:rsidRPr="00847DAD">
        <w:rPr>
          <w:b/>
        </w:rPr>
        <w:t>санитарной очистки</w:t>
      </w:r>
    </w:p>
    <w:p w:rsidR="00847DAD" w:rsidRDefault="00A34D06" w:rsidP="00847DAD">
      <w:pPr>
        <w:pStyle w:val="Default"/>
        <w:ind w:left="589"/>
        <w:jc w:val="center"/>
        <w:rPr>
          <w:b/>
        </w:rPr>
      </w:pPr>
      <w:r>
        <w:rPr>
          <w:bCs/>
        </w:rPr>
        <w:t xml:space="preserve">                                                                                  Таблица 13</w:t>
      </w:r>
    </w:p>
    <w:tbl>
      <w:tblPr>
        <w:tblStyle w:val="a3"/>
        <w:tblW w:w="0" w:type="auto"/>
        <w:tblInd w:w="589" w:type="dxa"/>
        <w:tblLook w:val="04A0" w:firstRow="1" w:lastRow="0" w:firstColumn="1" w:lastColumn="0" w:noHBand="0" w:noVBand="1"/>
      </w:tblPr>
      <w:tblGrid>
        <w:gridCol w:w="4764"/>
        <w:gridCol w:w="1985"/>
        <w:gridCol w:w="2233"/>
      </w:tblGrid>
      <w:tr w:rsidR="00847DAD" w:rsidTr="00847DAD">
        <w:tc>
          <w:tcPr>
            <w:tcW w:w="4764" w:type="dxa"/>
          </w:tcPr>
          <w:p w:rsidR="00847DAD" w:rsidRDefault="00847DAD" w:rsidP="00847DAD">
            <w:pPr>
              <w:pStyle w:val="Default"/>
              <w:jc w:val="center"/>
              <w:rPr>
                <w:sz w:val="23"/>
                <w:szCs w:val="23"/>
              </w:rPr>
            </w:pPr>
            <w:r>
              <w:rPr>
                <w:sz w:val="23"/>
                <w:szCs w:val="23"/>
              </w:rPr>
              <w:t xml:space="preserve">Предприятия и сооружения </w:t>
            </w:r>
          </w:p>
          <w:p w:rsidR="00847DAD" w:rsidRDefault="00847DAD" w:rsidP="00847DAD">
            <w:pPr>
              <w:pStyle w:val="Default"/>
              <w:jc w:val="center"/>
              <w:rPr>
                <w:b/>
              </w:rPr>
            </w:pPr>
          </w:p>
        </w:tc>
        <w:tc>
          <w:tcPr>
            <w:tcW w:w="1985" w:type="dxa"/>
          </w:tcPr>
          <w:p w:rsidR="00847DAD" w:rsidRDefault="00847DAD" w:rsidP="00847DAD">
            <w:pPr>
              <w:pStyle w:val="Default"/>
              <w:jc w:val="center"/>
              <w:rPr>
                <w:sz w:val="23"/>
                <w:szCs w:val="23"/>
              </w:rPr>
            </w:pPr>
            <w:r>
              <w:rPr>
                <w:sz w:val="23"/>
                <w:szCs w:val="23"/>
              </w:rPr>
              <w:t xml:space="preserve">Классификация объектов </w:t>
            </w:r>
          </w:p>
          <w:p w:rsidR="00847DAD" w:rsidRDefault="00847DAD" w:rsidP="00847DAD">
            <w:pPr>
              <w:pStyle w:val="Default"/>
              <w:jc w:val="center"/>
              <w:rPr>
                <w:b/>
              </w:rPr>
            </w:pPr>
          </w:p>
        </w:tc>
        <w:tc>
          <w:tcPr>
            <w:tcW w:w="2233" w:type="dxa"/>
          </w:tcPr>
          <w:p w:rsidR="00847DAD" w:rsidRPr="00847DAD" w:rsidRDefault="00847DAD" w:rsidP="00847DAD">
            <w:pPr>
              <w:pStyle w:val="Default"/>
              <w:jc w:val="center"/>
            </w:pPr>
            <w:r w:rsidRPr="00847DAD">
              <w:t>Минимальный</w:t>
            </w:r>
          </w:p>
          <w:p w:rsidR="00847DAD" w:rsidRPr="00847DAD" w:rsidRDefault="00847DAD" w:rsidP="00847DAD">
            <w:pPr>
              <w:pStyle w:val="Default"/>
              <w:jc w:val="center"/>
            </w:pPr>
            <w:r w:rsidRPr="00847DAD">
              <w:t>размер санитарно-</w:t>
            </w:r>
          </w:p>
          <w:p w:rsidR="00847DAD" w:rsidRDefault="00847DAD" w:rsidP="00847DAD">
            <w:pPr>
              <w:pStyle w:val="Default"/>
              <w:jc w:val="center"/>
              <w:rPr>
                <w:b/>
              </w:rPr>
            </w:pPr>
            <w:r w:rsidRPr="00847DAD">
              <w:t>защитной зоны, м</w:t>
            </w:r>
          </w:p>
        </w:tc>
      </w:tr>
      <w:tr w:rsidR="00847DAD" w:rsidTr="00847DAD">
        <w:tc>
          <w:tcPr>
            <w:tcW w:w="4764" w:type="dxa"/>
          </w:tcPr>
          <w:p w:rsidR="00847DAD" w:rsidRPr="00847DAD" w:rsidRDefault="00847DAD" w:rsidP="00847DAD">
            <w:pPr>
              <w:pStyle w:val="Default"/>
            </w:pPr>
            <w:r w:rsidRPr="00847DAD">
              <w:t>Предприятия по промышленной переработке</w:t>
            </w:r>
          </w:p>
          <w:p w:rsidR="00847DAD" w:rsidRPr="00847DAD" w:rsidRDefault="008E3786" w:rsidP="00847DAD">
            <w:pPr>
              <w:pStyle w:val="Default"/>
            </w:pPr>
            <w:r w:rsidRPr="0023282B">
              <w:t xml:space="preserve"> коммунальных</w:t>
            </w:r>
            <w:r w:rsidR="00847DAD" w:rsidRPr="00847DAD">
              <w:t xml:space="preserve"> отходов мощностью, тыс. т. в год:</w:t>
            </w:r>
          </w:p>
          <w:p w:rsidR="00847DAD" w:rsidRPr="00847DAD" w:rsidRDefault="00847DAD" w:rsidP="00847DAD">
            <w:pPr>
              <w:pStyle w:val="Default"/>
            </w:pPr>
            <w:r w:rsidRPr="00847DAD">
              <w:t>До 40</w:t>
            </w:r>
          </w:p>
          <w:p w:rsidR="00847DAD" w:rsidRDefault="00847DAD" w:rsidP="00847DAD">
            <w:pPr>
              <w:pStyle w:val="Default"/>
              <w:rPr>
                <w:b/>
              </w:rPr>
            </w:pPr>
            <w:r w:rsidRPr="00847DAD">
              <w:t>Свыше 40</w:t>
            </w:r>
          </w:p>
        </w:tc>
        <w:tc>
          <w:tcPr>
            <w:tcW w:w="1985" w:type="dxa"/>
          </w:tcPr>
          <w:p w:rsidR="00847DAD" w:rsidRDefault="00847DAD" w:rsidP="00847DAD">
            <w:pPr>
              <w:pStyle w:val="Default"/>
              <w:jc w:val="center"/>
              <w:rPr>
                <w:b/>
              </w:rPr>
            </w:pPr>
          </w:p>
          <w:p w:rsidR="00847DAD" w:rsidRDefault="00847DAD" w:rsidP="00847DAD">
            <w:pPr>
              <w:pStyle w:val="Default"/>
              <w:jc w:val="center"/>
              <w:rPr>
                <w:b/>
              </w:rPr>
            </w:pPr>
          </w:p>
          <w:p w:rsidR="00847DAD" w:rsidRDefault="00847DAD" w:rsidP="00847DAD">
            <w:pPr>
              <w:pStyle w:val="Default"/>
              <w:jc w:val="center"/>
              <w:rPr>
                <w:b/>
              </w:rPr>
            </w:pPr>
          </w:p>
          <w:p w:rsidR="00847DAD" w:rsidRPr="00847DAD" w:rsidRDefault="00847DAD" w:rsidP="00847DAD">
            <w:pPr>
              <w:pStyle w:val="Default"/>
              <w:jc w:val="center"/>
              <w:rPr>
                <w:b/>
              </w:rPr>
            </w:pPr>
            <w:r w:rsidRPr="00847DAD">
              <w:rPr>
                <w:b/>
              </w:rPr>
              <w:t>III</w:t>
            </w:r>
          </w:p>
          <w:p w:rsidR="00847DAD" w:rsidRDefault="00847DAD" w:rsidP="00847DAD">
            <w:pPr>
              <w:pStyle w:val="Default"/>
              <w:jc w:val="center"/>
              <w:rPr>
                <w:b/>
              </w:rPr>
            </w:pPr>
            <w:r w:rsidRPr="00847DAD">
              <w:rPr>
                <w:b/>
              </w:rPr>
              <w:t>II</w:t>
            </w:r>
          </w:p>
        </w:tc>
        <w:tc>
          <w:tcPr>
            <w:tcW w:w="2233" w:type="dxa"/>
          </w:tcPr>
          <w:p w:rsidR="00847DAD" w:rsidRDefault="00847DAD" w:rsidP="00847DAD">
            <w:pPr>
              <w:pStyle w:val="Default"/>
              <w:jc w:val="center"/>
              <w:rPr>
                <w:sz w:val="23"/>
                <w:szCs w:val="23"/>
              </w:rPr>
            </w:pPr>
          </w:p>
          <w:p w:rsidR="00847DAD" w:rsidRDefault="00847DAD" w:rsidP="00847DAD">
            <w:pPr>
              <w:pStyle w:val="Default"/>
              <w:jc w:val="center"/>
              <w:rPr>
                <w:sz w:val="23"/>
                <w:szCs w:val="23"/>
              </w:rPr>
            </w:pPr>
          </w:p>
          <w:p w:rsidR="00847DAD" w:rsidRDefault="00847DAD" w:rsidP="00847DAD">
            <w:pPr>
              <w:pStyle w:val="Default"/>
              <w:jc w:val="center"/>
              <w:rPr>
                <w:sz w:val="23"/>
                <w:szCs w:val="23"/>
              </w:rPr>
            </w:pPr>
          </w:p>
          <w:p w:rsidR="00847DAD" w:rsidRDefault="00847DAD" w:rsidP="00847DAD">
            <w:pPr>
              <w:pStyle w:val="Default"/>
              <w:jc w:val="center"/>
              <w:rPr>
                <w:sz w:val="23"/>
                <w:szCs w:val="23"/>
              </w:rPr>
            </w:pPr>
            <w:r>
              <w:rPr>
                <w:sz w:val="23"/>
                <w:szCs w:val="23"/>
              </w:rPr>
              <w:t xml:space="preserve">500 </w:t>
            </w:r>
          </w:p>
          <w:p w:rsidR="00847DAD" w:rsidRDefault="00847DAD" w:rsidP="00847DAD">
            <w:pPr>
              <w:pStyle w:val="Default"/>
              <w:jc w:val="center"/>
              <w:rPr>
                <w:b/>
              </w:rPr>
            </w:pPr>
            <w:r>
              <w:rPr>
                <w:sz w:val="23"/>
                <w:szCs w:val="23"/>
              </w:rPr>
              <w:t xml:space="preserve">1000 </w:t>
            </w:r>
          </w:p>
        </w:tc>
      </w:tr>
      <w:tr w:rsidR="00847DAD" w:rsidTr="00847DAD">
        <w:tc>
          <w:tcPr>
            <w:tcW w:w="4764" w:type="dxa"/>
          </w:tcPr>
          <w:p w:rsidR="00847DAD" w:rsidRPr="00D33FF3" w:rsidRDefault="00847DAD" w:rsidP="00847DAD">
            <w:pPr>
              <w:rPr>
                <w:rFonts w:ascii="Times New Roman" w:hAnsi="Times New Roman" w:cs="Times New Roman"/>
                <w:sz w:val="24"/>
                <w:szCs w:val="24"/>
              </w:rPr>
            </w:pPr>
            <w:r w:rsidRPr="00D33FF3">
              <w:rPr>
                <w:rFonts w:ascii="Times New Roman" w:hAnsi="Times New Roman" w:cs="Times New Roman"/>
                <w:sz w:val="24"/>
                <w:szCs w:val="24"/>
              </w:rPr>
              <w:t xml:space="preserve">Склады свежего компоста </w:t>
            </w:r>
          </w:p>
        </w:tc>
        <w:tc>
          <w:tcPr>
            <w:tcW w:w="1985" w:type="dxa"/>
          </w:tcPr>
          <w:p w:rsidR="00847DAD" w:rsidRDefault="00847DAD" w:rsidP="00D25541">
            <w:pPr>
              <w:pStyle w:val="Default"/>
              <w:jc w:val="center"/>
              <w:rPr>
                <w:sz w:val="23"/>
                <w:szCs w:val="23"/>
              </w:rPr>
            </w:pPr>
            <w:r>
              <w:rPr>
                <w:sz w:val="23"/>
                <w:szCs w:val="23"/>
              </w:rPr>
              <w:t>II</w:t>
            </w:r>
          </w:p>
        </w:tc>
        <w:tc>
          <w:tcPr>
            <w:tcW w:w="2233" w:type="dxa"/>
          </w:tcPr>
          <w:p w:rsidR="00847DAD" w:rsidRDefault="00847DAD" w:rsidP="00D25541">
            <w:pPr>
              <w:pStyle w:val="Default"/>
              <w:jc w:val="center"/>
              <w:rPr>
                <w:sz w:val="23"/>
                <w:szCs w:val="23"/>
              </w:rPr>
            </w:pPr>
            <w:r>
              <w:rPr>
                <w:sz w:val="23"/>
                <w:szCs w:val="23"/>
              </w:rPr>
              <w:t>500</w:t>
            </w:r>
          </w:p>
        </w:tc>
      </w:tr>
      <w:tr w:rsidR="00847DAD" w:rsidTr="00847DAD">
        <w:tc>
          <w:tcPr>
            <w:tcW w:w="4764" w:type="dxa"/>
          </w:tcPr>
          <w:p w:rsidR="00847DAD" w:rsidRPr="00847DAD" w:rsidRDefault="00847DAD" w:rsidP="00847DAD">
            <w:pPr>
              <w:pStyle w:val="Default"/>
              <w:rPr>
                <w:sz w:val="23"/>
                <w:szCs w:val="23"/>
              </w:rPr>
            </w:pPr>
            <w:r>
              <w:rPr>
                <w:sz w:val="23"/>
                <w:szCs w:val="23"/>
              </w:rPr>
              <w:t xml:space="preserve">Полигоны твердых </w:t>
            </w:r>
            <w:r w:rsidR="00497037" w:rsidRPr="0023282B">
              <w:t>коммунальных</w:t>
            </w:r>
            <w:r>
              <w:rPr>
                <w:sz w:val="23"/>
                <w:szCs w:val="23"/>
              </w:rPr>
              <w:t xml:space="preserve"> отходов </w:t>
            </w:r>
          </w:p>
        </w:tc>
        <w:tc>
          <w:tcPr>
            <w:tcW w:w="1985" w:type="dxa"/>
          </w:tcPr>
          <w:p w:rsidR="00847DAD" w:rsidRDefault="00847DAD" w:rsidP="00D25541">
            <w:pPr>
              <w:pStyle w:val="Default"/>
              <w:jc w:val="center"/>
              <w:rPr>
                <w:sz w:val="23"/>
                <w:szCs w:val="23"/>
              </w:rPr>
            </w:pPr>
            <w:r>
              <w:rPr>
                <w:sz w:val="23"/>
                <w:szCs w:val="23"/>
              </w:rPr>
              <w:t>II</w:t>
            </w:r>
          </w:p>
        </w:tc>
        <w:tc>
          <w:tcPr>
            <w:tcW w:w="2233" w:type="dxa"/>
          </w:tcPr>
          <w:p w:rsidR="00847DAD" w:rsidRDefault="00847DAD" w:rsidP="00D25541">
            <w:pPr>
              <w:pStyle w:val="Default"/>
              <w:jc w:val="center"/>
              <w:rPr>
                <w:sz w:val="23"/>
                <w:szCs w:val="23"/>
              </w:rPr>
            </w:pPr>
            <w:r>
              <w:rPr>
                <w:sz w:val="23"/>
                <w:szCs w:val="23"/>
              </w:rPr>
              <w:t>500</w:t>
            </w:r>
          </w:p>
        </w:tc>
      </w:tr>
      <w:tr w:rsidR="00847DAD" w:rsidTr="00847DAD">
        <w:tc>
          <w:tcPr>
            <w:tcW w:w="4764" w:type="dxa"/>
          </w:tcPr>
          <w:p w:rsidR="00847DAD" w:rsidRPr="00847DAD" w:rsidRDefault="00847DAD" w:rsidP="00847DAD">
            <w:pPr>
              <w:pStyle w:val="Default"/>
            </w:pPr>
            <w:r w:rsidRPr="00847DAD">
              <w:t>Сливные станции</w:t>
            </w:r>
          </w:p>
        </w:tc>
        <w:tc>
          <w:tcPr>
            <w:tcW w:w="1985" w:type="dxa"/>
          </w:tcPr>
          <w:p w:rsidR="00847DAD" w:rsidRDefault="00847DAD" w:rsidP="00D25541">
            <w:pPr>
              <w:pStyle w:val="Default"/>
              <w:jc w:val="center"/>
              <w:rPr>
                <w:sz w:val="23"/>
                <w:szCs w:val="23"/>
              </w:rPr>
            </w:pPr>
            <w:r>
              <w:rPr>
                <w:sz w:val="23"/>
                <w:szCs w:val="23"/>
              </w:rPr>
              <w:t>II</w:t>
            </w:r>
          </w:p>
        </w:tc>
        <w:tc>
          <w:tcPr>
            <w:tcW w:w="2233" w:type="dxa"/>
          </w:tcPr>
          <w:p w:rsidR="00847DAD" w:rsidRDefault="00847DAD" w:rsidP="00D25541">
            <w:pPr>
              <w:pStyle w:val="Default"/>
              <w:jc w:val="center"/>
              <w:rPr>
                <w:sz w:val="23"/>
                <w:szCs w:val="23"/>
              </w:rPr>
            </w:pPr>
            <w:r>
              <w:rPr>
                <w:sz w:val="23"/>
                <w:szCs w:val="23"/>
              </w:rPr>
              <w:t>500</w:t>
            </w:r>
          </w:p>
        </w:tc>
      </w:tr>
      <w:tr w:rsidR="00847DAD" w:rsidTr="00847DAD">
        <w:tc>
          <w:tcPr>
            <w:tcW w:w="4764" w:type="dxa"/>
          </w:tcPr>
          <w:p w:rsidR="00847DAD" w:rsidRDefault="00847DAD">
            <w:pPr>
              <w:pStyle w:val="Default"/>
              <w:rPr>
                <w:sz w:val="23"/>
                <w:szCs w:val="23"/>
              </w:rPr>
            </w:pPr>
            <w:r>
              <w:rPr>
                <w:sz w:val="23"/>
                <w:szCs w:val="23"/>
              </w:rPr>
              <w:t xml:space="preserve">Центральные базы по сбору утильсырья </w:t>
            </w:r>
          </w:p>
        </w:tc>
        <w:tc>
          <w:tcPr>
            <w:tcW w:w="1985" w:type="dxa"/>
          </w:tcPr>
          <w:p w:rsidR="00847DAD" w:rsidRDefault="00847DAD" w:rsidP="00D25541">
            <w:pPr>
              <w:pStyle w:val="Default"/>
              <w:jc w:val="center"/>
              <w:rPr>
                <w:sz w:val="23"/>
                <w:szCs w:val="23"/>
              </w:rPr>
            </w:pPr>
            <w:r>
              <w:rPr>
                <w:sz w:val="23"/>
                <w:szCs w:val="23"/>
              </w:rPr>
              <w:t>III</w:t>
            </w:r>
          </w:p>
        </w:tc>
        <w:tc>
          <w:tcPr>
            <w:tcW w:w="2233" w:type="dxa"/>
          </w:tcPr>
          <w:p w:rsidR="00847DAD" w:rsidRDefault="00847DAD" w:rsidP="00D25541">
            <w:pPr>
              <w:pStyle w:val="Default"/>
              <w:jc w:val="center"/>
              <w:rPr>
                <w:sz w:val="23"/>
                <w:szCs w:val="23"/>
              </w:rPr>
            </w:pPr>
            <w:r>
              <w:rPr>
                <w:sz w:val="23"/>
                <w:szCs w:val="23"/>
              </w:rPr>
              <w:t>300</w:t>
            </w:r>
          </w:p>
        </w:tc>
      </w:tr>
      <w:tr w:rsidR="00847DAD" w:rsidTr="00847DAD">
        <w:tc>
          <w:tcPr>
            <w:tcW w:w="4764" w:type="dxa"/>
          </w:tcPr>
          <w:p w:rsidR="00847DAD" w:rsidRDefault="00847DAD">
            <w:pPr>
              <w:pStyle w:val="Default"/>
              <w:rPr>
                <w:sz w:val="23"/>
                <w:szCs w:val="23"/>
              </w:rPr>
            </w:pPr>
            <w:r>
              <w:rPr>
                <w:sz w:val="23"/>
                <w:szCs w:val="23"/>
              </w:rPr>
              <w:t xml:space="preserve">Мусороперегрузочные станции </w:t>
            </w:r>
          </w:p>
        </w:tc>
        <w:tc>
          <w:tcPr>
            <w:tcW w:w="1985" w:type="dxa"/>
          </w:tcPr>
          <w:p w:rsidR="00847DAD" w:rsidRDefault="00847DAD" w:rsidP="00D25541">
            <w:pPr>
              <w:pStyle w:val="Default"/>
              <w:jc w:val="center"/>
              <w:rPr>
                <w:sz w:val="23"/>
                <w:szCs w:val="23"/>
              </w:rPr>
            </w:pPr>
            <w:r>
              <w:rPr>
                <w:sz w:val="23"/>
                <w:szCs w:val="23"/>
              </w:rPr>
              <w:t>IV</w:t>
            </w:r>
          </w:p>
        </w:tc>
        <w:tc>
          <w:tcPr>
            <w:tcW w:w="2233" w:type="dxa"/>
          </w:tcPr>
          <w:p w:rsidR="00847DAD" w:rsidRDefault="00847DAD" w:rsidP="00D25541">
            <w:pPr>
              <w:pStyle w:val="Default"/>
              <w:jc w:val="center"/>
              <w:rPr>
                <w:sz w:val="23"/>
                <w:szCs w:val="23"/>
              </w:rPr>
            </w:pPr>
            <w:r>
              <w:rPr>
                <w:sz w:val="23"/>
                <w:szCs w:val="23"/>
              </w:rPr>
              <w:t>100</w:t>
            </w:r>
          </w:p>
        </w:tc>
      </w:tr>
      <w:tr w:rsidR="00847DAD" w:rsidTr="00847DAD">
        <w:tc>
          <w:tcPr>
            <w:tcW w:w="4764" w:type="dxa"/>
          </w:tcPr>
          <w:p w:rsidR="00847DAD" w:rsidRPr="00847DAD" w:rsidRDefault="00847DAD" w:rsidP="00847DAD">
            <w:pPr>
              <w:pStyle w:val="Default"/>
            </w:pPr>
            <w:r w:rsidRPr="00847DAD">
              <w:t>Базы по содержанию и ремонту уборочных машин и</w:t>
            </w:r>
            <w:r>
              <w:t xml:space="preserve"> </w:t>
            </w:r>
            <w:r w:rsidRPr="00847DAD">
              <w:t>механизмов</w:t>
            </w:r>
          </w:p>
        </w:tc>
        <w:tc>
          <w:tcPr>
            <w:tcW w:w="1985" w:type="dxa"/>
          </w:tcPr>
          <w:p w:rsidR="00847DAD" w:rsidRDefault="00847DAD" w:rsidP="00D25541">
            <w:pPr>
              <w:pStyle w:val="Default"/>
              <w:jc w:val="center"/>
              <w:rPr>
                <w:sz w:val="23"/>
                <w:szCs w:val="23"/>
              </w:rPr>
            </w:pPr>
            <w:r>
              <w:rPr>
                <w:sz w:val="23"/>
                <w:szCs w:val="23"/>
              </w:rPr>
              <w:t>IV</w:t>
            </w:r>
          </w:p>
        </w:tc>
        <w:tc>
          <w:tcPr>
            <w:tcW w:w="2233" w:type="dxa"/>
          </w:tcPr>
          <w:p w:rsidR="00847DAD" w:rsidRDefault="00847DAD" w:rsidP="00D25541">
            <w:pPr>
              <w:pStyle w:val="Default"/>
              <w:jc w:val="center"/>
              <w:rPr>
                <w:sz w:val="23"/>
                <w:szCs w:val="23"/>
              </w:rPr>
            </w:pPr>
            <w:r>
              <w:rPr>
                <w:sz w:val="23"/>
                <w:szCs w:val="23"/>
              </w:rPr>
              <w:t>100</w:t>
            </w:r>
          </w:p>
        </w:tc>
      </w:tr>
    </w:tbl>
    <w:p w:rsidR="00CD6453" w:rsidRDefault="00CD6453" w:rsidP="00847DAD">
      <w:pPr>
        <w:pStyle w:val="Default"/>
        <w:ind w:left="589"/>
        <w:jc w:val="center"/>
        <w:rPr>
          <w:b/>
        </w:rPr>
      </w:pPr>
    </w:p>
    <w:p w:rsidR="00CD6453" w:rsidRDefault="00A84FA7" w:rsidP="00A84FA7">
      <w:pPr>
        <w:pStyle w:val="Default"/>
        <w:jc w:val="center"/>
        <w:rPr>
          <w:b/>
          <w:bCs/>
          <w:sz w:val="28"/>
          <w:szCs w:val="28"/>
        </w:rPr>
      </w:pPr>
      <w:r>
        <w:rPr>
          <w:b/>
          <w:bCs/>
          <w:sz w:val="28"/>
          <w:szCs w:val="28"/>
        </w:rPr>
        <w:t>5</w:t>
      </w:r>
      <w:r w:rsidR="000B21BD">
        <w:rPr>
          <w:b/>
          <w:bCs/>
          <w:sz w:val="28"/>
          <w:szCs w:val="28"/>
        </w:rPr>
        <w:t>.11</w:t>
      </w:r>
      <w:r w:rsidR="00CD6453">
        <w:rPr>
          <w:b/>
          <w:bCs/>
          <w:sz w:val="28"/>
          <w:szCs w:val="28"/>
        </w:rPr>
        <w:t>. Структура затрат на осуществление процесса обращения с отходами</w:t>
      </w:r>
    </w:p>
    <w:p w:rsidR="00A5254F" w:rsidRDefault="00A5254F" w:rsidP="00A84FA7">
      <w:pPr>
        <w:pStyle w:val="Default"/>
        <w:jc w:val="center"/>
        <w:rPr>
          <w:sz w:val="28"/>
          <w:szCs w:val="28"/>
        </w:rPr>
      </w:pPr>
    </w:p>
    <w:p w:rsidR="00CD6453" w:rsidRPr="00B948C4" w:rsidRDefault="00CD6453" w:rsidP="009B3025">
      <w:pPr>
        <w:pStyle w:val="Default"/>
        <w:ind w:firstLine="709"/>
        <w:jc w:val="both"/>
      </w:pPr>
      <w:r w:rsidRPr="00B948C4">
        <w:t xml:space="preserve">Величина затрат на осуществление процесса сбора, перемещения и захоронения твердых </w:t>
      </w:r>
      <w:r w:rsidR="00497037" w:rsidRPr="0023282B">
        <w:t>коммунальных</w:t>
      </w:r>
      <w:r w:rsidRPr="00B948C4">
        <w:t xml:space="preserve"> отх</w:t>
      </w:r>
      <w:r w:rsidR="00497037">
        <w:t>одов зависит от общего объема ТК</w:t>
      </w:r>
      <w:r w:rsidRPr="00B948C4">
        <w:t>О, полноты технологического цикла, применяемых технологий, цены эксплуатируемой техники, плеч</w:t>
      </w:r>
      <w:r w:rsidR="00497037">
        <w:t>а перевозки и др. Общий объем ТК</w:t>
      </w:r>
      <w:r w:rsidRPr="00B948C4">
        <w:t>О определяется с использованием разработанных норматив</w:t>
      </w:r>
      <w:r w:rsidR="00497037">
        <w:t>ов годового объема накопления ТК</w:t>
      </w:r>
      <w:r w:rsidRPr="00B948C4">
        <w:t xml:space="preserve">О на душу населения. Общий объем складывается из: </w:t>
      </w:r>
    </w:p>
    <w:p w:rsidR="00CD6453" w:rsidRPr="00B948C4" w:rsidRDefault="00CD6453" w:rsidP="00CD6453">
      <w:pPr>
        <w:pStyle w:val="Default"/>
        <w:ind w:left="589"/>
        <w:jc w:val="center"/>
      </w:pPr>
    </w:p>
    <w:p w:rsidR="00CD6453" w:rsidRPr="00B948C4" w:rsidRDefault="00CD6453" w:rsidP="00CD6453">
      <w:pPr>
        <w:pStyle w:val="Default"/>
        <w:ind w:left="589"/>
        <w:jc w:val="center"/>
      </w:pPr>
      <w:r w:rsidRPr="00B948C4">
        <w:rPr>
          <w:lang w:val="en-US"/>
        </w:rPr>
        <w:t>F</w:t>
      </w:r>
      <w:r w:rsidRPr="00B948C4">
        <w:t>тбо=</w:t>
      </w:r>
      <w:r w:rsidRPr="00B948C4">
        <w:rPr>
          <w:lang w:val="en-US"/>
        </w:rPr>
        <w:t>F</w:t>
      </w:r>
      <w:r w:rsidRPr="00B948C4">
        <w:t>н+</w:t>
      </w:r>
      <w:r w:rsidRPr="00B948C4">
        <w:rPr>
          <w:lang w:val="en-US"/>
        </w:rPr>
        <w:t>F</w:t>
      </w:r>
      <w:r w:rsidRPr="00B948C4">
        <w:t>с+</w:t>
      </w:r>
      <w:r w:rsidRPr="00B948C4">
        <w:rPr>
          <w:lang w:val="en-US"/>
        </w:rPr>
        <w:t>F</w:t>
      </w:r>
      <w:r w:rsidRPr="00B948C4">
        <w:t>о+</w:t>
      </w:r>
      <w:r w:rsidRPr="00B948C4">
        <w:rPr>
          <w:lang w:val="en-US"/>
        </w:rPr>
        <w:t>F</w:t>
      </w:r>
      <w:r w:rsidRPr="00B948C4">
        <w:t>м+</w:t>
      </w:r>
      <w:r w:rsidRPr="00B948C4">
        <w:rPr>
          <w:lang w:val="en-US"/>
        </w:rPr>
        <w:t>F</w:t>
      </w:r>
      <w:r w:rsidRPr="00B948C4">
        <w:t>п</w:t>
      </w:r>
    </w:p>
    <w:p w:rsidR="00CD6453" w:rsidRDefault="00CD6453" w:rsidP="009B3025">
      <w:pPr>
        <w:pStyle w:val="Default"/>
        <w:ind w:left="589"/>
        <w:jc w:val="both"/>
        <w:rPr>
          <w:sz w:val="28"/>
          <w:szCs w:val="28"/>
        </w:rPr>
      </w:pPr>
    </w:p>
    <w:p w:rsidR="000B4A59" w:rsidRDefault="000B4A59" w:rsidP="009B3025">
      <w:pPr>
        <w:pStyle w:val="Default"/>
        <w:ind w:left="589"/>
        <w:jc w:val="both"/>
      </w:pPr>
      <w:r>
        <w:t>где  Fн - общий объем образования отходов от населения,  Fс - объем отходов,</w:t>
      </w:r>
    </w:p>
    <w:p w:rsidR="000B4A59" w:rsidRDefault="000B4A59" w:rsidP="009B3025">
      <w:pPr>
        <w:pStyle w:val="Default"/>
        <w:ind w:left="589"/>
        <w:jc w:val="both"/>
      </w:pPr>
      <w:r>
        <w:t>образуемых социальной сферой (магазины, больницы, вокзалы, школы и т.п.),</w:t>
      </w:r>
    </w:p>
    <w:p w:rsidR="000B4A59" w:rsidRDefault="000B4A59" w:rsidP="009B3025">
      <w:pPr>
        <w:pStyle w:val="Default"/>
        <w:ind w:left="589"/>
        <w:jc w:val="both"/>
      </w:pPr>
      <w:r>
        <w:t xml:space="preserve"> Fо - объем офисных отходов (конторы, банки, проектные институты, бизнес-</w:t>
      </w:r>
    </w:p>
    <w:p w:rsidR="000B4A59" w:rsidRDefault="000B4A59" w:rsidP="009B3025">
      <w:pPr>
        <w:pStyle w:val="Default"/>
        <w:ind w:left="589"/>
        <w:jc w:val="both"/>
      </w:pPr>
      <w:r>
        <w:t>центры),  Fм - муниципальные отходы (отходы зеленого строительства,</w:t>
      </w:r>
    </w:p>
    <w:p w:rsidR="00CD6453" w:rsidRDefault="000B4A59" w:rsidP="009B3025">
      <w:pPr>
        <w:pStyle w:val="Default"/>
        <w:ind w:left="589"/>
        <w:jc w:val="both"/>
      </w:pPr>
      <w:r>
        <w:t>уличный смет, листва, сбор из городских урн),  Fп - отходы быта предприятий.</w:t>
      </w:r>
    </w:p>
    <w:p w:rsidR="000B4A59" w:rsidRPr="000B4A59" w:rsidRDefault="00497037" w:rsidP="009B3025">
      <w:pPr>
        <w:pStyle w:val="Default"/>
        <w:ind w:firstLine="709"/>
        <w:jc w:val="both"/>
      </w:pPr>
      <w:r>
        <w:t>Общий объем образования ТК</w:t>
      </w:r>
      <w:r w:rsidR="000B4A59" w:rsidRPr="000B4A59">
        <w:t>О от населения в жилищном фонде определяется средней нормой накопления на одного жителя и общей</w:t>
      </w:r>
      <w:r w:rsidR="000B4A59">
        <w:t xml:space="preserve"> </w:t>
      </w:r>
      <w:r w:rsidR="000B4A59" w:rsidRPr="000B4A59">
        <w:t xml:space="preserve">численностью населения. Объем твердых </w:t>
      </w:r>
      <w:r w:rsidRPr="0023282B">
        <w:t>коммунальных</w:t>
      </w:r>
      <w:r w:rsidR="000B4A59" w:rsidRPr="000B4A59">
        <w:t xml:space="preserve"> отходов, образующихся не от населения, определяется в процессе ведения мониторинга отходов для данного муниципального образования. В долях от общего объема образования отходов от населения это составляет 30-60%. </w:t>
      </w:r>
    </w:p>
    <w:p w:rsidR="000B4A59" w:rsidRDefault="000B4A59" w:rsidP="009B3025">
      <w:pPr>
        <w:pStyle w:val="Default"/>
        <w:ind w:left="589"/>
        <w:jc w:val="both"/>
      </w:pPr>
      <w:r w:rsidRPr="000B4A59">
        <w:t>Стоимость процесса обращения с отходами будет складываться следующим образом:</w:t>
      </w:r>
    </w:p>
    <w:p w:rsidR="000B4A59" w:rsidRDefault="000B4A59" w:rsidP="000B4A59">
      <w:pPr>
        <w:pStyle w:val="Default"/>
        <w:ind w:left="589"/>
      </w:pPr>
    </w:p>
    <w:p w:rsidR="000B4A59" w:rsidRDefault="000B4A59" w:rsidP="000B4A59">
      <w:pPr>
        <w:pStyle w:val="Default"/>
        <w:ind w:left="589"/>
      </w:pPr>
      <w:r>
        <w:t>Со=Ссбора+Судаления+Сутилизации+Сзахоронения</w:t>
      </w:r>
    </w:p>
    <w:p w:rsidR="000B4A59" w:rsidRDefault="000B4A59" w:rsidP="000B4A59">
      <w:pPr>
        <w:pStyle w:val="Default"/>
        <w:ind w:left="589"/>
      </w:pPr>
    </w:p>
    <w:p w:rsidR="000B4A59" w:rsidRPr="000B4A59" w:rsidRDefault="000B4A59" w:rsidP="009B3025">
      <w:pPr>
        <w:pStyle w:val="Default"/>
        <w:ind w:firstLine="709"/>
        <w:jc w:val="both"/>
      </w:pPr>
      <w:r w:rsidRPr="000B4A59">
        <w:t xml:space="preserve">В стоимость сбора входят: </w:t>
      </w:r>
    </w:p>
    <w:p w:rsidR="000B4A59" w:rsidRPr="000B4A59" w:rsidRDefault="000B4A59" w:rsidP="009B3025">
      <w:pPr>
        <w:pStyle w:val="Default"/>
        <w:spacing w:after="106"/>
        <w:ind w:firstLine="709"/>
        <w:jc w:val="both"/>
      </w:pPr>
      <w:r w:rsidRPr="000B4A59">
        <w:lastRenderedPageBreak/>
        <w:t xml:space="preserve">Затраты на организацию и обслуживание контейнерных площадок </w:t>
      </w:r>
    </w:p>
    <w:p w:rsidR="000B4A59" w:rsidRPr="000B4A59" w:rsidRDefault="000B4A59" w:rsidP="009B3025">
      <w:pPr>
        <w:pStyle w:val="Default"/>
        <w:spacing w:after="106"/>
        <w:ind w:firstLine="709"/>
        <w:jc w:val="both"/>
      </w:pPr>
      <w:r w:rsidRPr="000B4A59">
        <w:t xml:space="preserve">Затраты на приобретение, ремонт и обновление контейнерного парка </w:t>
      </w:r>
    </w:p>
    <w:p w:rsidR="000B4A59" w:rsidRPr="000B4A59" w:rsidRDefault="000B4A59" w:rsidP="009B3025">
      <w:pPr>
        <w:pStyle w:val="Default"/>
        <w:spacing w:after="106"/>
        <w:ind w:firstLine="709"/>
        <w:jc w:val="both"/>
      </w:pPr>
      <w:r w:rsidRPr="000B4A59">
        <w:t xml:space="preserve">Заработная плата обслуживающего персонала </w:t>
      </w:r>
    </w:p>
    <w:p w:rsidR="000B4A59" w:rsidRPr="000B4A59" w:rsidRDefault="000B4A59" w:rsidP="009B3025">
      <w:pPr>
        <w:pStyle w:val="Default"/>
        <w:spacing w:after="106"/>
        <w:ind w:firstLine="709"/>
        <w:jc w:val="both"/>
      </w:pPr>
      <w:r w:rsidRPr="000B4A59">
        <w:t xml:space="preserve">Накладные расходы </w:t>
      </w:r>
    </w:p>
    <w:p w:rsidR="000B4A59" w:rsidRPr="000B4A59" w:rsidRDefault="000B4A59" w:rsidP="009B3025">
      <w:pPr>
        <w:pStyle w:val="Default"/>
        <w:ind w:firstLine="709"/>
        <w:jc w:val="both"/>
      </w:pPr>
      <w:r w:rsidRPr="000B4A59">
        <w:t xml:space="preserve">Налоговые отчисления в соответствии с действующим законодательством. </w:t>
      </w:r>
    </w:p>
    <w:p w:rsidR="000B4A59" w:rsidRPr="000B4A59" w:rsidRDefault="000B4A59" w:rsidP="009B3025">
      <w:pPr>
        <w:pStyle w:val="Default"/>
        <w:ind w:firstLine="709"/>
        <w:jc w:val="both"/>
      </w:pPr>
      <w:r w:rsidRPr="000B4A59">
        <w:t>В стоимость удаления входят:</w:t>
      </w:r>
    </w:p>
    <w:p w:rsidR="000B4A59" w:rsidRDefault="000B4A59" w:rsidP="009B3025">
      <w:pPr>
        <w:pStyle w:val="Default"/>
        <w:ind w:firstLine="709"/>
        <w:jc w:val="both"/>
      </w:pPr>
      <w:r>
        <w:t>Затраты на обслуживание, ремонт, обновление парка автотранспорта</w:t>
      </w:r>
    </w:p>
    <w:p w:rsidR="000B4A59" w:rsidRDefault="000B4A59" w:rsidP="009B3025">
      <w:pPr>
        <w:pStyle w:val="Default"/>
        <w:ind w:firstLine="709"/>
        <w:jc w:val="both"/>
      </w:pPr>
      <w:r>
        <w:t>Заработная плата водителей, ремонтников и т.п.</w:t>
      </w:r>
    </w:p>
    <w:p w:rsidR="000B4A59" w:rsidRDefault="000B4A59" w:rsidP="009B3025">
      <w:pPr>
        <w:pStyle w:val="Default"/>
        <w:ind w:firstLine="709"/>
        <w:jc w:val="both"/>
      </w:pPr>
      <w:r>
        <w:t>Затраты на горюче-смазочные материалы</w:t>
      </w:r>
    </w:p>
    <w:p w:rsidR="000B4A59" w:rsidRDefault="000B4A59" w:rsidP="009B3025">
      <w:pPr>
        <w:pStyle w:val="Default"/>
        <w:ind w:firstLine="709"/>
        <w:jc w:val="both"/>
      </w:pPr>
      <w:r>
        <w:t>Накладные расходы</w:t>
      </w:r>
    </w:p>
    <w:p w:rsidR="000B4A59" w:rsidRDefault="000B4A59" w:rsidP="009B3025">
      <w:pPr>
        <w:pStyle w:val="Default"/>
        <w:ind w:firstLine="709"/>
        <w:jc w:val="both"/>
      </w:pPr>
      <w:r>
        <w:t>Налоговые отчислен</w:t>
      </w:r>
      <w:r w:rsidR="00CE01F0">
        <w:t xml:space="preserve">ия в соответствии с действующим </w:t>
      </w:r>
      <w:r>
        <w:t>законодательством.</w:t>
      </w:r>
    </w:p>
    <w:p w:rsidR="00CE01F0" w:rsidRPr="009B3025" w:rsidRDefault="009B3025" w:rsidP="009B3025">
      <w:pPr>
        <w:pStyle w:val="Default"/>
        <w:ind w:firstLine="709"/>
        <w:jc w:val="both"/>
      </w:pPr>
      <w:r>
        <w:t>В стоимость утилизации входят:</w:t>
      </w:r>
    </w:p>
    <w:p w:rsidR="00CE01F0" w:rsidRP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xml:space="preserve">Затраты на обслуживание, ремонт, обновление технологических линий </w:t>
      </w:r>
    </w:p>
    <w:p w:rsidR="009B3025"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xml:space="preserve">Заработная </w:t>
      </w:r>
      <w:r w:rsidR="009B3025">
        <w:rPr>
          <w:rFonts w:ascii="Times New Roman" w:hAnsi="Times New Roman" w:cs="Times New Roman"/>
          <w:color w:val="000000"/>
          <w:sz w:val="24"/>
          <w:szCs w:val="24"/>
        </w:rPr>
        <w:t xml:space="preserve">плата обслуживающего персонала </w:t>
      </w:r>
    </w:p>
    <w:p w:rsidR="00CE01F0" w:rsidRP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xml:space="preserve">Затраты на электроэнергию (энергоносители и т.п.) </w:t>
      </w:r>
    </w:p>
    <w:p w:rsidR="00CE01F0" w:rsidRP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xml:space="preserve">Накладные расходы </w:t>
      </w:r>
    </w:p>
    <w:p w:rsid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Налоговые отчисления в соответствии с действующим законодательством.</w:t>
      </w:r>
    </w:p>
    <w:p w:rsidR="00CE01F0" w:rsidRP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В стоимость захоронения входят:</w:t>
      </w:r>
    </w:p>
    <w:p w:rsidR="00CE01F0" w:rsidRP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Затраты на обслуживание, ремонт, обновление парка спецмашин</w:t>
      </w:r>
    </w:p>
    <w:p w:rsidR="00CE01F0" w:rsidRP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Заработная плата водителей, ремонтников и т.п.</w:t>
      </w:r>
    </w:p>
    <w:p w:rsidR="00CE01F0" w:rsidRP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Затраты на горюче-смазочные материалы</w:t>
      </w:r>
    </w:p>
    <w:p w:rsidR="00CE01F0" w:rsidRP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Затраты на изоляционные материалы</w:t>
      </w:r>
      <w:r>
        <w:rPr>
          <w:rFonts w:ascii="Times New Roman" w:hAnsi="Times New Roman" w:cs="Times New Roman"/>
          <w:color w:val="000000"/>
          <w:sz w:val="24"/>
          <w:szCs w:val="24"/>
        </w:rPr>
        <w:t xml:space="preserve"> и мероприятия в соответствии с </w:t>
      </w:r>
      <w:r w:rsidRPr="00CE01F0">
        <w:rPr>
          <w:rFonts w:ascii="Times New Roman" w:hAnsi="Times New Roman" w:cs="Times New Roman"/>
          <w:color w:val="000000"/>
          <w:sz w:val="24"/>
          <w:szCs w:val="24"/>
        </w:rPr>
        <w:t>регламентом работы полигона</w:t>
      </w:r>
    </w:p>
    <w:p w:rsidR="00CE01F0" w:rsidRPr="00CE01F0"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Накладные расходы</w:t>
      </w:r>
    </w:p>
    <w:p w:rsidR="009B3025"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Налоговые отчислен</w:t>
      </w:r>
      <w:r>
        <w:rPr>
          <w:rFonts w:ascii="Times New Roman" w:hAnsi="Times New Roman" w:cs="Times New Roman"/>
          <w:color w:val="000000"/>
          <w:sz w:val="24"/>
          <w:szCs w:val="24"/>
        </w:rPr>
        <w:t xml:space="preserve">ия в соответствии с действующим </w:t>
      </w:r>
      <w:r w:rsidR="009B3025">
        <w:rPr>
          <w:rFonts w:ascii="Times New Roman" w:hAnsi="Times New Roman" w:cs="Times New Roman"/>
          <w:color w:val="000000"/>
          <w:sz w:val="24"/>
          <w:szCs w:val="24"/>
        </w:rPr>
        <w:t>законодательством.</w:t>
      </w:r>
    </w:p>
    <w:p w:rsidR="00CE01F0" w:rsidRPr="009B3025" w:rsidRDefault="00CE01F0" w:rsidP="009B3025">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sz w:val="24"/>
          <w:szCs w:val="24"/>
        </w:rPr>
        <w:t>Если для этапа сбора отходов характерны основные затраты в начале – при организации контейнерных площадок, то для этапов транспортировки, утилизации и захоронения характерны постоянно растущие затраты, связанные с ростом цен на топливо и электроэнергию. Также стоимость всех этапов процесса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изменения общей стоимости процесса обращения с отходами необходимо вводить при расчетах поправочный коэффициент, определяющий влияние инфляционных процессов на конечную стоимость.</w:t>
      </w:r>
    </w:p>
    <w:p w:rsidR="00CE01F0" w:rsidRDefault="00CE01F0" w:rsidP="009B3025">
      <w:pPr>
        <w:autoSpaceDE w:val="0"/>
        <w:autoSpaceDN w:val="0"/>
        <w:adjustRightInd w:val="0"/>
        <w:spacing w:after="103" w:line="240" w:lineRule="auto"/>
        <w:ind w:firstLine="709"/>
        <w:jc w:val="both"/>
        <w:rPr>
          <w:rFonts w:ascii="Times New Roman" w:hAnsi="Times New Roman" w:cs="Times New Roman"/>
          <w:sz w:val="24"/>
          <w:szCs w:val="24"/>
        </w:rPr>
      </w:pPr>
      <w:r w:rsidRPr="00CE01F0">
        <w:rPr>
          <w:rFonts w:ascii="Times New Roman" w:hAnsi="Times New Roman" w:cs="Times New Roman"/>
          <w:sz w:val="24"/>
          <w:szCs w:val="24"/>
        </w:rPr>
        <w:t>Сдерживающим фактором роста платежей для населения должны являться мероприятия, направленные на совершенствование технологии процесса обращения с отходами и увеличения объема возврата в производство вторичного сырья. Все виды расчетов должны утверждаться аудитом, который проводится специализированными и аккредитованными для данного вида деятельности организациями.</w:t>
      </w:r>
    </w:p>
    <w:p w:rsidR="00CE01F0" w:rsidRDefault="00E558AC" w:rsidP="00E558AC">
      <w:pPr>
        <w:pStyle w:val="Default"/>
        <w:jc w:val="center"/>
        <w:rPr>
          <w:b/>
          <w:bCs/>
          <w:sz w:val="28"/>
          <w:szCs w:val="28"/>
        </w:rPr>
      </w:pPr>
      <w:r>
        <w:rPr>
          <w:b/>
          <w:bCs/>
          <w:sz w:val="28"/>
          <w:szCs w:val="28"/>
        </w:rPr>
        <w:t>5</w:t>
      </w:r>
      <w:r w:rsidR="00CE01F0">
        <w:rPr>
          <w:b/>
          <w:bCs/>
          <w:sz w:val="28"/>
          <w:szCs w:val="28"/>
        </w:rPr>
        <w:t>.1</w:t>
      </w:r>
      <w:r w:rsidR="000B21BD">
        <w:rPr>
          <w:b/>
          <w:bCs/>
          <w:sz w:val="28"/>
          <w:szCs w:val="28"/>
        </w:rPr>
        <w:t>2</w:t>
      </w:r>
      <w:r w:rsidR="00CE01F0">
        <w:rPr>
          <w:b/>
          <w:bCs/>
          <w:sz w:val="28"/>
          <w:szCs w:val="28"/>
        </w:rPr>
        <w:t>. Совершенствование нормативно-правового обеспечения мероприятий в сфере обращения с отходами</w:t>
      </w:r>
    </w:p>
    <w:p w:rsidR="00E558AC" w:rsidRDefault="00E558AC" w:rsidP="00E558AC">
      <w:pPr>
        <w:pStyle w:val="Default"/>
        <w:jc w:val="center"/>
        <w:rPr>
          <w:sz w:val="28"/>
          <w:szCs w:val="28"/>
        </w:rPr>
      </w:pPr>
    </w:p>
    <w:p w:rsidR="00CE01F0" w:rsidRDefault="00CE01F0" w:rsidP="00CA142B">
      <w:pPr>
        <w:autoSpaceDE w:val="0"/>
        <w:autoSpaceDN w:val="0"/>
        <w:adjustRightInd w:val="0"/>
        <w:spacing w:after="103" w:line="240" w:lineRule="auto"/>
        <w:ind w:firstLine="709"/>
        <w:jc w:val="both"/>
        <w:rPr>
          <w:rFonts w:ascii="Times New Roman" w:hAnsi="Times New Roman" w:cs="Times New Roman"/>
          <w:sz w:val="24"/>
          <w:szCs w:val="24"/>
        </w:rPr>
      </w:pPr>
      <w:r w:rsidRPr="00CE01F0">
        <w:rPr>
          <w:rFonts w:ascii="Times New Roman" w:hAnsi="Times New Roman" w:cs="Times New Roman"/>
          <w:sz w:val="24"/>
          <w:szCs w:val="24"/>
        </w:rPr>
        <w:t xml:space="preserve">Мероприятия по совершенствованию нормативно-правовой базы </w:t>
      </w:r>
      <w:r w:rsidR="00D764D6">
        <w:rPr>
          <w:rFonts w:ascii="Times New Roman" w:hAnsi="Times New Roman" w:cs="Times New Roman"/>
          <w:sz w:val="24"/>
          <w:szCs w:val="24"/>
        </w:rPr>
        <w:t xml:space="preserve"> </w:t>
      </w:r>
      <w:r w:rsidR="007548F3">
        <w:rPr>
          <w:rFonts w:ascii="Times New Roman" w:hAnsi="Times New Roman" w:cs="Times New Roman"/>
          <w:sz w:val="24"/>
          <w:szCs w:val="24"/>
        </w:rPr>
        <w:t>Калининского</w:t>
      </w:r>
      <w:r w:rsidR="00D764D6">
        <w:rPr>
          <w:rFonts w:ascii="Times New Roman" w:hAnsi="Times New Roman" w:cs="Times New Roman"/>
          <w:sz w:val="24"/>
          <w:szCs w:val="24"/>
        </w:rPr>
        <w:t xml:space="preserve"> </w:t>
      </w:r>
      <w:r w:rsidRPr="00D764D6">
        <w:rPr>
          <w:rFonts w:ascii="Times New Roman" w:hAnsi="Times New Roman" w:cs="Times New Roman"/>
          <w:sz w:val="24"/>
          <w:szCs w:val="24"/>
        </w:rPr>
        <w:t xml:space="preserve">сельского поселения </w:t>
      </w:r>
      <w:r w:rsidR="007548F3">
        <w:rPr>
          <w:rFonts w:ascii="Times New Roman" w:hAnsi="Times New Roman" w:cs="Times New Roman"/>
          <w:sz w:val="24"/>
          <w:szCs w:val="24"/>
        </w:rPr>
        <w:t>Калининского</w:t>
      </w:r>
      <w:r w:rsidR="00D764D6">
        <w:rPr>
          <w:rFonts w:ascii="Times New Roman" w:hAnsi="Times New Roman" w:cs="Times New Roman"/>
          <w:sz w:val="24"/>
          <w:szCs w:val="24"/>
        </w:rPr>
        <w:t xml:space="preserve"> района</w:t>
      </w:r>
      <w:r w:rsidRPr="00CE01F0">
        <w:rPr>
          <w:rFonts w:ascii="Times New Roman" w:hAnsi="Times New Roman" w:cs="Times New Roman"/>
          <w:sz w:val="24"/>
          <w:szCs w:val="24"/>
        </w:rPr>
        <w:t xml:space="preserve"> предполагают создание правовых основ функционирования единой комплексной системы управления в сфере обращения с </w:t>
      </w:r>
      <w:r w:rsidRPr="00CE01F0">
        <w:rPr>
          <w:rFonts w:ascii="Times New Roman" w:hAnsi="Times New Roman" w:cs="Times New Roman"/>
          <w:sz w:val="24"/>
          <w:szCs w:val="24"/>
        </w:rPr>
        <w:lastRenderedPageBreak/>
        <w:t>отходами производства и потребления, базирующейся на стратегическом курсе создания индустриальной основы сортировки отходов и сокращения объёмов захоронения отходов.</w:t>
      </w:r>
    </w:p>
    <w:p w:rsidR="00CE01F0" w:rsidRP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xml:space="preserve">К полномочиям органов местного самоуправления согласно статье 8 Федерального закона «Об отходах производства и потребления», статье 14 Федерального закона от 06.10.2003 № 131-ФЗ «Об общих принципах организации местного самоуправления в Российской Федерации» отнесены организация сбора и вывоза </w:t>
      </w:r>
      <w:r w:rsidR="00497037" w:rsidRPr="00497037">
        <w:rPr>
          <w:rFonts w:ascii="Times New Roman" w:hAnsi="Times New Roman" w:cs="Times New Roman"/>
          <w:sz w:val="24"/>
          <w:szCs w:val="24"/>
        </w:rPr>
        <w:t>коммунальных</w:t>
      </w:r>
      <w:r w:rsidR="0083002D">
        <w:rPr>
          <w:rFonts w:ascii="Times New Roman" w:hAnsi="Times New Roman" w:cs="Times New Roman"/>
          <w:color w:val="000000"/>
          <w:sz w:val="24"/>
          <w:szCs w:val="24"/>
        </w:rPr>
        <w:t xml:space="preserve"> отходов и мусора,</w:t>
      </w:r>
      <w:r w:rsidR="00C87614">
        <w:rPr>
          <w:rFonts w:ascii="Times New Roman" w:hAnsi="Times New Roman" w:cs="Times New Roman"/>
          <w:color w:val="000000"/>
          <w:sz w:val="24"/>
          <w:szCs w:val="24"/>
        </w:rPr>
        <w:t xml:space="preserve"> </w:t>
      </w:r>
      <w:r w:rsidR="00C87614" w:rsidRPr="0083002D">
        <w:rPr>
          <w:rFonts w:ascii="Times New Roman" w:eastAsia="Times New Roman" w:hAnsi="Times New Roman" w:cs="Times New Roman"/>
          <w:color w:val="333333"/>
          <w:sz w:val="24"/>
          <w:szCs w:val="24"/>
          <w:lang w:eastAsia="ru-RU"/>
        </w:rPr>
        <w:t>участие в организации деятельности по сбору (в том числе раздельному сбору) и транспортированию твердых коммунальных отходов;</w:t>
      </w:r>
      <w:r w:rsidR="00C87614" w:rsidRPr="00EA2F9D">
        <w:rPr>
          <w:rFonts w:ascii="Times New Roman" w:eastAsia="Times New Roman" w:hAnsi="Times New Roman" w:cs="Times New Roman"/>
          <w:color w:val="333333"/>
          <w:sz w:val="27"/>
          <w:szCs w:val="27"/>
          <w:lang w:eastAsia="ru-RU"/>
        </w:rPr>
        <w:t> </w:t>
      </w:r>
    </w:p>
    <w:p w:rsid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В целях совершенствования нормативно-правового и методического обеспечения в сфере обращения с отходами необходимо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ресурсосбережения.</w:t>
      </w:r>
    </w:p>
    <w:p w:rsidR="00CE01F0" w:rsidRDefault="00CE01F0" w:rsidP="00CA142B">
      <w:pPr>
        <w:autoSpaceDE w:val="0"/>
        <w:autoSpaceDN w:val="0"/>
        <w:adjustRightInd w:val="0"/>
        <w:spacing w:after="103" w:line="240" w:lineRule="auto"/>
        <w:ind w:firstLine="709"/>
        <w:jc w:val="both"/>
        <w:rPr>
          <w:rFonts w:ascii="Times New Roman" w:hAnsi="Times New Roman" w:cs="Times New Roman"/>
          <w:sz w:val="24"/>
          <w:szCs w:val="24"/>
        </w:rPr>
      </w:pPr>
      <w:r w:rsidRPr="00CE01F0">
        <w:rPr>
          <w:rFonts w:ascii="Times New Roman" w:hAnsi="Times New Roman" w:cs="Times New Roman"/>
          <w:sz w:val="24"/>
          <w:szCs w:val="24"/>
        </w:rPr>
        <w:t>Основные вопросы, которые должны быть отражены в нормативно- правовых актах органа местного самоуправления:</w:t>
      </w:r>
    </w:p>
    <w:p w:rsidR="00CE01F0" w:rsidRP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полный охват услугой по вывозу и размещению отходов всех объектов образования отходов (требования о заключении договоров на вывоз, периодичность вывоза);</w:t>
      </w:r>
    </w:p>
    <w:p w:rsidR="00CE01F0" w:rsidRP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xml:space="preserve">- обязанность юридических лиц (в том числе организаций, управляющих жилищным фондом и ТСЖ) и физических лиц (осуществляющих непосредственное управление жилыми помещениями) заключать договоры на сбор и вывоз твёрдых и жидких </w:t>
      </w:r>
      <w:r w:rsidR="00497037" w:rsidRPr="00497037">
        <w:rPr>
          <w:rFonts w:ascii="Times New Roman" w:hAnsi="Times New Roman" w:cs="Times New Roman"/>
          <w:sz w:val="24"/>
          <w:szCs w:val="24"/>
        </w:rPr>
        <w:t>коммунальных</w:t>
      </w:r>
      <w:r w:rsidRPr="00CE01F0">
        <w:rPr>
          <w:rFonts w:ascii="Times New Roman" w:hAnsi="Times New Roman" w:cs="Times New Roman"/>
          <w:color w:val="000000"/>
          <w:sz w:val="24"/>
          <w:szCs w:val="24"/>
        </w:rPr>
        <w:t xml:space="preserve"> отходов.</w:t>
      </w:r>
    </w:p>
    <w:p w:rsid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Для создания правового поля в сфере обращения с отходами на территории сельского поселения необходимо разработать и принять следующие муниципальные нормативно-правовые акты:</w:t>
      </w:r>
    </w:p>
    <w:p w:rsidR="00CE01F0" w:rsidRP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xml:space="preserve">- </w:t>
      </w:r>
      <w:r w:rsidRPr="00D764D6">
        <w:rPr>
          <w:rFonts w:ascii="Times New Roman" w:hAnsi="Times New Roman" w:cs="Times New Roman"/>
          <w:color w:val="000000"/>
          <w:sz w:val="24"/>
          <w:szCs w:val="24"/>
        </w:rPr>
        <w:t xml:space="preserve">правила обращения с отходами на территории </w:t>
      </w:r>
      <w:r w:rsidR="007548F3">
        <w:rPr>
          <w:rFonts w:ascii="Times New Roman" w:hAnsi="Times New Roman" w:cs="Times New Roman"/>
          <w:sz w:val="24"/>
          <w:szCs w:val="24"/>
        </w:rPr>
        <w:t>Калининского</w:t>
      </w:r>
      <w:r w:rsidR="00D764D6">
        <w:rPr>
          <w:rFonts w:ascii="Times New Roman" w:hAnsi="Times New Roman" w:cs="Times New Roman"/>
          <w:sz w:val="24"/>
          <w:szCs w:val="24"/>
        </w:rPr>
        <w:t xml:space="preserve"> </w:t>
      </w:r>
      <w:r w:rsidR="00D764D6" w:rsidRPr="00D764D6">
        <w:rPr>
          <w:rFonts w:ascii="Times New Roman" w:hAnsi="Times New Roman" w:cs="Times New Roman"/>
          <w:sz w:val="24"/>
          <w:szCs w:val="24"/>
        </w:rPr>
        <w:t xml:space="preserve">сельского поселения </w:t>
      </w:r>
      <w:r w:rsidR="007548F3">
        <w:rPr>
          <w:rFonts w:ascii="Times New Roman" w:hAnsi="Times New Roman" w:cs="Times New Roman"/>
          <w:sz w:val="24"/>
          <w:szCs w:val="24"/>
        </w:rPr>
        <w:t>Калининского</w:t>
      </w:r>
      <w:r w:rsidR="00D764D6">
        <w:rPr>
          <w:rFonts w:ascii="Times New Roman" w:hAnsi="Times New Roman" w:cs="Times New Roman"/>
          <w:sz w:val="24"/>
          <w:szCs w:val="24"/>
        </w:rPr>
        <w:t xml:space="preserve"> района</w:t>
      </w:r>
      <w:r w:rsidRPr="00D764D6">
        <w:rPr>
          <w:rFonts w:ascii="Times New Roman" w:hAnsi="Times New Roman" w:cs="Times New Roman"/>
          <w:color w:val="000000"/>
          <w:sz w:val="24"/>
          <w:szCs w:val="24"/>
        </w:rPr>
        <w:t>;</w:t>
      </w:r>
    </w:p>
    <w:p w:rsidR="00CE01F0" w:rsidRP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инвестиционные программы организаций, участвующих в реализации Генеральной схемы очистки;</w:t>
      </w:r>
    </w:p>
    <w:p w:rsid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порядок осуществления сбора отходов, сортировки и захоронения отходов;</w:t>
      </w:r>
    </w:p>
    <w:p w:rsidR="00CE01F0" w:rsidRP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ти</w:t>
      </w:r>
      <w:r w:rsidR="00497037">
        <w:rPr>
          <w:rFonts w:ascii="Times New Roman" w:hAnsi="Times New Roman" w:cs="Times New Roman"/>
          <w:color w:val="000000"/>
          <w:sz w:val="24"/>
          <w:szCs w:val="24"/>
        </w:rPr>
        <w:t>повой договор на сбор и вывоз ТК</w:t>
      </w:r>
      <w:r w:rsidRPr="00CE01F0">
        <w:rPr>
          <w:rFonts w:ascii="Times New Roman" w:hAnsi="Times New Roman" w:cs="Times New Roman"/>
          <w:color w:val="000000"/>
          <w:sz w:val="24"/>
          <w:szCs w:val="24"/>
        </w:rPr>
        <w:t>О (с указанием объема вывоза, периодичности вывоза, требования к контейнерным площадкам, требования к качеству оказания услуг, обязанности и ответственность сторон);</w:t>
      </w:r>
    </w:p>
    <w:p w:rsidR="00CE01F0" w:rsidRP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долгосрочные надбавки к тарифам организаций коммунального комплекса, осуществляющих свою деятельнос</w:t>
      </w:r>
      <w:r w:rsidR="00497037">
        <w:rPr>
          <w:rFonts w:ascii="Times New Roman" w:hAnsi="Times New Roman" w:cs="Times New Roman"/>
          <w:color w:val="000000"/>
          <w:sz w:val="24"/>
          <w:szCs w:val="24"/>
        </w:rPr>
        <w:t>ть в сфере захоронения ТК</w:t>
      </w:r>
      <w:r w:rsidRPr="00CE01F0">
        <w:rPr>
          <w:rFonts w:ascii="Times New Roman" w:hAnsi="Times New Roman" w:cs="Times New Roman"/>
          <w:color w:val="000000"/>
          <w:sz w:val="24"/>
          <w:szCs w:val="24"/>
        </w:rPr>
        <w:t>О в случаях, предусмотренных Федеральным законом от 30.12.2004 № 210-ФЗ.</w:t>
      </w:r>
    </w:p>
    <w:p w:rsid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Наличие утвержденных инвестиционных программ позволит устанавливать инвестиционные надбавки к тарифам на услуг</w:t>
      </w:r>
      <w:r w:rsidR="00497037">
        <w:rPr>
          <w:rFonts w:ascii="Times New Roman" w:hAnsi="Times New Roman" w:cs="Times New Roman"/>
          <w:color w:val="000000"/>
          <w:sz w:val="24"/>
          <w:szCs w:val="24"/>
        </w:rPr>
        <w:t>и по захоронению (утилизации) ТК</w:t>
      </w:r>
      <w:r w:rsidRPr="00CE01F0">
        <w:rPr>
          <w:rFonts w:ascii="Times New Roman" w:hAnsi="Times New Roman" w:cs="Times New Roman"/>
          <w:color w:val="000000"/>
          <w:sz w:val="24"/>
          <w:szCs w:val="24"/>
        </w:rPr>
        <w:t>О.</w:t>
      </w:r>
    </w:p>
    <w:p w:rsidR="00CE01F0" w:rsidRPr="00CE01F0" w:rsidRDefault="00CE01F0" w:rsidP="00CA142B">
      <w:pPr>
        <w:pStyle w:val="Default"/>
        <w:ind w:firstLine="709"/>
        <w:jc w:val="both"/>
      </w:pPr>
      <w:r w:rsidRPr="00CE01F0">
        <w:t xml:space="preserve">Органы местного самоуправления могут устанавливать порядок рассмотрения вопросов об определении объемов, источников и сроков поступления средств, в части касающейся инвестиционных проектов реализуемых путем совместного финансирования организаций коммунального комплекса нескольких муниципальных образований, предусмотрев, в том числе способы оформления достигнутых договоренностей. </w:t>
      </w:r>
    </w:p>
    <w:p w:rsidR="00CE01F0" w:rsidRDefault="00CE01F0" w:rsidP="00CA142B">
      <w:pPr>
        <w:autoSpaceDE w:val="0"/>
        <w:autoSpaceDN w:val="0"/>
        <w:adjustRightInd w:val="0"/>
        <w:spacing w:after="103" w:line="240" w:lineRule="auto"/>
        <w:ind w:firstLine="709"/>
        <w:jc w:val="both"/>
        <w:rPr>
          <w:rFonts w:ascii="Times New Roman" w:hAnsi="Times New Roman" w:cs="Times New Roman"/>
          <w:sz w:val="24"/>
          <w:szCs w:val="24"/>
        </w:rPr>
      </w:pPr>
      <w:r w:rsidRPr="00CE01F0">
        <w:rPr>
          <w:rFonts w:ascii="Times New Roman" w:hAnsi="Times New Roman" w:cs="Times New Roman"/>
          <w:sz w:val="24"/>
          <w:szCs w:val="24"/>
        </w:rPr>
        <w:t xml:space="preserve">Органы местного самоуправления запрашивают и получают у организаций коммунального комплекса информацию и необходимые материалы по вопросам реализации мероприятий, предусмотренных программой комплексного развития и генеральными схемами, в формате, определяемом органом местного самоуправления. </w:t>
      </w:r>
      <w:r w:rsidRPr="00CE01F0">
        <w:rPr>
          <w:rFonts w:ascii="Times New Roman" w:hAnsi="Times New Roman" w:cs="Times New Roman"/>
          <w:sz w:val="24"/>
          <w:szCs w:val="24"/>
        </w:rPr>
        <w:lastRenderedPageBreak/>
        <w:t>Соответствующие положения о правах указанных сторон закрепляются в заключаемых сторонами соглашениях.</w:t>
      </w:r>
    </w:p>
    <w:p w:rsidR="00CE01F0" w:rsidRDefault="00CE01F0"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r w:rsidRPr="00CE01F0">
        <w:rPr>
          <w:rFonts w:ascii="Times New Roman" w:hAnsi="Times New Roman" w:cs="Times New Roman"/>
          <w:color w:val="000000"/>
          <w:sz w:val="24"/>
          <w:szCs w:val="24"/>
        </w:rPr>
        <w:t xml:space="preserve">Администрация </w:t>
      </w:r>
      <w:r w:rsidR="003C5977">
        <w:rPr>
          <w:rFonts w:ascii="Times New Roman" w:hAnsi="Times New Roman" w:cs="Times New Roman"/>
          <w:sz w:val="24"/>
          <w:szCs w:val="24"/>
        </w:rPr>
        <w:t>Калиновского</w:t>
      </w:r>
      <w:r w:rsidR="00D764D6">
        <w:rPr>
          <w:rFonts w:ascii="Times New Roman" w:hAnsi="Times New Roman" w:cs="Times New Roman"/>
          <w:sz w:val="24"/>
          <w:szCs w:val="24"/>
        </w:rPr>
        <w:t xml:space="preserve"> </w:t>
      </w:r>
      <w:r w:rsidR="00D764D6" w:rsidRPr="00D764D6">
        <w:rPr>
          <w:rFonts w:ascii="Times New Roman" w:hAnsi="Times New Roman" w:cs="Times New Roman"/>
          <w:sz w:val="24"/>
          <w:szCs w:val="24"/>
        </w:rPr>
        <w:t xml:space="preserve">сельского поселения </w:t>
      </w:r>
      <w:r w:rsidR="003C5977">
        <w:rPr>
          <w:rFonts w:ascii="Times New Roman" w:hAnsi="Times New Roman" w:cs="Times New Roman"/>
          <w:sz w:val="24"/>
          <w:szCs w:val="24"/>
        </w:rPr>
        <w:t>Калиновского</w:t>
      </w:r>
      <w:r w:rsidR="00D764D6">
        <w:rPr>
          <w:rFonts w:ascii="Times New Roman" w:hAnsi="Times New Roman" w:cs="Times New Roman"/>
          <w:sz w:val="24"/>
          <w:szCs w:val="24"/>
        </w:rPr>
        <w:t xml:space="preserve"> района</w:t>
      </w:r>
      <w:r w:rsidR="00D764D6" w:rsidRPr="00CE01F0">
        <w:rPr>
          <w:rFonts w:ascii="Times New Roman" w:hAnsi="Times New Roman" w:cs="Times New Roman"/>
          <w:sz w:val="24"/>
          <w:szCs w:val="24"/>
        </w:rPr>
        <w:t xml:space="preserve"> </w:t>
      </w:r>
      <w:r w:rsidRPr="00CE01F0">
        <w:rPr>
          <w:rFonts w:ascii="Times New Roman" w:hAnsi="Times New Roman" w:cs="Times New Roman"/>
          <w:color w:val="000000"/>
          <w:sz w:val="24"/>
          <w:szCs w:val="24"/>
        </w:rPr>
        <w:t xml:space="preserve">осуществляет контроль не только за выполнением мероприятий, целевым и эффективным расходованием средств, но и за достижением целевых индикаторов, предусмотренных программой комплексного развития объектов, используемых при обращении с отходами, </w:t>
      </w:r>
      <w:r w:rsidR="003B2A98">
        <w:rPr>
          <w:rFonts w:ascii="Times New Roman" w:hAnsi="Times New Roman" w:cs="Times New Roman"/>
          <w:color w:val="000000"/>
          <w:sz w:val="24"/>
          <w:szCs w:val="24"/>
        </w:rPr>
        <w:t xml:space="preserve"> </w:t>
      </w:r>
      <w:r w:rsidRPr="00CE01F0">
        <w:rPr>
          <w:rFonts w:ascii="Times New Roman" w:hAnsi="Times New Roman" w:cs="Times New Roman"/>
          <w:color w:val="000000"/>
          <w:sz w:val="24"/>
          <w:szCs w:val="24"/>
        </w:rPr>
        <w:t>и Генеральной схемой.</w:t>
      </w:r>
    </w:p>
    <w:p w:rsidR="00396529" w:rsidRPr="00CE01F0" w:rsidRDefault="00396529" w:rsidP="00CA142B">
      <w:pPr>
        <w:autoSpaceDE w:val="0"/>
        <w:autoSpaceDN w:val="0"/>
        <w:adjustRightInd w:val="0"/>
        <w:spacing w:after="103" w:line="240" w:lineRule="auto"/>
        <w:ind w:firstLine="709"/>
        <w:jc w:val="both"/>
        <w:rPr>
          <w:rFonts w:ascii="Times New Roman" w:hAnsi="Times New Roman" w:cs="Times New Roman"/>
          <w:color w:val="000000"/>
          <w:sz w:val="24"/>
          <w:szCs w:val="24"/>
        </w:rPr>
      </w:pPr>
    </w:p>
    <w:p w:rsidR="004D0486" w:rsidRDefault="004D0486" w:rsidP="003B2A98">
      <w:pPr>
        <w:pStyle w:val="Default"/>
        <w:numPr>
          <w:ilvl w:val="0"/>
          <w:numId w:val="23"/>
        </w:numPr>
        <w:jc w:val="center"/>
        <w:rPr>
          <w:b/>
          <w:bCs/>
          <w:sz w:val="28"/>
          <w:szCs w:val="28"/>
        </w:rPr>
      </w:pPr>
      <w:r>
        <w:rPr>
          <w:b/>
          <w:bCs/>
          <w:sz w:val="28"/>
          <w:szCs w:val="28"/>
        </w:rPr>
        <w:t>ОРГАНИЗАЦИЯ РАБОТ ПО ЛЕТНЕЙ И ЗИМНЕЙ УБОРКЕ</w:t>
      </w:r>
    </w:p>
    <w:p w:rsidR="00A07D4E" w:rsidRDefault="00A07D4E" w:rsidP="00A07D4E">
      <w:pPr>
        <w:pStyle w:val="Default"/>
        <w:ind w:left="720"/>
        <w:rPr>
          <w:sz w:val="28"/>
          <w:szCs w:val="28"/>
        </w:rPr>
      </w:pPr>
    </w:p>
    <w:p w:rsidR="004D0486" w:rsidRPr="004D0486" w:rsidRDefault="004D0486" w:rsidP="0016639E">
      <w:pPr>
        <w:pStyle w:val="Default"/>
        <w:ind w:firstLine="709"/>
        <w:jc w:val="both"/>
      </w:pPr>
      <w:r w:rsidRPr="00D764D6">
        <w:t xml:space="preserve">Общая протяженность улично-дорожной сети в </w:t>
      </w:r>
      <w:r w:rsidR="00E96525">
        <w:t>Калиновском</w:t>
      </w:r>
      <w:r w:rsidR="00D764D6" w:rsidRPr="00D764D6">
        <w:t xml:space="preserve"> сельском поселении </w:t>
      </w:r>
      <w:r w:rsidR="00E96525">
        <w:t>Калиновского</w:t>
      </w:r>
      <w:r w:rsidR="00D764D6" w:rsidRPr="00D764D6">
        <w:t xml:space="preserve"> района </w:t>
      </w:r>
      <w:r w:rsidRPr="00D764D6">
        <w:t xml:space="preserve">составляет </w:t>
      </w:r>
      <w:r w:rsidR="00E96525">
        <w:t>88,2</w:t>
      </w:r>
      <w:r w:rsidRPr="00316BC8">
        <w:t xml:space="preserve"> км, из них с усовершенствованным покрытием – </w:t>
      </w:r>
      <w:r w:rsidR="00E96525">
        <w:t>27,7</w:t>
      </w:r>
      <w:r w:rsidRPr="00316BC8">
        <w:t xml:space="preserve"> км.</w:t>
      </w:r>
      <w:r w:rsidRPr="004D0486">
        <w:t xml:space="preserve"> </w:t>
      </w:r>
    </w:p>
    <w:p w:rsidR="00CE01F0" w:rsidRDefault="004D0486" w:rsidP="0016639E">
      <w:pPr>
        <w:pStyle w:val="Default"/>
        <w:ind w:firstLine="709"/>
        <w:jc w:val="both"/>
      </w:pPr>
      <w:r w:rsidRPr="004D0486">
        <w:t>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городских 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w:t>
      </w:r>
    </w:p>
    <w:p w:rsidR="004D0486" w:rsidRDefault="003B2A98" w:rsidP="004D0486">
      <w:pPr>
        <w:pStyle w:val="Default"/>
      </w:pPr>
      <w:r>
        <w:t xml:space="preserve"> </w:t>
      </w:r>
    </w:p>
    <w:p w:rsidR="004D0486" w:rsidRPr="000B21BD" w:rsidRDefault="000B21BD" w:rsidP="004D0486">
      <w:pPr>
        <w:pStyle w:val="Default"/>
        <w:jc w:val="center"/>
        <w:rPr>
          <w:b/>
          <w:sz w:val="28"/>
          <w:szCs w:val="28"/>
        </w:rPr>
      </w:pPr>
      <w:r w:rsidRPr="000B21BD">
        <w:rPr>
          <w:b/>
          <w:sz w:val="28"/>
          <w:szCs w:val="28"/>
        </w:rPr>
        <w:t>6</w:t>
      </w:r>
      <w:r w:rsidR="004D0486" w:rsidRPr="000B21BD">
        <w:rPr>
          <w:b/>
          <w:sz w:val="28"/>
          <w:szCs w:val="28"/>
        </w:rPr>
        <w:t>.1. Технология летнего содержания дорог</w:t>
      </w:r>
    </w:p>
    <w:p w:rsidR="00B3145C" w:rsidRPr="004D0486" w:rsidRDefault="00B3145C" w:rsidP="004374C2">
      <w:pPr>
        <w:pStyle w:val="Default"/>
        <w:ind w:firstLine="709"/>
        <w:jc w:val="both"/>
        <w:rPr>
          <w:b/>
          <w:sz w:val="28"/>
          <w:szCs w:val="28"/>
        </w:rPr>
      </w:pPr>
    </w:p>
    <w:p w:rsidR="004D0486" w:rsidRDefault="004D0486" w:rsidP="004374C2">
      <w:pPr>
        <w:pStyle w:val="Default"/>
        <w:ind w:firstLine="709"/>
        <w:jc w:val="both"/>
      </w:pPr>
      <w:r>
        <w:t>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городского транспорта. На накопление смета и засорение улиц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w:t>
      </w:r>
    </w:p>
    <w:p w:rsidR="004D0486" w:rsidRDefault="004D0486" w:rsidP="004374C2">
      <w:pPr>
        <w:pStyle w:val="Default"/>
        <w:ind w:firstLine="709"/>
        <w:jc w:val="both"/>
      </w:pPr>
      <w:r w:rsidRPr="004D0486">
        <w:t xml:space="preserve">Основной операцией летней уборки территории </w:t>
      </w:r>
      <w:r w:rsidR="00314670">
        <w:t>Калининского</w:t>
      </w:r>
      <w:r w:rsidR="003574CC">
        <w:t xml:space="preserve"> </w:t>
      </w:r>
      <w:r w:rsidR="003574CC" w:rsidRPr="00D764D6">
        <w:t xml:space="preserve">сельского поселения </w:t>
      </w:r>
      <w:r w:rsidR="00314670">
        <w:t>Калининского</w:t>
      </w:r>
      <w:r w:rsidR="003574CC">
        <w:t xml:space="preserve"> района</w:t>
      </w:r>
      <w:r w:rsidR="003574CC" w:rsidRPr="00CE01F0">
        <w:t xml:space="preserve"> </w:t>
      </w:r>
      <w:r w:rsidRPr="004D0486">
        <w:t>является подметание. Уборка заключается главным образом в очистке проезжей части от смета. Степень засоренности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г/м2, на асфальтированных проездах второстепенной значимости и малой интенсивности движения (автодороги 3-ей категории) – 80 г/м2.</w:t>
      </w:r>
    </w:p>
    <w:p w:rsidR="004D0486" w:rsidRDefault="004D0486" w:rsidP="004374C2">
      <w:pPr>
        <w:pStyle w:val="Default"/>
        <w:ind w:firstLine="709"/>
        <w:jc w:val="both"/>
      </w:pPr>
      <w:r w:rsidRPr="004D0486">
        <w:t xml:space="preserve">Перечень основных операций технологического процесса летней уборки автодорог приведен в </w:t>
      </w:r>
      <w:r w:rsidRPr="004F6A02">
        <w:t xml:space="preserve">таблице </w:t>
      </w:r>
      <w:r w:rsidR="005437FC" w:rsidRPr="006E0312">
        <w:t>14</w:t>
      </w:r>
    </w:p>
    <w:p w:rsidR="004D0486" w:rsidRDefault="004D0486" w:rsidP="004D0486">
      <w:pPr>
        <w:pStyle w:val="Default"/>
      </w:pPr>
    </w:p>
    <w:p w:rsidR="00314670" w:rsidRDefault="00314670" w:rsidP="004F6A02">
      <w:pPr>
        <w:pStyle w:val="Default"/>
        <w:jc w:val="center"/>
        <w:rPr>
          <w:b/>
        </w:rPr>
      </w:pPr>
    </w:p>
    <w:p w:rsidR="00314670" w:rsidRDefault="00314670" w:rsidP="004F6A02">
      <w:pPr>
        <w:pStyle w:val="Default"/>
        <w:jc w:val="center"/>
        <w:rPr>
          <w:b/>
        </w:rPr>
      </w:pPr>
    </w:p>
    <w:p w:rsidR="00314670" w:rsidRDefault="00314670" w:rsidP="004F6A02">
      <w:pPr>
        <w:pStyle w:val="Default"/>
        <w:jc w:val="center"/>
        <w:rPr>
          <w:b/>
        </w:rPr>
      </w:pPr>
    </w:p>
    <w:p w:rsidR="004D0486" w:rsidRDefault="004D0486" w:rsidP="004F6A02">
      <w:pPr>
        <w:pStyle w:val="Default"/>
        <w:jc w:val="center"/>
        <w:rPr>
          <w:b/>
        </w:rPr>
      </w:pPr>
      <w:r w:rsidRPr="004D0486">
        <w:rPr>
          <w:b/>
        </w:rPr>
        <w:lastRenderedPageBreak/>
        <w:t>Основные операции технологического процесса летней уборки автодорог</w:t>
      </w:r>
    </w:p>
    <w:p w:rsidR="008C05C9" w:rsidRDefault="005437FC" w:rsidP="004D0486">
      <w:pPr>
        <w:pStyle w:val="Default"/>
        <w:rPr>
          <w:b/>
        </w:rPr>
      </w:pPr>
      <w:r>
        <w:rPr>
          <w:bCs/>
        </w:rPr>
        <w:t xml:space="preserve">                                                                                                     Таблица 14</w:t>
      </w:r>
    </w:p>
    <w:tbl>
      <w:tblPr>
        <w:tblStyle w:val="a3"/>
        <w:tblW w:w="0" w:type="auto"/>
        <w:tblLook w:val="04A0" w:firstRow="1" w:lastRow="0" w:firstColumn="1" w:lastColumn="0" w:noHBand="0" w:noVBand="1"/>
      </w:tblPr>
      <w:tblGrid>
        <w:gridCol w:w="898"/>
        <w:gridCol w:w="4739"/>
        <w:gridCol w:w="3934"/>
      </w:tblGrid>
      <w:tr w:rsidR="004D0486" w:rsidTr="008C05C9">
        <w:tc>
          <w:tcPr>
            <w:tcW w:w="898" w:type="dxa"/>
          </w:tcPr>
          <w:p w:rsidR="008C05C9" w:rsidRPr="00D02E18" w:rsidRDefault="008C05C9" w:rsidP="008C05C9">
            <w:pPr>
              <w:pStyle w:val="Default"/>
            </w:pPr>
            <w:r w:rsidRPr="00D02E18">
              <w:rPr>
                <w:b/>
                <w:bCs/>
              </w:rPr>
              <w:t xml:space="preserve">№п/п </w:t>
            </w:r>
          </w:p>
          <w:p w:rsidR="004D0486" w:rsidRPr="00D02E18" w:rsidRDefault="004D0486" w:rsidP="004D0486">
            <w:pPr>
              <w:pStyle w:val="Default"/>
              <w:rPr>
                <w:b/>
              </w:rPr>
            </w:pPr>
          </w:p>
        </w:tc>
        <w:tc>
          <w:tcPr>
            <w:tcW w:w="4739" w:type="dxa"/>
          </w:tcPr>
          <w:p w:rsidR="008C05C9" w:rsidRPr="00D02E18" w:rsidRDefault="008C05C9" w:rsidP="008C05C9">
            <w:pPr>
              <w:pStyle w:val="Default"/>
            </w:pPr>
            <w:r w:rsidRPr="00D02E18">
              <w:rPr>
                <w:b/>
                <w:bCs/>
              </w:rPr>
              <w:t xml:space="preserve">Операции технологического </w:t>
            </w:r>
          </w:p>
          <w:p w:rsidR="004D0486" w:rsidRPr="00D02E18" w:rsidRDefault="008C05C9" w:rsidP="008C05C9">
            <w:pPr>
              <w:pStyle w:val="Default"/>
              <w:rPr>
                <w:b/>
              </w:rPr>
            </w:pPr>
            <w:r w:rsidRPr="00D02E18">
              <w:rPr>
                <w:b/>
                <w:bCs/>
              </w:rPr>
              <w:t xml:space="preserve">процесса </w:t>
            </w:r>
          </w:p>
        </w:tc>
        <w:tc>
          <w:tcPr>
            <w:tcW w:w="3934" w:type="dxa"/>
          </w:tcPr>
          <w:p w:rsidR="008C05C9" w:rsidRPr="00D02E18" w:rsidRDefault="008C05C9" w:rsidP="008C05C9">
            <w:pPr>
              <w:pStyle w:val="Default"/>
            </w:pPr>
            <w:r w:rsidRPr="00D02E18">
              <w:rPr>
                <w:b/>
                <w:bCs/>
              </w:rPr>
              <w:t xml:space="preserve">Средства механизации </w:t>
            </w:r>
          </w:p>
          <w:p w:rsidR="004D0486" w:rsidRPr="00D02E18" w:rsidRDefault="004D0486" w:rsidP="004D0486">
            <w:pPr>
              <w:pStyle w:val="Default"/>
              <w:rPr>
                <w:b/>
              </w:rPr>
            </w:pPr>
          </w:p>
        </w:tc>
      </w:tr>
      <w:tr w:rsidR="004D0486" w:rsidTr="008C05C9">
        <w:tc>
          <w:tcPr>
            <w:tcW w:w="898" w:type="dxa"/>
          </w:tcPr>
          <w:p w:rsidR="004D0486" w:rsidRDefault="008C05C9" w:rsidP="004D0486">
            <w:pPr>
              <w:pStyle w:val="Default"/>
              <w:rPr>
                <w:b/>
              </w:rPr>
            </w:pPr>
            <w:r>
              <w:rPr>
                <w:b/>
              </w:rPr>
              <w:t>1</w:t>
            </w:r>
          </w:p>
        </w:tc>
        <w:tc>
          <w:tcPr>
            <w:tcW w:w="4739" w:type="dxa"/>
          </w:tcPr>
          <w:p w:rsidR="004D0486" w:rsidRPr="008C05C9" w:rsidRDefault="008C05C9" w:rsidP="004D0486">
            <w:pPr>
              <w:pStyle w:val="Default"/>
            </w:pPr>
            <w:r w:rsidRPr="008C05C9">
              <w:t xml:space="preserve">Подметание дорожных покрытий </w:t>
            </w:r>
          </w:p>
        </w:tc>
        <w:tc>
          <w:tcPr>
            <w:tcW w:w="3934" w:type="dxa"/>
          </w:tcPr>
          <w:p w:rsidR="004D0486" w:rsidRPr="008C05C9" w:rsidRDefault="008C05C9" w:rsidP="004D0486">
            <w:pPr>
              <w:pStyle w:val="Default"/>
            </w:pPr>
            <w:r w:rsidRPr="008C05C9">
              <w:t xml:space="preserve">Подметально-уборочные машины </w:t>
            </w:r>
          </w:p>
        </w:tc>
      </w:tr>
      <w:tr w:rsidR="004D0486" w:rsidTr="008C05C9">
        <w:tc>
          <w:tcPr>
            <w:tcW w:w="898" w:type="dxa"/>
          </w:tcPr>
          <w:p w:rsidR="004D0486" w:rsidRDefault="008C05C9" w:rsidP="004D0486">
            <w:pPr>
              <w:pStyle w:val="Default"/>
              <w:rPr>
                <w:b/>
              </w:rPr>
            </w:pPr>
            <w:r>
              <w:rPr>
                <w:b/>
              </w:rPr>
              <w:t>2</w:t>
            </w:r>
          </w:p>
        </w:tc>
        <w:tc>
          <w:tcPr>
            <w:tcW w:w="4739" w:type="dxa"/>
          </w:tcPr>
          <w:p w:rsidR="004D0486" w:rsidRPr="008C05C9" w:rsidRDefault="008C05C9" w:rsidP="004D0486">
            <w:pPr>
              <w:pStyle w:val="Default"/>
            </w:pPr>
            <w:r w:rsidRPr="008C05C9">
              <w:t>Уборка грунтовых наносов механизированным способом с доработкой вручную</w:t>
            </w:r>
          </w:p>
        </w:tc>
        <w:tc>
          <w:tcPr>
            <w:tcW w:w="3934" w:type="dxa"/>
          </w:tcPr>
          <w:p w:rsidR="008C05C9" w:rsidRPr="008C05C9" w:rsidRDefault="008C05C9" w:rsidP="008C05C9">
            <w:pPr>
              <w:pStyle w:val="Default"/>
            </w:pPr>
            <w:r w:rsidRPr="008C05C9">
              <w:t xml:space="preserve">Подметально-уборочные и плужно-щеточные машины, автогрейдеры, бульдозеры, рабочие по уборке </w:t>
            </w:r>
          </w:p>
          <w:p w:rsidR="004D0486" w:rsidRDefault="004D0486" w:rsidP="004D0486">
            <w:pPr>
              <w:pStyle w:val="Default"/>
              <w:rPr>
                <w:b/>
              </w:rPr>
            </w:pPr>
          </w:p>
        </w:tc>
      </w:tr>
      <w:tr w:rsidR="004D0486" w:rsidTr="008C05C9">
        <w:tc>
          <w:tcPr>
            <w:tcW w:w="898" w:type="dxa"/>
          </w:tcPr>
          <w:p w:rsidR="004D0486" w:rsidRDefault="008C05C9" w:rsidP="004D0486">
            <w:pPr>
              <w:pStyle w:val="Default"/>
              <w:rPr>
                <w:b/>
              </w:rPr>
            </w:pPr>
            <w:r>
              <w:rPr>
                <w:b/>
              </w:rPr>
              <w:t>3</w:t>
            </w:r>
          </w:p>
        </w:tc>
        <w:tc>
          <w:tcPr>
            <w:tcW w:w="4739" w:type="dxa"/>
          </w:tcPr>
          <w:p w:rsidR="004D0486" w:rsidRPr="008C05C9" w:rsidRDefault="008C05C9" w:rsidP="004D0486">
            <w:pPr>
              <w:pStyle w:val="Default"/>
            </w:pPr>
            <w:r w:rsidRPr="008C05C9">
              <w:t xml:space="preserve">Погрузка смета вручную и его вывоз </w:t>
            </w:r>
          </w:p>
        </w:tc>
        <w:tc>
          <w:tcPr>
            <w:tcW w:w="3934" w:type="dxa"/>
          </w:tcPr>
          <w:p w:rsidR="004D0486" w:rsidRPr="008C05C9" w:rsidRDefault="008C05C9" w:rsidP="004D0486">
            <w:pPr>
              <w:pStyle w:val="Default"/>
            </w:pPr>
            <w:r w:rsidRPr="008C05C9">
              <w:t xml:space="preserve">Погрузчики и самосвалы </w:t>
            </w:r>
          </w:p>
        </w:tc>
      </w:tr>
    </w:tbl>
    <w:p w:rsidR="004D0486" w:rsidRDefault="004D0486" w:rsidP="004D0486">
      <w:pPr>
        <w:pStyle w:val="Default"/>
        <w:rPr>
          <w:b/>
        </w:rPr>
      </w:pPr>
    </w:p>
    <w:p w:rsidR="00D02E18" w:rsidRDefault="000B21BD" w:rsidP="00D02E18">
      <w:pPr>
        <w:pStyle w:val="Default"/>
        <w:jc w:val="center"/>
        <w:rPr>
          <w:b/>
          <w:bCs/>
        </w:rPr>
      </w:pPr>
      <w:r>
        <w:rPr>
          <w:b/>
          <w:bCs/>
        </w:rPr>
        <w:t xml:space="preserve">6.1.1. </w:t>
      </w:r>
      <w:r w:rsidR="00D02E18" w:rsidRPr="00B3145C">
        <w:rPr>
          <w:b/>
          <w:bCs/>
        </w:rPr>
        <w:t>Подметание дорожных покрытий</w:t>
      </w:r>
    </w:p>
    <w:p w:rsidR="00B3145C" w:rsidRPr="00B3145C" w:rsidRDefault="00B3145C" w:rsidP="00D02E18">
      <w:pPr>
        <w:pStyle w:val="Default"/>
        <w:jc w:val="center"/>
      </w:pPr>
    </w:p>
    <w:p w:rsidR="008C05C9" w:rsidRPr="00C52D0B" w:rsidRDefault="00D02E18" w:rsidP="004374C2">
      <w:pPr>
        <w:pStyle w:val="Default"/>
        <w:ind w:firstLine="709"/>
        <w:jc w:val="both"/>
      </w:pPr>
      <w:r w:rsidRPr="00C52D0B">
        <w:t>Подметание является основной операцией по уборке улиц, площадей и проездов, имеющих усовершенствованные покрытия. Подметание производится в таком порядке: в первую очередь подметают краевые (прибордюрные) части дорог и улиц с интенсивным движением, маршрутами городского транспорта, а затем улиц со средней и малой интенсивностью движения. Наилучший режим работы подметально-уборочных машин двухсменный (с 7 до 21 ч.).</w:t>
      </w:r>
    </w:p>
    <w:p w:rsidR="00D02E18" w:rsidRDefault="00D02E18" w:rsidP="004374C2">
      <w:pPr>
        <w:pStyle w:val="Default"/>
        <w:ind w:firstLine="709"/>
        <w:jc w:val="both"/>
      </w:pPr>
      <w:r w:rsidRPr="00D02E18">
        <w:t>Уборку проводят в следующем порядке: утром подметают краевые (прибордюрные) части дорог с интенсивным движением, затем подметают прибордюрные части проездов со средней и малой интенсивностью движения и далее, по мере накопления смета, улицы в соответствии с установленным режимом подметания. Перед подметанием прибордюрных частей улиц должны быть убраны тротуары с тем, чтобы исключить повторное засорение. Время уборки тротуаров должно быть увязано с графиком работы подметально-уборочных машин. Сроки патрульного подметания остановок городского транспорта, участков с большим пешеходным движением увязывают со временем накопления на них смета.</w:t>
      </w:r>
    </w:p>
    <w:p w:rsidR="00D02E18" w:rsidRDefault="00D02E18" w:rsidP="004374C2">
      <w:pPr>
        <w:pStyle w:val="Default"/>
        <w:ind w:firstLine="709"/>
        <w:jc w:val="both"/>
      </w:pPr>
      <w:r w:rsidRPr="00D02E18">
        <w:t>Разгрузка подметально-уборочных машин от смета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перегружается в большегрузные контейнеры.</w:t>
      </w:r>
    </w:p>
    <w:p w:rsidR="00885E49" w:rsidRDefault="00885E49" w:rsidP="004374C2">
      <w:pPr>
        <w:pStyle w:val="Default"/>
        <w:rPr>
          <w:b/>
        </w:rPr>
      </w:pPr>
    </w:p>
    <w:p w:rsidR="00D02E18" w:rsidRPr="00B3145C" w:rsidRDefault="00885E49" w:rsidP="00D02E18">
      <w:pPr>
        <w:pStyle w:val="Default"/>
        <w:jc w:val="center"/>
        <w:rPr>
          <w:b/>
        </w:rPr>
      </w:pPr>
      <w:r>
        <w:rPr>
          <w:b/>
        </w:rPr>
        <w:t>6.1.2.</w:t>
      </w:r>
      <w:r w:rsidR="00D02E18" w:rsidRPr="00B3145C">
        <w:rPr>
          <w:b/>
        </w:rPr>
        <w:t>Уборка прибордюрной грязи</w:t>
      </w:r>
    </w:p>
    <w:p w:rsidR="00D02E18" w:rsidRPr="00D02E18" w:rsidRDefault="00D02E18" w:rsidP="00D02E18">
      <w:pPr>
        <w:pStyle w:val="Default"/>
        <w:jc w:val="center"/>
        <w:rPr>
          <w:b/>
          <w:sz w:val="28"/>
          <w:szCs w:val="28"/>
        </w:rPr>
      </w:pPr>
    </w:p>
    <w:p w:rsidR="00D02E18" w:rsidRDefault="00D02E18" w:rsidP="007C0A1C">
      <w:pPr>
        <w:pStyle w:val="Default"/>
        <w:ind w:firstLine="709"/>
        <w:jc w:val="both"/>
      </w:pPr>
      <w:r>
        <w:t>Уборка прибордюрной грязи (грунтовых наносов)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w:t>
      </w:r>
    </w:p>
    <w:p w:rsidR="00D02E18" w:rsidRDefault="00D02E18" w:rsidP="007C0A1C">
      <w:pPr>
        <w:pStyle w:val="Default"/>
        <w:ind w:firstLine="709"/>
        <w:jc w:val="both"/>
      </w:pPr>
      <w:r>
        <w:t>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прибордюрной части автодороги;</w:t>
      </w:r>
    </w:p>
    <w:p w:rsidR="00D02E18" w:rsidRDefault="00D02E18" w:rsidP="007C0A1C">
      <w:pPr>
        <w:pStyle w:val="Default"/>
        <w:ind w:firstLine="709"/>
        <w:jc w:val="both"/>
      </w:pPr>
      <w:r>
        <w:t>б) 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rsidR="00D02E18" w:rsidRDefault="00D02E18" w:rsidP="007C0A1C">
      <w:pPr>
        <w:pStyle w:val="Default"/>
        <w:ind w:firstLine="709"/>
        <w:jc w:val="both"/>
      </w:pPr>
      <w:r>
        <w:t>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rsidR="00D02E18" w:rsidRDefault="00D02E18" w:rsidP="007C0A1C">
      <w:pPr>
        <w:pStyle w:val="Default"/>
        <w:ind w:firstLine="709"/>
        <w:jc w:val="both"/>
      </w:pPr>
      <w:r>
        <w:t xml:space="preserve">В весенний период производят очистку проезжей части от грязи, снежной или ледяной корки, по мере ее таяния. Очистку прибордюрной части производят после </w:t>
      </w:r>
      <w:r>
        <w:lastRenderedPageBreak/>
        <w:t>освобождения дороги от снега и льда, пока грязь не засохла и легко удаляется автогрейдером или бульдозером.</w:t>
      </w:r>
    </w:p>
    <w:p w:rsidR="00D02E18" w:rsidRDefault="00D02E18" w:rsidP="007C0A1C">
      <w:pPr>
        <w:pStyle w:val="Default"/>
        <w:ind w:firstLine="709"/>
        <w:jc w:val="both"/>
      </w:pPr>
      <w:r>
        <w:t>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городского транспорта, погрузчик – против движения транспорта, за погрузчиком задним ходом движется самосвал.</w:t>
      </w:r>
    </w:p>
    <w:p w:rsidR="00D02E18" w:rsidRDefault="00D02E18" w:rsidP="007C0A1C">
      <w:pPr>
        <w:pStyle w:val="Default"/>
        <w:ind w:firstLine="709"/>
        <w:jc w:val="both"/>
      </w:pPr>
      <w:r w:rsidRPr="00D02E18">
        <w:t>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p>
    <w:p w:rsidR="00D02E18" w:rsidRDefault="00D02E18" w:rsidP="00D02E18">
      <w:pPr>
        <w:pStyle w:val="Default"/>
      </w:pPr>
    </w:p>
    <w:p w:rsidR="00D02E18" w:rsidRDefault="00885E49" w:rsidP="00B3145C">
      <w:pPr>
        <w:pStyle w:val="Default"/>
        <w:jc w:val="center"/>
        <w:rPr>
          <w:b/>
          <w:bCs/>
          <w:sz w:val="28"/>
          <w:szCs w:val="28"/>
        </w:rPr>
      </w:pPr>
      <w:r>
        <w:rPr>
          <w:b/>
          <w:bCs/>
          <w:sz w:val="28"/>
          <w:szCs w:val="28"/>
        </w:rPr>
        <w:t>6</w:t>
      </w:r>
      <w:r w:rsidR="00D02E18">
        <w:rPr>
          <w:b/>
          <w:bCs/>
          <w:sz w:val="28"/>
          <w:szCs w:val="28"/>
        </w:rPr>
        <w:t>.2. Технология зимнего содержания дорог</w:t>
      </w:r>
    </w:p>
    <w:p w:rsidR="00B3145C" w:rsidRDefault="00B3145C" w:rsidP="00B3145C">
      <w:pPr>
        <w:pStyle w:val="Default"/>
        <w:jc w:val="center"/>
        <w:rPr>
          <w:sz w:val="28"/>
          <w:szCs w:val="28"/>
        </w:rPr>
      </w:pPr>
    </w:p>
    <w:p w:rsidR="00D02E18" w:rsidRDefault="00D02E18" w:rsidP="003B5156">
      <w:pPr>
        <w:pStyle w:val="Default"/>
        <w:ind w:firstLine="709"/>
        <w:jc w:val="both"/>
      </w:pPr>
      <w:r w:rsidRPr="00D02E18">
        <w:t>Технологический процесс зимней уборки автодорог осуществляется в соответствии с 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w:t>
      </w:r>
      <w:r>
        <w:t xml:space="preserve"> безопасности дорожного движения» (принят постановлением Госстандарта Российской Федерации от 11 октября 1993 года № 221).</w:t>
      </w:r>
    </w:p>
    <w:p w:rsidR="00D02E18" w:rsidRDefault="00D02E18" w:rsidP="003B5156">
      <w:pPr>
        <w:pStyle w:val="Default"/>
        <w:ind w:firstLine="709"/>
        <w:jc w:val="both"/>
      </w:pPr>
      <w:r>
        <w:t>Основной задачей зимней уборки дорожных покрытий является обеспечение нормальной работы городского транспорта и движения пешеходов. Уборка городских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Городские территории зимой убирают в два этапа: 1) Расчистка проезжей части и проездов; 2) Удаление с городских проездов собранного в валы снега.</w:t>
      </w:r>
    </w:p>
    <w:p w:rsidR="00D02E18" w:rsidRPr="00D02E18" w:rsidRDefault="00D02E18" w:rsidP="003B5156">
      <w:pPr>
        <w:pStyle w:val="Default"/>
        <w:ind w:firstLine="709"/>
        <w:jc w:val="both"/>
      </w:pPr>
      <w:r w:rsidRPr="00D02E18">
        <w:t xml:space="preserve">Зимняя уборка включает в себя следующие операции: </w:t>
      </w:r>
    </w:p>
    <w:p w:rsidR="00D02E18" w:rsidRPr="00D02E18" w:rsidRDefault="00D02E18" w:rsidP="003B5156">
      <w:pPr>
        <w:pStyle w:val="Default"/>
        <w:ind w:firstLine="709"/>
        <w:jc w:val="both"/>
      </w:pPr>
      <w:r w:rsidRPr="00D02E18">
        <w:t xml:space="preserve">1. Первоочередные: </w:t>
      </w:r>
    </w:p>
    <w:p w:rsidR="00D02E18" w:rsidRPr="00D02E18" w:rsidRDefault="00D02E18" w:rsidP="003B5156">
      <w:pPr>
        <w:pStyle w:val="Default"/>
        <w:ind w:firstLine="709"/>
        <w:jc w:val="both"/>
      </w:pPr>
      <w:r w:rsidRPr="00D02E18">
        <w:t xml:space="preserve">- обработка дорожных покрытий противогололедным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 (ООТ); </w:t>
      </w:r>
    </w:p>
    <w:p w:rsidR="00D02E18" w:rsidRPr="00D02E18" w:rsidRDefault="00D02E18" w:rsidP="003B5156">
      <w:pPr>
        <w:pStyle w:val="Default"/>
        <w:ind w:firstLine="709"/>
        <w:jc w:val="both"/>
      </w:pPr>
      <w:r w:rsidRPr="00D02E18">
        <w:t xml:space="preserve">- сгребание и подметание снега; </w:t>
      </w:r>
    </w:p>
    <w:p w:rsidR="00D02E18" w:rsidRDefault="00D02E18" w:rsidP="003B5156">
      <w:pPr>
        <w:pStyle w:val="Default"/>
        <w:ind w:firstLine="709"/>
        <w:jc w:val="both"/>
      </w:pPr>
      <w:r w:rsidRPr="00D02E18">
        <w:t>- очистка заездных карманов, разворотов, перекрестков, въездов и выездов в кварталы.</w:t>
      </w:r>
    </w:p>
    <w:p w:rsidR="00D02E18" w:rsidRPr="00D02E18" w:rsidRDefault="00D02E18" w:rsidP="003B5156">
      <w:pPr>
        <w:pStyle w:val="Default"/>
        <w:ind w:firstLine="709"/>
        <w:jc w:val="both"/>
      </w:pPr>
      <w:r w:rsidRPr="00D02E18">
        <w:t xml:space="preserve">2. Операции второй степени: </w:t>
      </w:r>
    </w:p>
    <w:p w:rsidR="00D02E18" w:rsidRPr="00D02E18" w:rsidRDefault="00D02E18" w:rsidP="003B5156">
      <w:pPr>
        <w:pStyle w:val="Default"/>
        <w:ind w:firstLine="709"/>
        <w:jc w:val="both"/>
      </w:pPr>
      <w:r w:rsidRPr="00D02E18">
        <w:t xml:space="preserve">- формирование снежного вала; </w:t>
      </w:r>
    </w:p>
    <w:p w:rsidR="00D02E18" w:rsidRPr="00D02E18" w:rsidRDefault="00D02E18" w:rsidP="003B5156">
      <w:pPr>
        <w:pStyle w:val="Default"/>
        <w:ind w:firstLine="709"/>
        <w:jc w:val="both"/>
      </w:pPr>
      <w:r w:rsidRPr="00D02E18">
        <w:t xml:space="preserve">- удаление снега с проездов (вывоз или переброска роторными снегоочистителям на свободные территории); </w:t>
      </w:r>
    </w:p>
    <w:p w:rsidR="00D02E18" w:rsidRPr="00D02E18" w:rsidRDefault="00D02E18" w:rsidP="003B5156">
      <w:pPr>
        <w:pStyle w:val="Default"/>
        <w:ind w:firstLine="709"/>
        <w:jc w:val="both"/>
      </w:pPr>
      <w:r w:rsidRPr="00D02E18">
        <w:t xml:space="preserve">- зачистка прибордюрной части автодороги после удаления снега; </w:t>
      </w:r>
    </w:p>
    <w:p w:rsidR="00D02E18" w:rsidRPr="00D02E18" w:rsidRDefault="00D02E18" w:rsidP="003B5156">
      <w:pPr>
        <w:pStyle w:val="Default"/>
        <w:ind w:firstLine="709"/>
        <w:jc w:val="both"/>
      </w:pPr>
      <w:r w:rsidRPr="00D02E18">
        <w:t xml:space="preserve">- скалывание льда и удаление снежно-ледяных образований; </w:t>
      </w:r>
    </w:p>
    <w:p w:rsidR="00D02E18" w:rsidRDefault="00D02E18" w:rsidP="003B5156">
      <w:pPr>
        <w:pStyle w:val="Default"/>
        <w:ind w:firstLine="709"/>
        <w:jc w:val="both"/>
      </w:pPr>
      <w:r w:rsidRPr="00D02E18">
        <w:t>- подметание дорог при длительном отсутствии снегопада.</w:t>
      </w:r>
    </w:p>
    <w:p w:rsidR="00D02E18" w:rsidRDefault="00D02E18" w:rsidP="003B5156">
      <w:pPr>
        <w:pStyle w:val="Default"/>
        <w:ind w:firstLine="709"/>
        <w:jc w:val="both"/>
      </w:pPr>
      <w:r w:rsidRPr="00D02E18">
        <w:t xml:space="preserve">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пескоразбрасывателей и плужно-щеточных снегоочистителей. Число таких машин должно быть минимальным и обеспечивать уборку только наиболее ответственных магистралей, отличающихся особенно напряженным движением транспорта, в первую очередь пассажирского. Остальные пескоразбрасыватели и плужно-щеточные снегоочистители должны работать в 1,5 смены. При этом необходимо, чтобы </w:t>
      </w:r>
      <w:r w:rsidRPr="00D02E18">
        <w:lastRenderedPageBreak/>
        <w:t>время их работы совпадало с часами наиболее интенсивного движения транспорта. Все другие машины, применяемые при зимней уборке, должны работать также в 1,5 смены.</w:t>
      </w:r>
    </w:p>
    <w:p w:rsidR="00C52DFE" w:rsidRDefault="00C52DFE" w:rsidP="003B5156">
      <w:pPr>
        <w:pStyle w:val="Default"/>
        <w:ind w:firstLine="709"/>
        <w:jc w:val="both"/>
      </w:pPr>
      <w:r w:rsidRPr="00C52DFE">
        <w:t>В связи с тем, что пескоразбрасыватели и плужно-щеточные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пескоразбрасывателей, плужно-щеточных снегоочистителей скалыватели-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w:t>
      </w:r>
    </w:p>
    <w:p w:rsidR="00C52DFE" w:rsidRDefault="00C52DFE" w:rsidP="00D02E18">
      <w:pPr>
        <w:pStyle w:val="Default"/>
      </w:pPr>
    </w:p>
    <w:p w:rsidR="00C52DFE" w:rsidRDefault="00885E49" w:rsidP="00C52DFE">
      <w:pPr>
        <w:pStyle w:val="Default"/>
        <w:jc w:val="center"/>
        <w:rPr>
          <w:b/>
          <w:bCs/>
        </w:rPr>
      </w:pPr>
      <w:r>
        <w:rPr>
          <w:b/>
          <w:bCs/>
        </w:rPr>
        <w:t>6.2.1.</w:t>
      </w:r>
      <w:r w:rsidR="00C52DFE" w:rsidRPr="00B3145C">
        <w:rPr>
          <w:b/>
          <w:bCs/>
        </w:rPr>
        <w:t>Снегоочистка</w:t>
      </w:r>
    </w:p>
    <w:p w:rsidR="00B3145C" w:rsidRPr="00B3145C" w:rsidRDefault="00B3145C" w:rsidP="00C52DFE">
      <w:pPr>
        <w:pStyle w:val="Default"/>
        <w:jc w:val="center"/>
      </w:pPr>
    </w:p>
    <w:p w:rsidR="00C52DFE" w:rsidRPr="00C52DFE" w:rsidRDefault="00C52DFE" w:rsidP="00D90218">
      <w:pPr>
        <w:pStyle w:val="Default"/>
        <w:ind w:firstLine="709"/>
        <w:jc w:val="both"/>
      </w:pPr>
      <w:r w:rsidRPr="00C52DFE">
        <w:t xml:space="preserve">Основной способ удаления снега с покрытий дорог – подметание и сгребание его в валы плужно-щеточными снегоочистителями. 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rsidR="00C52DFE" w:rsidRPr="00C52DFE" w:rsidRDefault="00C52DFE" w:rsidP="00D90218">
      <w:pPr>
        <w:pStyle w:val="Default"/>
        <w:ind w:firstLine="709"/>
        <w:jc w:val="both"/>
      </w:pPr>
      <w:r w:rsidRPr="00C52DFE">
        <w:t>При сравнительно малой интенсивности движения транспорта (не более 120 маш./час) может быть обеспечена очистка до асфальта при помощи только снегоочистителей. При большей интенсивности движения, как правило, нельзя предотвратить образования уплотненного снега без применения химических материалов на покрытиях дорог.</w:t>
      </w:r>
      <w:r>
        <w:t xml:space="preserve"> </w:t>
      </w:r>
      <w:r w:rsidRPr="00C52DFE">
        <w:t>Химические материалы препятствуют уплотнению и прикатыванию свежевыпавшего снега, снижают величину сил смерзания льда с поверхностью дорожного покрытия, но их можно применять только при интенсивности снегопада не менее 0,5 мм/час (при пересчете на воду), так как в противном случае на дорожном покрытии образуются растворы реагентов. Применение химических материалов дает положительный эффект при хорошем перемешивании реагентов со снегом, которое может быть достигнуто при движении транспортных средств интенсивностью более 100 машин/час. Дороги с интенсивностью движения транспорта менее 100 машин/час,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w:t>
      </w:r>
      <w:r>
        <w:t xml:space="preserve"> </w:t>
      </w:r>
      <w:r w:rsidRPr="00C52DFE">
        <w:t xml:space="preserve">Каждый цикл обработки дорожного покрытия разбит на этапы: выдержку, обработку химическими реагентами, интервал, сгребание и подметание снега. </w:t>
      </w:r>
    </w:p>
    <w:p w:rsidR="00C52DFE" w:rsidRPr="00C52DFE" w:rsidRDefault="00C52DFE" w:rsidP="00D90218">
      <w:pPr>
        <w:pStyle w:val="Default"/>
        <w:ind w:firstLine="709"/>
        <w:jc w:val="both"/>
      </w:pPr>
      <w:r w:rsidRPr="00C52DFE">
        <w:rPr>
          <w:b/>
          <w:bCs/>
        </w:rPr>
        <w:t xml:space="preserve">Выдержка </w:t>
      </w:r>
      <w:r w:rsidRPr="00C52DFE">
        <w:t xml:space="preserve">– время от начала снегопада до момента внесения реагентов в снег зависит от интенсивности снегопада и температуры воздуха и принимается такой, чтобы полностью исключить образование на дорожном покрытии растворов при контакте снега и реагентов. </w:t>
      </w:r>
    </w:p>
    <w:p w:rsidR="00C52DFE" w:rsidRDefault="00C52DFE" w:rsidP="00D90218">
      <w:pPr>
        <w:pStyle w:val="Default"/>
        <w:ind w:firstLine="709"/>
        <w:jc w:val="both"/>
      </w:pPr>
      <w:r w:rsidRPr="00C52DFE">
        <w:rPr>
          <w:b/>
          <w:bCs/>
        </w:rPr>
        <w:t xml:space="preserve">Интервал </w:t>
      </w:r>
      <w:r w:rsidRPr="00C52DFE">
        <w:t>– период между посыпкой химических реагентов и началом обслуживания. Интервал выдерживают только при снегопадах незначительной</w:t>
      </w:r>
      <w:r>
        <w:t xml:space="preserve"> интенсивности. При выполнении работ первого цикла выдерживать интервал следует только при снегопаде интенсивностью 0,5... 1 мм/час.</w:t>
      </w:r>
    </w:p>
    <w:p w:rsidR="00C52DFE" w:rsidRDefault="00C52DFE" w:rsidP="00D90218">
      <w:pPr>
        <w:pStyle w:val="Default"/>
        <w:ind w:firstLine="709"/>
        <w:jc w:val="both"/>
      </w:pPr>
      <w:r>
        <w:t>При взаимодействии с реагентами снег, сохраняя свойства сыпучести, не подвергается уплотнению и прикатыванию, благодаря чему при работе плужно-щеточных снегоочистителей достигается высококачественная уборка дорожных покрытий. Вал снега укладывают в прилотковой части дороги. Во всех случаях, где это представляется возможным, для наилучшего использования ширины проезжей части, а также упрощения последующих уборочных работ вал снега располагают посередине двустороннего проезда.</w:t>
      </w:r>
    </w:p>
    <w:p w:rsidR="00C52DFE" w:rsidRDefault="00C52DFE" w:rsidP="00D90218">
      <w:pPr>
        <w:pStyle w:val="Default"/>
        <w:ind w:firstLine="709"/>
        <w:jc w:val="both"/>
      </w:pPr>
      <w:r>
        <w:t>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w:t>
      </w:r>
    </w:p>
    <w:p w:rsidR="00C52DFE" w:rsidRPr="00C52DFE" w:rsidRDefault="00C52DFE" w:rsidP="00D90218">
      <w:pPr>
        <w:pStyle w:val="Default"/>
        <w:ind w:firstLine="709"/>
        <w:jc w:val="both"/>
      </w:pPr>
      <w:r w:rsidRPr="00C52DFE">
        <w:t xml:space="preserve">В особых эксплуатационных условиях (подъемы дорог, подъезды к мостам, туннелям и т. п.), когда требуется повысить коэффициент сцепления колес транспортных </w:t>
      </w:r>
      <w:r w:rsidRPr="00C52DFE">
        <w:lastRenderedPageBreak/>
        <w:t xml:space="preserve">средств с дорожным покрытием, необходимо применять специальные химические реагенты. </w:t>
      </w:r>
    </w:p>
    <w:p w:rsidR="00C52DFE" w:rsidRDefault="00C52DFE" w:rsidP="00D90218">
      <w:pPr>
        <w:pStyle w:val="Default"/>
        <w:ind w:firstLine="709"/>
        <w:jc w:val="both"/>
      </w:pPr>
      <w:r w:rsidRPr="00C52DFE">
        <w:t>При выполнении снегоочистительных работ особое внимание следует уделять расчистке перекрестков и остановок городского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w:t>
      </w:r>
    </w:p>
    <w:p w:rsidR="00FE78A8" w:rsidRDefault="00FE78A8" w:rsidP="00C52DFE">
      <w:pPr>
        <w:pStyle w:val="Default"/>
      </w:pPr>
    </w:p>
    <w:p w:rsidR="00FE78A8" w:rsidRDefault="00885E49" w:rsidP="00FE78A8">
      <w:pPr>
        <w:pStyle w:val="Default"/>
        <w:jc w:val="center"/>
        <w:rPr>
          <w:b/>
        </w:rPr>
      </w:pPr>
      <w:r>
        <w:rPr>
          <w:b/>
        </w:rPr>
        <w:t xml:space="preserve">6.2.2. </w:t>
      </w:r>
      <w:r w:rsidR="00FE78A8" w:rsidRPr="00B3145C">
        <w:rPr>
          <w:b/>
        </w:rPr>
        <w:t>Удаление уплотненного снега и льда</w:t>
      </w:r>
    </w:p>
    <w:p w:rsidR="00B3145C" w:rsidRPr="00B3145C" w:rsidRDefault="00B3145C" w:rsidP="00FE78A8">
      <w:pPr>
        <w:pStyle w:val="Default"/>
        <w:jc w:val="center"/>
        <w:rPr>
          <w:b/>
        </w:rPr>
      </w:pPr>
    </w:p>
    <w:p w:rsidR="00FE78A8" w:rsidRDefault="00FE78A8" w:rsidP="005B08C5">
      <w:pPr>
        <w:pStyle w:val="Default"/>
        <w:ind w:firstLine="709"/>
        <w:jc w:val="both"/>
      </w:pPr>
      <w:r>
        <w:t>Уплотненный снег с дорожных покрытий убирают автогрейдером, снабженным специальным ножом гребенчатой формы, или скалывателями-рыхлителями. Снег удаляют складированием в прилотковой части проезда или на площадях, свободных от застройки. Кроме того, снег можно ссыпать в люки обводненной дождевой или хозяйственно-фекальной канализации.</w:t>
      </w:r>
    </w:p>
    <w:p w:rsidR="00FE78A8" w:rsidRDefault="00FE78A8" w:rsidP="005B08C5">
      <w:pPr>
        <w:pStyle w:val="Default"/>
        <w:ind w:firstLine="709"/>
        <w:jc w:val="both"/>
      </w:pPr>
      <w:r w:rsidRPr="00FE78A8">
        <w:t>В транспортные средства снег грузят снегопогрузчиками или роторными снегоочистителями в следующем порядке. Снегопогрузчик движется вдоль прилотковой части улицы в направлении, противоположном движению городского транспорта. Находящийся под погрузкой самосвал также движется задним ходом за погрузчиком. После загрузки самосвал вливается в общий поток транспорта, не мешая ему.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w:t>
      </w:r>
      <w:r>
        <w:t xml:space="preserve"> </w:t>
      </w:r>
      <w:r w:rsidRPr="00FE78A8">
        <w:t>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скалывателей-рыхлителей или путем использования различных химических материалов.</w:t>
      </w:r>
    </w:p>
    <w:p w:rsidR="003036E0" w:rsidRDefault="003036E0" w:rsidP="00FE78A8">
      <w:pPr>
        <w:pStyle w:val="Default"/>
      </w:pPr>
    </w:p>
    <w:p w:rsidR="003036E0" w:rsidRDefault="00885E49" w:rsidP="006F318E">
      <w:pPr>
        <w:pStyle w:val="Default"/>
        <w:jc w:val="center"/>
        <w:rPr>
          <w:b/>
          <w:bCs/>
        </w:rPr>
      </w:pPr>
      <w:r>
        <w:rPr>
          <w:b/>
          <w:bCs/>
        </w:rPr>
        <w:t xml:space="preserve">6.2.3. </w:t>
      </w:r>
      <w:r w:rsidR="003036E0" w:rsidRPr="00CA0C2F">
        <w:rPr>
          <w:b/>
          <w:bCs/>
        </w:rPr>
        <w:t>Сгребание и подметание</w:t>
      </w:r>
    </w:p>
    <w:p w:rsidR="00885E49" w:rsidRPr="00CA0C2F" w:rsidRDefault="00885E49" w:rsidP="006F318E">
      <w:pPr>
        <w:pStyle w:val="Default"/>
        <w:jc w:val="center"/>
      </w:pPr>
    </w:p>
    <w:p w:rsidR="003036E0" w:rsidRPr="006F318E" w:rsidRDefault="003036E0" w:rsidP="005B08C5">
      <w:pPr>
        <w:pStyle w:val="Default"/>
        <w:ind w:firstLine="709"/>
        <w:jc w:val="both"/>
      </w:pPr>
      <w:r w:rsidRPr="006F318E">
        <w:t xml:space="preserve">Сгребание и подметание снега производится плужно-щеточным снегоочистителем (ПМ-130Б, КДМ и т.д.), после обработки дорожных покрытий противогололедными материалами. </w:t>
      </w:r>
    </w:p>
    <w:p w:rsidR="003036E0" w:rsidRDefault="00885E49" w:rsidP="006F318E">
      <w:pPr>
        <w:pStyle w:val="Default"/>
        <w:jc w:val="center"/>
        <w:rPr>
          <w:b/>
          <w:bCs/>
        </w:rPr>
      </w:pPr>
      <w:r>
        <w:rPr>
          <w:b/>
          <w:bCs/>
        </w:rPr>
        <w:t xml:space="preserve">6.2.4. </w:t>
      </w:r>
      <w:r w:rsidR="003036E0" w:rsidRPr="00CA0C2F">
        <w:rPr>
          <w:b/>
          <w:bCs/>
        </w:rPr>
        <w:t>Скалывание уплотненного снега</w:t>
      </w:r>
    </w:p>
    <w:p w:rsidR="00885E49" w:rsidRPr="00CA0C2F" w:rsidRDefault="00885E49" w:rsidP="006F318E">
      <w:pPr>
        <w:pStyle w:val="Default"/>
        <w:jc w:val="center"/>
      </w:pPr>
    </w:p>
    <w:p w:rsidR="003036E0" w:rsidRDefault="003036E0" w:rsidP="005B08C5">
      <w:pPr>
        <w:pStyle w:val="Default"/>
        <w:ind w:firstLine="709"/>
        <w:jc w:val="both"/>
      </w:pPr>
      <w:r w:rsidRPr="006F318E">
        <w:t xml:space="preserve">В состав работы входит: помимо скалывания уплотненного снега еще и скалывание снежной корки в лотках, а также сгребание скола с очищенной полосы. Для этой цели применяют автогрейдеры ДЗ-143, ДЗ-180. </w:t>
      </w:r>
    </w:p>
    <w:p w:rsidR="00885E49" w:rsidRPr="006F318E" w:rsidRDefault="00885E49" w:rsidP="003036E0">
      <w:pPr>
        <w:pStyle w:val="Default"/>
      </w:pPr>
    </w:p>
    <w:p w:rsidR="003036E0" w:rsidRDefault="00885E49" w:rsidP="006F318E">
      <w:pPr>
        <w:pStyle w:val="Default"/>
        <w:jc w:val="center"/>
        <w:rPr>
          <w:b/>
          <w:bCs/>
        </w:rPr>
      </w:pPr>
      <w:r>
        <w:rPr>
          <w:b/>
          <w:bCs/>
        </w:rPr>
        <w:t xml:space="preserve">6.2.5. </w:t>
      </w:r>
      <w:r w:rsidR="003036E0" w:rsidRPr="00CA0C2F">
        <w:rPr>
          <w:b/>
          <w:bCs/>
        </w:rPr>
        <w:t>Сдвигание снега и скола в валы</w:t>
      </w:r>
    </w:p>
    <w:p w:rsidR="00885E49" w:rsidRPr="00CA0C2F" w:rsidRDefault="00885E49" w:rsidP="006F318E">
      <w:pPr>
        <w:pStyle w:val="Default"/>
        <w:jc w:val="center"/>
      </w:pPr>
    </w:p>
    <w:p w:rsidR="003036E0" w:rsidRDefault="003036E0" w:rsidP="005B08C5">
      <w:pPr>
        <w:pStyle w:val="Default"/>
        <w:ind w:firstLine="709"/>
        <w:jc w:val="both"/>
      </w:pPr>
      <w:r w:rsidRPr="006F318E">
        <w:t>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 Для этой цели применяют автогрейдеры ДЗ-143, ДЗ-180, бульдозеры ДТ-75, Т-130, Т-170, тракторы с отвалом К-700, Т-150.</w:t>
      </w:r>
    </w:p>
    <w:p w:rsidR="00885E49" w:rsidRPr="006F318E" w:rsidRDefault="00885E49" w:rsidP="003036E0">
      <w:pPr>
        <w:pStyle w:val="Default"/>
      </w:pPr>
    </w:p>
    <w:p w:rsidR="006F318E" w:rsidRDefault="00885E49" w:rsidP="006F318E">
      <w:pPr>
        <w:pStyle w:val="Default"/>
        <w:jc w:val="center"/>
        <w:rPr>
          <w:b/>
          <w:bCs/>
        </w:rPr>
      </w:pPr>
      <w:r>
        <w:rPr>
          <w:b/>
          <w:bCs/>
        </w:rPr>
        <w:lastRenderedPageBreak/>
        <w:t xml:space="preserve">6.2.6. </w:t>
      </w:r>
      <w:r w:rsidR="006F318E" w:rsidRPr="00CA0C2F">
        <w:rPr>
          <w:b/>
          <w:bCs/>
        </w:rPr>
        <w:t>Перекидка снега роторными очистителями</w:t>
      </w:r>
    </w:p>
    <w:p w:rsidR="00885E49" w:rsidRPr="00CA0C2F" w:rsidRDefault="00885E49" w:rsidP="005B08C5">
      <w:pPr>
        <w:pStyle w:val="Default"/>
        <w:ind w:firstLine="709"/>
        <w:jc w:val="both"/>
      </w:pPr>
    </w:p>
    <w:p w:rsidR="006F318E" w:rsidRDefault="006F318E" w:rsidP="005B08C5">
      <w:pPr>
        <w:pStyle w:val="Default"/>
        <w:ind w:firstLine="709"/>
        <w:jc w:val="both"/>
      </w:pPr>
      <w:r w:rsidRPr="006F318E">
        <w:t>На насаждения и газоны разрешается перекидывать только свежевыпавший снег. На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 Для этой цели применяют шнекороторные снегоочистители типа ДТ-75, Т-150.</w:t>
      </w:r>
    </w:p>
    <w:p w:rsidR="006F318E" w:rsidRDefault="00885E49" w:rsidP="006F318E">
      <w:pPr>
        <w:pStyle w:val="Default"/>
        <w:jc w:val="center"/>
        <w:rPr>
          <w:b/>
        </w:rPr>
      </w:pPr>
      <w:r>
        <w:rPr>
          <w:b/>
        </w:rPr>
        <w:t xml:space="preserve">6.2.7. </w:t>
      </w:r>
      <w:r w:rsidR="006F318E" w:rsidRPr="00CA0C2F">
        <w:rPr>
          <w:b/>
        </w:rPr>
        <w:t>Допустимые уровни и требования к зимнему содержанию автодорог</w:t>
      </w:r>
    </w:p>
    <w:p w:rsidR="00885E49" w:rsidRPr="00CA0C2F" w:rsidRDefault="00885E49" w:rsidP="006F318E">
      <w:pPr>
        <w:pStyle w:val="Default"/>
        <w:jc w:val="center"/>
        <w:rPr>
          <w:b/>
        </w:rPr>
      </w:pPr>
    </w:p>
    <w:p w:rsidR="006F318E" w:rsidRDefault="006F318E" w:rsidP="005B08C5">
      <w:pPr>
        <w:pStyle w:val="Default"/>
        <w:ind w:firstLine="709"/>
        <w:jc w:val="both"/>
      </w:pPr>
      <w:r>
        <w:t xml:space="preserve">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w:t>
      </w:r>
      <w:r w:rsidRPr="006F318E">
        <w:t xml:space="preserve">допустимые значения требований к автодорогам, которые приведены в </w:t>
      </w:r>
      <w:r w:rsidRPr="004F6A02">
        <w:t xml:space="preserve">таблице </w:t>
      </w:r>
      <w:r w:rsidR="004F6A02" w:rsidRPr="004F6A02">
        <w:t>15</w:t>
      </w:r>
    </w:p>
    <w:p w:rsidR="001075D2" w:rsidRDefault="004F6A02" w:rsidP="006F318E">
      <w:pPr>
        <w:pStyle w:val="Default"/>
      </w:pPr>
      <w:r>
        <w:rPr>
          <w:bCs/>
        </w:rPr>
        <w:t xml:space="preserve">                                                                                                                     Таблица 15</w:t>
      </w:r>
    </w:p>
    <w:tbl>
      <w:tblPr>
        <w:tblStyle w:val="a3"/>
        <w:tblW w:w="0" w:type="auto"/>
        <w:tblLook w:val="04A0" w:firstRow="1" w:lastRow="0" w:firstColumn="1" w:lastColumn="0" w:noHBand="0" w:noVBand="1"/>
      </w:tblPr>
      <w:tblGrid>
        <w:gridCol w:w="1290"/>
        <w:gridCol w:w="1974"/>
        <w:gridCol w:w="1831"/>
        <w:gridCol w:w="1041"/>
        <w:gridCol w:w="1641"/>
        <w:gridCol w:w="1794"/>
      </w:tblGrid>
      <w:tr w:rsidR="001075D2" w:rsidTr="001075D2">
        <w:tc>
          <w:tcPr>
            <w:tcW w:w="1275" w:type="dxa"/>
            <w:vMerge w:val="restart"/>
          </w:tcPr>
          <w:p w:rsidR="001075D2" w:rsidRPr="00D91B48" w:rsidRDefault="001075D2" w:rsidP="006F318E">
            <w:pPr>
              <w:pStyle w:val="Default"/>
            </w:pPr>
            <w:r w:rsidRPr="00D91B48">
              <w:t>Категории автодорог</w:t>
            </w:r>
          </w:p>
        </w:tc>
        <w:tc>
          <w:tcPr>
            <w:tcW w:w="2010" w:type="dxa"/>
            <w:vMerge w:val="restart"/>
          </w:tcPr>
          <w:p w:rsidR="001075D2" w:rsidRPr="00D91B48" w:rsidRDefault="001075D2" w:rsidP="001075D2">
            <w:pPr>
              <w:pStyle w:val="Default"/>
            </w:pPr>
            <w:r w:rsidRPr="00D91B48">
              <w:t xml:space="preserve">Интенсивность движения, авт./сут. </w:t>
            </w:r>
          </w:p>
          <w:p w:rsidR="001075D2" w:rsidRPr="00D91B48" w:rsidRDefault="001075D2" w:rsidP="006F318E">
            <w:pPr>
              <w:pStyle w:val="Default"/>
            </w:pPr>
          </w:p>
        </w:tc>
        <w:tc>
          <w:tcPr>
            <w:tcW w:w="1864" w:type="dxa"/>
            <w:vMerge w:val="restart"/>
          </w:tcPr>
          <w:p w:rsidR="001075D2" w:rsidRPr="00D91B48" w:rsidRDefault="001075D2" w:rsidP="001075D2">
            <w:pPr>
              <w:pStyle w:val="Default"/>
            </w:pPr>
            <w:r w:rsidRPr="00D91B48">
              <w:t xml:space="preserve">Минимальная ширина полностью очищенной поверхности проезжей </w:t>
            </w:r>
          </w:p>
          <w:p w:rsidR="001075D2" w:rsidRPr="00D91B48" w:rsidRDefault="001075D2" w:rsidP="001075D2">
            <w:pPr>
              <w:pStyle w:val="Default"/>
            </w:pPr>
            <w:r w:rsidRPr="00D91B48">
              <w:t xml:space="preserve">части, м </w:t>
            </w:r>
          </w:p>
        </w:tc>
        <w:tc>
          <w:tcPr>
            <w:tcW w:w="2650" w:type="dxa"/>
            <w:gridSpan w:val="2"/>
          </w:tcPr>
          <w:p w:rsidR="001075D2" w:rsidRDefault="001075D2" w:rsidP="001075D2">
            <w:pPr>
              <w:pStyle w:val="Default"/>
            </w:pPr>
            <w:r>
              <w:t>Допустимая толщина</w:t>
            </w:r>
          </w:p>
          <w:p w:rsidR="001075D2" w:rsidRDefault="001075D2" w:rsidP="001075D2">
            <w:pPr>
              <w:pStyle w:val="Default"/>
            </w:pPr>
            <w:r>
              <w:t>слоя снега на проезжей части, мм</w:t>
            </w:r>
          </w:p>
        </w:tc>
        <w:tc>
          <w:tcPr>
            <w:tcW w:w="1772" w:type="dxa"/>
            <w:vMerge w:val="restart"/>
          </w:tcPr>
          <w:p w:rsidR="001075D2" w:rsidRDefault="001075D2" w:rsidP="006F318E">
            <w:pPr>
              <w:pStyle w:val="Default"/>
            </w:pPr>
            <w:r w:rsidRPr="001075D2">
              <w:t>Максимальный срок снегоочистки, час.</w:t>
            </w:r>
          </w:p>
        </w:tc>
      </w:tr>
      <w:tr w:rsidR="001075D2" w:rsidTr="001075D2">
        <w:tc>
          <w:tcPr>
            <w:tcW w:w="1275" w:type="dxa"/>
            <w:vMerge/>
          </w:tcPr>
          <w:p w:rsidR="001075D2" w:rsidRDefault="001075D2" w:rsidP="006F318E">
            <w:pPr>
              <w:pStyle w:val="Default"/>
            </w:pPr>
          </w:p>
        </w:tc>
        <w:tc>
          <w:tcPr>
            <w:tcW w:w="2010" w:type="dxa"/>
            <w:vMerge/>
          </w:tcPr>
          <w:p w:rsidR="001075D2" w:rsidRDefault="001075D2" w:rsidP="006F318E">
            <w:pPr>
              <w:pStyle w:val="Default"/>
            </w:pPr>
          </w:p>
        </w:tc>
        <w:tc>
          <w:tcPr>
            <w:tcW w:w="1864" w:type="dxa"/>
            <w:vMerge/>
          </w:tcPr>
          <w:p w:rsidR="001075D2" w:rsidRDefault="001075D2" w:rsidP="006F318E">
            <w:pPr>
              <w:pStyle w:val="Default"/>
            </w:pPr>
          </w:p>
        </w:tc>
        <w:tc>
          <w:tcPr>
            <w:tcW w:w="1029" w:type="dxa"/>
          </w:tcPr>
          <w:p w:rsidR="001075D2" w:rsidRPr="001075D2" w:rsidRDefault="001075D2" w:rsidP="001075D2">
            <w:pPr>
              <w:pStyle w:val="Default"/>
            </w:pPr>
            <w:r w:rsidRPr="001075D2">
              <w:t xml:space="preserve">Рыхлый снег </w:t>
            </w:r>
          </w:p>
          <w:p w:rsidR="001075D2" w:rsidRPr="001075D2" w:rsidRDefault="001075D2" w:rsidP="006F318E">
            <w:pPr>
              <w:pStyle w:val="Default"/>
            </w:pPr>
          </w:p>
        </w:tc>
        <w:tc>
          <w:tcPr>
            <w:tcW w:w="1621" w:type="dxa"/>
          </w:tcPr>
          <w:p w:rsidR="001075D2" w:rsidRPr="001075D2" w:rsidRDefault="001075D2" w:rsidP="001075D2">
            <w:pPr>
              <w:pStyle w:val="Default"/>
            </w:pPr>
            <w:r w:rsidRPr="001075D2">
              <w:t>Уплотненный</w:t>
            </w:r>
          </w:p>
          <w:p w:rsidR="001075D2" w:rsidRPr="001075D2" w:rsidRDefault="001075D2" w:rsidP="001075D2">
            <w:pPr>
              <w:pStyle w:val="Default"/>
            </w:pPr>
            <w:r w:rsidRPr="001075D2">
              <w:t>Снег</w:t>
            </w:r>
          </w:p>
        </w:tc>
        <w:tc>
          <w:tcPr>
            <w:tcW w:w="1772" w:type="dxa"/>
            <w:vMerge/>
          </w:tcPr>
          <w:p w:rsidR="001075D2" w:rsidRDefault="001075D2" w:rsidP="006F318E">
            <w:pPr>
              <w:pStyle w:val="Default"/>
            </w:pPr>
          </w:p>
        </w:tc>
      </w:tr>
      <w:tr w:rsidR="001075D2" w:rsidTr="001075D2">
        <w:tc>
          <w:tcPr>
            <w:tcW w:w="1275" w:type="dxa"/>
          </w:tcPr>
          <w:p w:rsidR="001075D2" w:rsidRPr="001075D2" w:rsidRDefault="001075D2">
            <w:pPr>
              <w:pStyle w:val="Default"/>
            </w:pPr>
            <w:r w:rsidRPr="001075D2">
              <w:t xml:space="preserve">I </w:t>
            </w:r>
          </w:p>
        </w:tc>
        <w:tc>
          <w:tcPr>
            <w:tcW w:w="2010" w:type="dxa"/>
          </w:tcPr>
          <w:p w:rsidR="001075D2" w:rsidRPr="001075D2" w:rsidRDefault="001075D2">
            <w:pPr>
              <w:pStyle w:val="Default"/>
            </w:pPr>
            <w:r w:rsidRPr="001075D2">
              <w:t xml:space="preserve">3000-7000 </w:t>
            </w:r>
          </w:p>
        </w:tc>
        <w:tc>
          <w:tcPr>
            <w:tcW w:w="1864" w:type="dxa"/>
          </w:tcPr>
          <w:p w:rsidR="001075D2" w:rsidRPr="001075D2" w:rsidRDefault="001075D2">
            <w:pPr>
              <w:pStyle w:val="Default"/>
            </w:pPr>
            <w:r w:rsidRPr="001075D2">
              <w:t xml:space="preserve">7 </w:t>
            </w:r>
          </w:p>
        </w:tc>
        <w:tc>
          <w:tcPr>
            <w:tcW w:w="1029" w:type="dxa"/>
          </w:tcPr>
          <w:p w:rsidR="001075D2" w:rsidRPr="001075D2" w:rsidRDefault="001075D2">
            <w:pPr>
              <w:pStyle w:val="Default"/>
            </w:pPr>
            <w:r w:rsidRPr="001075D2">
              <w:t xml:space="preserve">30 </w:t>
            </w:r>
          </w:p>
        </w:tc>
        <w:tc>
          <w:tcPr>
            <w:tcW w:w="1621" w:type="dxa"/>
          </w:tcPr>
          <w:p w:rsidR="001075D2" w:rsidRPr="001075D2" w:rsidRDefault="001075D2">
            <w:pPr>
              <w:pStyle w:val="Default"/>
            </w:pPr>
            <w:r w:rsidRPr="001075D2">
              <w:t xml:space="preserve">- </w:t>
            </w:r>
          </w:p>
        </w:tc>
        <w:tc>
          <w:tcPr>
            <w:tcW w:w="1772" w:type="dxa"/>
          </w:tcPr>
          <w:p w:rsidR="001075D2" w:rsidRPr="001075D2" w:rsidRDefault="001075D2">
            <w:pPr>
              <w:pStyle w:val="Default"/>
            </w:pPr>
            <w:r w:rsidRPr="001075D2">
              <w:t xml:space="preserve">4 </w:t>
            </w:r>
          </w:p>
        </w:tc>
      </w:tr>
      <w:tr w:rsidR="001075D2" w:rsidTr="001075D2">
        <w:tc>
          <w:tcPr>
            <w:tcW w:w="1275" w:type="dxa"/>
          </w:tcPr>
          <w:p w:rsidR="001075D2" w:rsidRPr="001075D2" w:rsidRDefault="001075D2" w:rsidP="00CE5CD2">
            <w:pPr>
              <w:rPr>
                <w:rFonts w:ascii="Times New Roman" w:hAnsi="Times New Roman" w:cs="Times New Roman"/>
                <w:sz w:val="24"/>
                <w:szCs w:val="24"/>
              </w:rPr>
            </w:pPr>
            <w:r w:rsidRPr="001075D2">
              <w:rPr>
                <w:rFonts w:ascii="Times New Roman" w:hAnsi="Times New Roman" w:cs="Times New Roman"/>
                <w:sz w:val="24"/>
                <w:szCs w:val="24"/>
              </w:rPr>
              <w:t>II</w:t>
            </w:r>
          </w:p>
        </w:tc>
        <w:tc>
          <w:tcPr>
            <w:tcW w:w="2010" w:type="dxa"/>
          </w:tcPr>
          <w:p w:rsidR="001075D2" w:rsidRPr="001075D2" w:rsidRDefault="001075D2" w:rsidP="00CE5CD2">
            <w:pPr>
              <w:rPr>
                <w:rFonts w:ascii="Times New Roman" w:hAnsi="Times New Roman" w:cs="Times New Roman"/>
                <w:sz w:val="24"/>
                <w:szCs w:val="24"/>
              </w:rPr>
            </w:pPr>
            <w:r w:rsidRPr="001075D2">
              <w:rPr>
                <w:rFonts w:ascii="Times New Roman" w:hAnsi="Times New Roman" w:cs="Times New Roman"/>
                <w:sz w:val="24"/>
                <w:szCs w:val="24"/>
              </w:rPr>
              <w:t>1000-3000</w:t>
            </w:r>
          </w:p>
        </w:tc>
        <w:tc>
          <w:tcPr>
            <w:tcW w:w="1864" w:type="dxa"/>
          </w:tcPr>
          <w:p w:rsidR="001075D2" w:rsidRPr="001075D2" w:rsidRDefault="001075D2">
            <w:pPr>
              <w:pStyle w:val="Default"/>
            </w:pPr>
            <w:r w:rsidRPr="001075D2">
              <w:t xml:space="preserve">6 </w:t>
            </w:r>
          </w:p>
        </w:tc>
        <w:tc>
          <w:tcPr>
            <w:tcW w:w="1029" w:type="dxa"/>
          </w:tcPr>
          <w:p w:rsidR="001075D2" w:rsidRPr="001075D2" w:rsidRDefault="001075D2">
            <w:pPr>
              <w:pStyle w:val="Default"/>
            </w:pPr>
            <w:r w:rsidRPr="001075D2">
              <w:t xml:space="preserve">40 </w:t>
            </w:r>
          </w:p>
        </w:tc>
        <w:tc>
          <w:tcPr>
            <w:tcW w:w="1621" w:type="dxa"/>
          </w:tcPr>
          <w:p w:rsidR="001075D2" w:rsidRPr="001075D2" w:rsidRDefault="001075D2">
            <w:pPr>
              <w:pStyle w:val="Default"/>
            </w:pPr>
            <w:r w:rsidRPr="001075D2">
              <w:t xml:space="preserve">- </w:t>
            </w:r>
          </w:p>
        </w:tc>
        <w:tc>
          <w:tcPr>
            <w:tcW w:w="1772" w:type="dxa"/>
          </w:tcPr>
          <w:p w:rsidR="001075D2" w:rsidRPr="001075D2" w:rsidRDefault="001075D2">
            <w:pPr>
              <w:pStyle w:val="Default"/>
            </w:pPr>
            <w:r w:rsidRPr="001075D2">
              <w:t xml:space="preserve">5 </w:t>
            </w:r>
          </w:p>
        </w:tc>
      </w:tr>
      <w:tr w:rsidR="001075D2" w:rsidTr="001075D2">
        <w:tc>
          <w:tcPr>
            <w:tcW w:w="1275" w:type="dxa"/>
          </w:tcPr>
          <w:p w:rsidR="001075D2" w:rsidRPr="001075D2" w:rsidRDefault="001075D2">
            <w:pPr>
              <w:pStyle w:val="Default"/>
            </w:pPr>
            <w:r w:rsidRPr="001075D2">
              <w:t xml:space="preserve">III </w:t>
            </w:r>
          </w:p>
        </w:tc>
        <w:tc>
          <w:tcPr>
            <w:tcW w:w="2010" w:type="dxa"/>
          </w:tcPr>
          <w:p w:rsidR="001075D2" w:rsidRPr="001075D2" w:rsidRDefault="001075D2">
            <w:pPr>
              <w:pStyle w:val="Default"/>
            </w:pPr>
            <w:r w:rsidRPr="001075D2">
              <w:t xml:space="preserve">500-1000 </w:t>
            </w:r>
          </w:p>
        </w:tc>
        <w:tc>
          <w:tcPr>
            <w:tcW w:w="1864" w:type="dxa"/>
          </w:tcPr>
          <w:p w:rsidR="001075D2" w:rsidRPr="001075D2" w:rsidRDefault="001075D2">
            <w:pPr>
              <w:pStyle w:val="Default"/>
            </w:pPr>
            <w:r w:rsidRPr="001075D2">
              <w:t xml:space="preserve">5 </w:t>
            </w:r>
          </w:p>
        </w:tc>
        <w:tc>
          <w:tcPr>
            <w:tcW w:w="1029" w:type="dxa"/>
          </w:tcPr>
          <w:p w:rsidR="001075D2" w:rsidRPr="001075D2" w:rsidRDefault="001075D2">
            <w:pPr>
              <w:pStyle w:val="Default"/>
            </w:pPr>
            <w:r w:rsidRPr="001075D2">
              <w:t xml:space="preserve">60 </w:t>
            </w:r>
          </w:p>
        </w:tc>
        <w:tc>
          <w:tcPr>
            <w:tcW w:w="1621" w:type="dxa"/>
          </w:tcPr>
          <w:p w:rsidR="001075D2" w:rsidRPr="001075D2" w:rsidRDefault="001075D2">
            <w:pPr>
              <w:pStyle w:val="Default"/>
            </w:pPr>
            <w:r w:rsidRPr="001075D2">
              <w:t xml:space="preserve">- </w:t>
            </w:r>
          </w:p>
        </w:tc>
        <w:tc>
          <w:tcPr>
            <w:tcW w:w="1772" w:type="dxa"/>
          </w:tcPr>
          <w:p w:rsidR="001075D2" w:rsidRPr="001075D2" w:rsidRDefault="001075D2">
            <w:pPr>
              <w:pStyle w:val="Default"/>
            </w:pPr>
            <w:r w:rsidRPr="001075D2">
              <w:t xml:space="preserve">6 </w:t>
            </w:r>
          </w:p>
        </w:tc>
      </w:tr>
      <w:tr w:rsidR="001075D2" w:rsidTr="001075D2">
        <w:tc>
          <w:tcPr>
            <w:tcW w:w="1275" w:type="dxa"/>
          </w:tcPr>
          <w:p w:rsidR="001075D2" w:rsidRPr="001075D2" w:rsidRDefault="001075D2">
            <w:pPr>
              <w:pStyle w:val="Default"/>
            </w:pPr>
            <w:r w:rsidRPr="001075D2">
              <w:t xml:space="preserve">IY </w:t>
            </w:r>
          </w:p>
        </w:tc>
        <w:tc>
          <w:tcPr>
            <w:tcW w:w="2010" w:type="dxa"/>
          </w:tcPr>
          <w:p w:rsidR="001075D2" w:rsidRPr="001075D2" w:rsidRDefault="001075D2">
            <w:pPr>
              <w:pStyle w:val="Default"/>
            </w:pPr>
            <w:r w:rsidRPr="001075D2">
              <w:t xml:space="preserve">200-500 </w:t>
            </w:r>
          </w:p>
        </w:tc>
        <w:tc>
          <w:tcPr>
            <w:tcW w:w="1864" w:type="dxa"/>
          </w:tcPr>
          <w:p w:rsidR="001075D2" w:rsidRPr="001075D2" w:rsidRDefault="001075D2">
            <w:pPr>
              <w:pStyle w:val="Default"/>
            </w:pPr>
            <w:r w:rsidRPr="001075D2">
              <w:t xml:space="preserve">4 </w:t>
            </w:r>
          </w:p>
        </w:tc>
        <w:tc>
          <w:tcPr>
            <w:tcW w:w="1029" w:type="dxa"/>
          </w:tcPr>
          <w:p w:rsidR="001075D2" w:rsidRPr="001075D2" w:rsidRDefault="001075D2">
            <w:pPr>
              <w:pStyle w:val="Default"/>
            </w:pPr>
            <w:r w:rsidRPr="001075D2">
              <w:t xml:space="preserve">70 </w:t>
            </w:r>
          </w:p>
        </w:tc>
        <w:tc>
          <w:tcPr>
            <w:tcW w:w="1621" w:type="dxa"/>
          </w:tcPr>
          <w:p w:rsidR="001075D2" w:rsidRPr="001075D2" w:rsidRDefault="001075D2">
            <w:pPr>
              <w:pStyle w:val="Default"/>
            </w:pPr>
            <w:r w:rsidRPr="001075D2">
              <w:t xml:space="preserve">70 </w:t>
            </w:r>
          </w:p>
        </w:tc>
        <w:tc>
          <w:tcPr>
            <w:tcW w:w="1772" w:type="dxa"/>
          </w:tcPr>
          <w:p w:rsidR="001075D2" w:rsidRPr="001075D2" w:rsidRDefault="001075D2">
            <w:pPr>
              <w:pStyle w:val="Default"/>
            </w:pPr>
            <w:r w:rsidRPr="001075D2">
              <w:t xml:space="preserve">12 </w:t>
            </w:r>
          </w:p>
        </w:tc>
      </w:tr>
      <w:tr w:rsidR="001075D2" w:rsidTr="001075D2">
        <w:tc>
          <w:tcPr>
            <w:tcW w:w="1275" w:type="dxa"/>
          </w:tcPr>
          <w:p w:rsidR="001075D2" w:rsidRPr="001075D2" w:rsidRDefault="001075D2">
            <w:pPr>
              <w:pStyle w:val="Default"/>
            </w:pPr>
            <w:r w:rsidRPr="001075D2">
              <w:t xml:space="preserve">Y </w:t>
            </w:r>
          </w:p>
        </w:tc>
        <w:tc>
          <w:tcPr>
            <w:tcW w:w="2010" w:type="dxa"/>
          </w:tcPr>
          <w:p w:rsidR="001075D2" w:rsidRPr="001075D2" w:rsidRDefault="001075D2">
            <w:pPr>
              <w:pStyle w:val="Default"/>
            </w:pPr>
            <w:r w:rsidRPr="001075D2">
              <w:t xml:space="preserve">Менее 200 </w:t>
            </w:r>
          </w:p>
        </w:tc>
        <w:tc>
          <w:tcPr>
            <w:tcW w:w="1864" w:type="dxa"/>
          </w:tcPr>
          <w:p w:rsidR="001075D2" w:rsidRPr="001075D2" w:rsidRDefault="001075D2">
            <w:pPr>
              <w:pStyle w:val="Default"/>
            </w:pPr>
            <w:r w:rsidRPr="001075D2">
              <w:t xml:space="preserve">3 </w:t>
            </w:r>
          </w:p>
        </w:tc>
        <w:tc>
          <w:tcPr>
            <w:tcW w:w="1029" w:type="dxa"/>
          </w:tcPr>
          <w:p w:rsidR="001075D2" w:rsidRPr="001075D2" w:rsidRDefault="001075D2">
            <w:pPr>
              <w:pStyle w:val="Default"/>
            </w:pPr>
            <w:r w:rsidRPr="001075D2">
              <w:t xml:space="preserve">80 </w:t>
            </w:r>
          </w:p>
        </w:tc>
        <w:tc>
          <w:tcPr>
            <w:tcW w:w="1621" w:type="dxa"/>
          </w:tcPr>
          <w:p w:rsidR="001075D2" w:rsidRPr="001075D2" w:rsidRDefault="001075D2">
            <w:pPr>
              <w:pStyle w:val="Default"/>
            </w:pPr>
            <w:r w:rsidRPr="001075D2">
              <w:t xml:space="preserve">100 </w:t>
            </w:r>
          </w:p>
        </w:tc>
        <w:tc>
          <w:tcPr>
            <w:tcW w:w="1772" w:type="dxa"/>
          </w:tcPr>
          <w:p w:rsidR="001075D2" w:rsidRPr="001075D2" w:rsidRDefault="001075D2">
            <w:pPr>
              <w:pStyle w:val="Default"/>
            </w:pPr>
            <w:r w:rsidRPr="001075D2">
              <w:t xml:space="preserve">16 </w:t>
            </w:r>
          </w:p>
        </w:tc>
      </w:tr>
    </w:tbl>
    <w:p w:rsidR="001075D2" w:rsidRDefault="001075D2" w:rsidP="006F318E">
      <w:pPr>
        <w:pStyle w:val="Default"/>
      </w:pPr>
    </w:p>
    <w:p w:rsidR="001075D2" w:rsidRDefault="00D91B48" w:rsidP="005B08C5">
      <w:pPr>
        <w:pStyle w:val="Default"/>
        <w:ind w:firstLine="709"/>
        <w:jc w:val="both"/>
      </w:pPr>
      <w:r w:rsidRPr="00D91B48">
        <w:t xml:space="preserve">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w:t>
      </w:r>
      <w:r w:rsidRPr="006D1380">
        <w:t xml:space="preserve">таблице </w:t>
      </w:r>
      <w:r w:rsidR="006D1380" w:rsidRPr="006D1380">
        <w:t>16</w:t>
      </w:r>
    </w:p>
    <w:p w:rsidR="00806830" w:rsidRDefault="006D1380" w:rsidP="006F318E">
      <w:pPr>
        <w:pStyle w:val="Default"/>
      </w:pPr>
      <w:r>
        <w:rPr>
          <w:bCs/>
        </w:rPr>
        <w:t xml:space="preserve">                                                                                                                    Таблица 16</w:t>
      </w:r>
    </w:p>
    <w:tbl>
      <w:tblPr>
        <w:tblStyle w:val="a3"/>
        <w:tblW w:w="0" w:type="auto"/>
        <w:tblLook w:val="04A0" w:firstRow="1" w:lastRow="0" w:firstColumn="1" w:lastColumn="0" w:noHBand="0" w:noVBand="1"/>
      </w:tblPr>
      <w:tblGrid>
        <w:gridCol w:w="2392"/>
        <w:gridCol w:w="2393"/>
        <w:gridCol w:w="2393"/>
        <w:gridCol w:w="2393"/>
      </w:tblGrid>
      <w:tr w:rsidR="00806830" w:rsidTr="00CE5CD2">
        <w:tc>
          <w:tcPr>
            <w:tcW w:w="2392" w:type="dxa"/>
            <w:vMerge w:val="restart"/>
          </w:tcPr>
          <w:p w:rsidR="00806830" w:rsidRDefault="00806830" w:rsidP="00806830">
            <w:pPr>
              <w:pStyle w:val="Default"/>
              <w:rPr>
                <w:sz w:val="28"/>
                <w:szCs w:val="28"/>
              </w:rPr>
            </w:pPr>
            <w:r>
              <w:rPr>
                <w:sz w:val="28"/>
                <w:szCs w:val="28"/>
              </w:rPr>
              <w:t xml:space="preserve">Категории автодорог </w:t>
            </w:r>
          </w:p>
          <w:p w:rsidR="00806830" w:rsidRDefault="00806830" w:rsidP="006F318E">
            <w:pPr>
              <w:pStyle w:val="Default"/>
            </w:pPr>
          </w:p>
        </w:tc>
        <w:tc>
          <w:tcPr>
            <w:tcW w:w="7179" w:type="dxa"/>
            <w:gridSpan w:val="3"/>
          </w:tcPr>
          <w:p w:rsidR="00806830" w:rsidRDefault="00806830" w:rsidP="00806830">
            <w:pPr>
              <w:pStyle w:val="Default"/>
              <w:rPr>
                <w:sz w:val="28"/>
                <w:szCs w:val="28"/>
              </w:rPr>
            </w:pPr>
            <w:r>
              <w:rPr>
                <w:sz w:val="28"/>
                <w:szCs w:val="28"/>
              </w:rPr>
              <w:t xml:space="preserve">Количество выпавшего снега, мм, не более </w:t>
            </w:r>
          </w:p>
          <w:p w:rsidR="00806830" w:rsidRDefault="00806830" w:rsidP="006F318E">
            <w:pPr>
              <w:pStyle w:val="Default"/>
            </w:pPr>
          </w:p>
        </w:tc>
      </w:tr>
      <w:tr w:rsidR="00806830" w:rsidTr="00806830">
        <w:tc>
          <w:tcPr>
            <w:tcW w:w="2392" w:type="dxa"/>
            <w:vMerge/>
          </w:tcPr>
          <w:p w:rsidR="00806830" w:rsidRDefault="00806830" w:rsidP="006F318E">
            <w:pPr>
              <w:pStyle w:val="Default"/>
            </w:pPr>
          </w:p>
        </w:tc>
        <w:tc>
          <w:tcPr>
            <w:tcW w:w="2393" w:type="dxa"/>
          </w:tcPr>
          <w:p w:rsidR="00806830" w:rsidRDefault="00806830" w:rsidP="006F318E">
            <w:pPr>
              <w:pStyle w:val="Default"/>
            </w:pPr>
            <w:r>
              <w:t>5</w:t>
            </w:r>
          </w:p>
        </w:tc>
        <w:tc>
          <w:tcPr>
            <w:tcW w:w="2393" w:type="dxa"/>
          </w:tcPr>
          <w:p w:rsidR="00806830" w:rsidRDefault="00806830" w:rsidP="006F318E">
            <w:pPr>
              <w:pStyle w:val="Default"/>
            </w:pPr>
            <w:r>
              <w:t>10</w:t>
            </w:r>
          </w:p>
        </w:tc>
        <w:tc>
          <w:tcPr>
            <w:tcW w:w="2393" w:type="dxa"/>
          </w:tcPr>
          <w:p w:rsidR="00806830" w:rsidRDefault="00806830" w:rsidP="006F318E">
            <w:pPr>
              <w:pStyle w:val="Default"/>
            </w:pPr>
            <w:r>
              <w:t>15</w:t>
            </w:r>
          </w:p>
        </w:tc>
      </w:tr>
      <w:tr w:rsidR="003A557B" w:rsidTr="00806830">
        <w:tc>
          <w:tcPr>
            <w:tcW w:w="2392" w:type="dxa"/>
          </w:tcPr>
          <w:p w:rsidR="003A557B" w:rsidRPr="00806830" w:rsidRDefault="003A557B" w:rsidP="006F318E">
            <w:pPr>
              <w:pStyle w:val="Default"/>
              <w:rPr>
                <w:sz w:val="28"/>
                <w:szCs w:val="28"/>
              </w:rPr>
            </w:pPr>
            <w:r>
              <w:rPr>
                <w:sz w:val="28"/>
                <w:szCs w:val="28"/>
              </w:rPr>
              <w:t xml:space="preserve">I, II, III </w:t>
            </w:r>
          </w:p>
        </w:tc>
        <w:tc>
          <w:tcPr>
            <w:tcW w:w="2393" w:type="dxa"/>
          </w:tcPr>
          <w:p w:rsidR="003A557B" w:rsidRDefault="003A557B" w:rsidP="006F318E">
            <w:pPr>
              <w:pStyle w:val="Default"/>
            </w:pPr>
            <w:r w:rsidRPr="00806830">
              <w:t>48 час.</w:t>
            </w:r>
          </w:p>
        </w:tc>
        <w:tc>
          <w:tcPr>
            <w:tcW w:w="2393" w:type="dxa"/>
          </w:tcPr>
          <w:p w:rsidR="003A557B" w:rsidRPr="003A557B" w:rsidRDefault="003A557B">
            <w:pPr>
              <w:pStyle w:val="Default"/>
            </w:pPr>
            <w:r w:rsidRPr="003A557B">
              <w:t xml:space="preserve">72 час. </w:t>
            </w:r>
          </w:p>
        </w:tc>
        <w:tc>
          <w:tcPr>
            <w:tcW w:w="2393" w:type="dxa"/>
          </w:tcPr>
          <w:p w:rsidR="003A557B" w:rsidRPr="003A557B" w:rsidRDefault="003A557B">
            <w:pPr>
              <w:pStyle w:val="Default"/>
            </w:pPr>
            <w:r w:rsidRPr="003A557B">
              <w:t xml:space="preserve">96 час. </w:t>
            </w:r>
          </w:p>
        </w:tc>
      </w:tr>
      <w:tr w:rsidR="003A557B" w:rsidTr="00806830">
        <w:tc>
          <w:tcPr>
            <w:tcW w:w="2392" w:type="dxa"/>
          </w:tcPr>
          <w:p w:rsidR="003A557B" w:rsidRPr="003A557B" w:rsidRDefault="003A557B">
            <w:pPr>
              <w:pStyle w:val="Default"/>
            </w:pPr>
            <w:r w:rsidRPr="003A557B">
              <w:t xml:space="preserve">IY </w:t>
            </w:r>
          </w:p>
        </w:tc>
        <w:tc>
          <w:tcPr>
            <w:tcW w:w="2393" w:type="dxa"/>
          </w:tcPr>
          <w:p w:rsidR="003A557B" w:rsidRPr="003A557B" w:rsidRDefault="003A557B">
            <w:pPr>
              <w:pStyle w:val="Default"/>
            </w:pPr>
            <w:r w:rsidRPr="003A557B">
              <w:t xml:space="preserve">72 час. </w:t>
            </w:r>
          </w:p>
        </w:tc>
        <w:tc>
          <w:tcPr>
            <w:tcW w:w="2393" w:type="dxa"/>
          </w:tcPr>
          <w:p w:rsidR="003A557B" w:rsidRPr="003A557B" w:rsidRDefault="003A557B">
            <w:pPr>
              <w:pStyle w:val="Default"/>
            </w:pPr>
            <w:r w:rsidRPr="003A557B">
              <w:t xml:space="preserve">96 час. </w:t>
            </w:r>
          </w:p>
        </w:tc>
        <w:tc>
          <w:tcPr>
            <w:tcW w:w="2393" w:type="dxa"/>
          </w:tcPr>
          <w:p w:rsidR="003A557B" w:rsidRPr="003A557B" w:rsidRDefault="003A557B">
            <w:pPr>
              <w:pStyle w:val="Default"/>
            </w:pPr>
            <w:r w:rsidRPr="003A557B">
              <w:t xml:space="preserve">96 час. </w:t>
            </w:r>
          </w:p>
        </w:tc>
      </w:tr>
      <w:tr w:rsidR="003A557B" w:rsidTr="00806830">
        <w:tc>
          <w:tcPr>
            <w:tcW w:w="2392" w:type="dxa"/>
          </w:tcPr>
          <w:p w:rsidR="003A557B" w:rsidRPr="003A557B" w:rsidRDefault="003A557B">
            <w:pPr>
              <w:pStyle w:val="Default"/>
            </w:pPr>
            <w:r w:rsidRPr="003A557B">
              <w:t xml:space="preserve">Y </w:t>
            </w:r>
          </w:p>
        </w:tc>
        <w:tc>
          <w:tcPr>
            <w:tcW w:w="2393" w:type="dxa"/>
          </w:tcPr>
          <w:p w:rsidR="003A557B" w:rsidRPr="003A557B" w:rsidRDefault="003A557B">
            <w:pPr>
              <w:pStyle w:val="Default"/>
            </w:pPr>
            <w:r w:rsidRPr="003A557B">
              <w:t xml:space="preserve">96 час. </w:t>
            </w:r>
          </w:p>
        </w:tc>
        <w:tc>
          <w:tcPr>
            <w:tcW w:w="2393" w:type="dxa"/>
          </w:tcPr>
          <w:p w:rsidR="003A557B" w:rsidRPr="003A557B" w:rsidRDefault="003A557B">
            <w:pPr>
              <w:pStyle w:val="Default"/>
            </w:pPr>
            <w:r w:rsidRPr="003A557B">
              <w:t xml:space="preserve">120 час. </w:t>
            </w:r>
          </w:p>
        </w:tc>
        <w:tc>
          <w:tcPr>
            <w:tcW w:w="2393" w:type="dxa"/>
          </w:tcPr>
          <w:p w:rsidR="003A557B" w:rsidRPr="003A557B" w:rsidRDefault="003A557B">
            <w:pPr>
              <w:pStyle w:val="Default"/>
            </w:pPr>
            <w:r w:rsidRPr="003A557B">
              <w:t xml:space="preserve">144 час. </w:t>
            </w:r>
          </w:p>
        </w:tc>
      </w:tr>
    </w:tbl>
    <w:p w:rsidR="00806830" w:rsidRDefault="00806830" w:rsidP="006F318E">
      <w:pPr>
        <w:pStyle w:val="Default"/>
      </w:pPr>
    </w:p>
    <w:p w:rsidR="00E557ED" w:rsidRPr="00CA0C2F" w:rsidRDefault="00885E49" w:rsidP="00E557ED">
      <w:pPr>
        <w:pStyle w:val="Default"/>
        <w:jc w:val="center"/>
        <w:rPr>
          <w:b/>
          <w:bCs/>
        </w:rPr>
      </w:pPr>
      <w:r>
        <w:rPr>
          <w:b/>
          <w:bCs/>
        </w:rPr>
        <w:t xml:space="preserve">6.2.8. </w:t>
      </w:r>
      <w:r w:rsidR="00E557ED" w:rsidRPr="00CA0C2F">
        <w:rPr>
          <w:b/>
          <w:bCs/>
        </w:rPr>
        <w:t>Обработка противогололедными материалами</w:t>
      </w:r>
    </w:p>
    <w:p w:rsidR="00E557ED" w:rsidRDefault="00E557ED" w:rsidP="00E557ED">
      <w:pPr>
        <w:pStyle w:val="Default"/>
        <w:jc w:val="center"/>
        <w:rPr>
          <w:sz w:val="28"/>
          <w:szCs w:val="28"/>
        </w:rPr>
      </w:pPr>
    </w:p>
    <w:p w:rsidR="00E557ED" w:rsidRDefault="00314670" w:rsidP="00314670">
      <w:pPr>
        <w:pStyle w:val="Default"/>
        <w:tabs>
          <w:tab w:val="left" w:pos="709"/>
        </w:tabs>
      </w:pPr>
      <w:r>
        <w:t xml:space="preserve">            </w:t>
      </w:r>
      <w:r w:rsidR="00E557ED" w:rsidRPr="00E557ED">
        <w:t>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w:t>
      </w:r>
      <w:r w:rsidR="00E557ED">
        <w:t xml:space="preserve"> при своевременном получении сводок метеорологической службы о</w:t>
      </w:r>
    </w:p>
    <w:p w:rsidR="00E557ED" w:rsidRDefault="00E557ED" w:rsidP="00314670">
      <w:pPr>
        <w:pStyle w:val="Default"/>
      </w:pPr>
      <w:r>
        <w:lastRenderedPageBreak/>
        <w:t>возникновении гололеда. После получения сводки необходимо обработать</w:t>
      </w:r>
    </w:p>
    <w:p w:rsidR="00E557ED" w:rsidRDefault="00E557ED" w:rsidP="00314670">
      <w:pPr>
        <w:pStyle w:val="Default"/>
      </w:pPr>
      <w:r>
        <w:t>дорожное покрытие химическими реагентами. Чтобы реагенты не разносились</w:t>
      </w:r>
    </w:p>
    <w:p w:rsidR="00E557ED" w:rsidRDefault="00E557ED" w:rsidP="00314670">
      <w:pPr>
        <w:pStyle w:val="Default"/>
      </w:pPr>
      <w:r>
        <w:t>колесами транспортных средств, их разбрасывают непосредственно перед</w:t>
      </w:r>
    </w:p>
    <w:p w:rsidR="00E557ED" w:rsidRDefault="00E557ED" w:rsidP="00314670">
      <w:pPr>
        <w:pStyle w:val="Default"/>
      </w:pPr>
      <w:r>
        <w:t>возникновением гололеда. При такой обработке ледяная пленка по поверхности</w:t>
      </w:r>
    </w:p>
    <w:p w:rsidR="00E557ED" w:rsidRDefault="00E557ED" w:rsidP="00314670">
      <w:pPr>
        <w:pStyle w:val="Default"/>
      </w:pPr>
      <w:r>
        <w:t>дорожного покрытия не образуется, дорога делается лишь слегка влажной.</w:t>
      </w:r>
    </w:p>
    <w:p w:rsidR="00E557ED" w:rsidRDefault="00314670" w:rsidP="00314670">
      <w:pPr>
        <w:pStyle w:val="Default"/>
        <w:tabs>
          <w:tab w:val="left" w:pos="709"/>
        </w:tabs>
      </w:pPr>
      <w:r>
        <w:t xml:space="preserve">            </w:t>
      </w:r>
      <w:r w:rsidR="00E557ED">
        <w:t>Для устранения гололеда дорожное покрытие обрабатывают</w:t>
      </w:r>
    </w:p>
    <w:p w:rsidR="00E557ED" w:rsidRDefault="00E557ED" w:rsidP="00314670">
      <w:pPr>
        <w:pStyle w:val="Default"/>
      </w:pPr>
      <w:r>
        <w:t>противогололедными препаратами. Обработку дорожных покрытий при</w:t>
      </w:r>
    </w:p>
    <w:p w:rsidR="00E557ED" w:rsidRDefault="00E557ED" w:rsidP="00314670">
      <w:pPr>
        <w:pStyle w:val="Default"/>
      </w:pPr>
      <w:r>
        <w:t>профилактическом методе борьбы с гололедом начинают с улиц с наименьшей</w:t>
      </w:r>
    </w:p>
    <w:p w:rsidR="00E557ED" w:rsidRDefault="00E557ED" w:rsidP="00314670">
      <w:pPr>
        <w:pStyle w:val="Default"/>
      </w:pPr>
      <w:r>
        <w:t>интенсивностью движения, т.е. II и III категорий, а заканчивают на улицах I</w:t>
      </w:r>
    </w:p>
    <w:p w:rsidR="00E557ED" w:rsidRDefault="00E557ED" w:rsidP="00314670">
      <w:pPr>
        <w:pStyle w:val="Default"/>
      </w:pPr>
      <w:r>
        <w:t>категории. Такой порядок работы в наилучшей степени способствует</w:t>
      </w:r>
    </w:p>
    <w:p w:rsidR="00E557ED" w:rsidRDefault="00E557ED" w:rsidP="00314670">
      <w:pPr>
        <w:pStyle w:val="Default"/>
      </w:pPr>
      <w:r>
        <w:t xml:space="preserve">сохранению реагентов на поверхности дороги. </w:t>
      </w:r>
      <w:r w:rsidRPr="00E557ED">
        <w:t xml:space="preserve">Обработку дорог, покрытых гололедной пленкой, начинают с улиц I категории, затем посыпают улицы II и II категории. </w:t>
      </w:r>
      <w:r w:rsidR="00314670">
        <w:t xml:space="preserve">         </w:t>
      </w:r>
      <w:r w:rsidRPr="00E557ED">
        <w:t>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w:t>
      </w:r>
    </w:p>
    <w:p w:rsidR="00B8484C" w:rsidRDefault="00B8484C" w:rsidP="00E557ED">
      <w:pPr>
        <w:pStyle w:val="Default"/>
      </w:pPr>
    </w:p>
    <w:p w:rsidR="007667B5" w:rsidRDefault="007667B5" w:rsidP="00DE4B19">
      <w:pPr>
        <w:pStyle w:val="Default"/>
        <w:rPr>
          <w:b/>
          <w:bCs/>
          <w:sz w:val="28"/>
          <w:szCs w:val="28"/>
        </w:rPr>
      </w:pPr>
    </w:p>
    <w:p w:rsidR="00B8484C" w:rsidRDefault="00885E49" w:rsidP="00CA0C2F">
      <w:pPr>
        <w:pStyle w:val="Default"/>
        <w:jc w:val="center"/>
        <w:rPr>
          <w:b/>
          <w:bCs/>
          <w:sz w:val="28"/>
          <w:szCs w:val="28"/>
        </w:rPr>
      </w:pPr>
      <w:r>
        <w:rPr>
          <w:b/>
          <w:bCs/>
          <w:sz w:val="28"/>
          <w:szCs w:val="28"/>
        </w:rPr>
        <w:t>6</w:t>
      </w:r>
      <w:r w:rsidR="00B8484C">
        <w:rPr>
          <w:b/>
          <w:bCs/>
          <w:sz w:val="28"/>
          <w:szCs w:val="28"/>
        </w:rPr>
        <w:t>.3. Расчет потребности в машинах для уборки территорий</w:t>
      </w:r>
    </w:p>
    <w:p w:rsidR="00CA0C2F" w:rsidRDefault="00CA0C2F" w:rsidP="00CA0C2F">
      <w:pPr>
        <w:pStyle w:val="Default"/>
        <w:jc w:val="center"/>
        <w:rPr>
          <w:sz w:val="28"/>
          <w:szCs w:val="28"/>
        </w:rPr>
      </w:pPr>
    </w:p>
    <w:p w:rsidR="00B8484C" w:rsidRDefault="00B8484C" w:rsidP="00DD3F34">
      <w:pPr>
        <w:pStyle w:val="Default"/>
        <w:ind w:firstLine="709"/>
        <w:jc w:val="both"/>
      </w:pPr>
      <w:r w:rsidRPr="00B8484C">
        <w:t>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w:t>
      </w:r>
    </w:p>
    <w:p w:rsidR="00B8484C" w:rsidRPr="00885E49" w:rsidRDefault="00B8484C" w:rsidP="00B8484C">
      <w:pPr>
        <w:pStyle w:val="Default"/>
      </w:pPr>
    </w:p>
    <w:p w:rsidR="00B8484C" w:rsidRPr="00885E49" w:rsidRDefault="00885E49" w:rsidP="00B8484C">
      <w:pPr>
        <w:pStyle w:val="Default"/>
        <w:jc w:val="center"/>
        <w:rPr>
          <w:b/>
          <w:bCs/>
        </w:rPr>
      </w:pPr>
      <w:r w:rsidRPr="00885E49">
        <w:rPr>
          <w:b/>
          <w:bCs/>
        </w:rPr>
        <w:t>6</w:t>
      </w:r>
      <w:r w:rsidR="00B8484C" w:rsidRPr="00885E49">
        <w:rPr>
          <w:b/>
          <w:bCs/>
        </w:rPr>
        <w:t>.3.1. Летние уборочные работы</w:t>
      </w:r>
    </w:p>
    <w:p w:rsidR="00B8484C" w:rsidRDefault="00B8484C" w:rsidP="00B8484C">
      <w:pPr>
        <w:pStyle w:val="Default"/>
        <w:jc w:val="center"/>
        <w:rPr>
          <w:sz w:val="28"/>
          <w:szCs w:val="28"/>
        </w:rPr>
      </w:pPr>
    </w:p>
    <w:p w:rsidR="00B8484C" w:rsidRPr="00FB6BC5" w:rsidRDefault="00B8484C" w:rsidP="00DD3F34">
      <w:pPr>
        <w:pStyle w:val="Default"/>
        <w:ind w:firstLine="709"/>
        <w:jc w:val="both"/>
      </w:pPr>
      <w:r w:rsidRPr="00FB6BC5">
        <w:t>Потребное количество машин для выполнения работ первой группы определяется по формуле:</w:t>
      </w:r>
    </w:p>
    <w:p w:rsidR="00B8484C" w:rsidRPr="00FB6BC5" w:rsidRDefault="00B8484C" w:rsidP="00B8484C">
      <w:pPr>
        <w:pStyle w:val="Default"/>
      </w:pPr>
    </w:p>
    <w:p w:rsidR="00B8484C" w:rsidRPr="00FB6BC5" w:rsidRDefault="00B8484C" w:rsidP="00B8484C">
      <w:pPr>
        <w:pStyle w:val="Default"/>
        <w:rPr>
          <w:b/>
          <w:i/>
        </w:rPr>
      </w:pPr>
      <w:r w:rsidRPr="00FB6BC5">
        <w:rPr>
          <w:b/>
        </w:rPr>
        <w:t xml:space="preserve">                                   </w:t>
      </w:r>
      <w:r w:rsidRPr="00FB6BC5">
        <w:rPr>
          <w:b/>
          <w:i/>
          <w:lang w:val="en-US"/>
        </w:rPr>
        <w:t>N</w:t>
      </w:r>
      <w:r w:rsidRPr="00FB6BC5">
        <w:rPr>
          <w:b/>
        </w:rPr>
        <w:t>=</w:t>
      </w:r>
      <w:r w:rsidRPr="00FB6BC5">
        <w:rPr>
          <w:b/>
          <w:i/>
          <w:lang w:val="en-US"/>
        </w:rPr>
        <w:t>Q</w:t>
      </w:r>
      <w:r w:rsidRPr="00FB6BC5">
        <w:rPr>
          <w:b/>
          <w:i/>
        </w:rPr>
        <w:t>сут/(Псм*Ксм*Квп</w:t>
      </w:r>
      <w:r w:rsidR="00FB6BC5" w:rsidRPr="00FB6BC5">
        <w:rPr>
          <w:b/>
          <w:i/>
        </w:rPr>
        <w:t>)</w:t>
      </w:r>
    </w:p>
    <w:p w:rsidR="00FB6BC5" w:rsidRPr="00FB6BC5" w:rsidRDefault="00FB6BC5" w:rsidP="00B8484C">
      <w:pPr>
        <w:pStyle w:val="Default"/>
        <w:rPr>
          <w:b/>
        </w:rPr>
      </w:pPr>
    </w:p>
    <w:p w:rsidR="00FB6BC5" w:rsidRPr="00FB6BC5" w:rsidRDefault="00FB6BC5" w:rsidP="00DD3F34">
      <w:pPr>
        <w:pStyle w:val="Default"/>
        <w:ind w:firstLine="709"/>
        <w:jc w:val="both"/>
      </w:pPr>
      <w:r w:rsidRPr="00FB6BC5">
        <w:t xml:space="preserve">где </w:t>
      </w:r>
      <w:r w:rsidRPr="00FB6BC5">
        <w:rPr>
          <w:i/>
          <w:iCs/>
        </w:rPr>
        <w:t xml:space="preserve">Qсут </w:t>
      </w:r>
      <w:r w:rsidRPr="00FB6BC5">
        <w:t xml:space="preserve">– суточный объем уборочных работ, </w:t>
      </w:r>
      <w:r w:rsidRPr="00FB6BC5">
        <w:rPr>
          <w:i/>
          <w:iCs/>
        </w:rPr>
        <w:t xml:space="preserve">Псм </w:t>
      </w:r>
      <w:r w:rsidRPr="00FB6BC5">
        <w:t xml:space="preserve">– эксплуатационная производительность уборочной машины за время рабочей смены, </w:t>
      </w:r>
      <w:r w:rsidRPr="00FB6BC5">
        <w:rPr>
          <w:i/>
          <w:iCs/>
        </w:rPr>
        <w:t xml:space="preserve">Ксм </w:t>
      </w:r>
      <w:r w:rsidRPr="00FB6BC5">
        <w:t xml:space="preserve">–коэффициент сменности, </w:t>
      </w:r>
      <w:r w:rsidRPr="00FB6BC5">
        <w:rPr>
          <w:i/>
        </w:rPr>
        <w:t>Квп</w:t>
      </w:r>
      <w:r w:rsidRPr="00FB6BC5">
        <w:t>– коэффициент выпуска уборочных машин на линию.</w:t>
      </w:r>
    </w:p>
    <w:p w:rsidR="00FB6BC5" w:rsidRPr="00FB6BC5" w:rsidRDefault="00FB6BC5" w:rsidP="00DD3F34">
      <w:pPr>
        <w:pStyle w:val="Default"/>
        <w:ind w:firstLine="709"/>
        <w:jc w:val="both"/>
      </w:pPr>
      <w:r w:rsidRPr="00FB6BC5">
        <w:t>Систематическую механическую уборку улиц и дорог в летнее время выполняют двумя способами:</w:t>
      </w:r>
    </w:p>
    <w:p w:rsidR="00FB6BC5" w:rsidRPr="00FB6BC5" w:rsidRDefault="00FB6BC5" w:rsidP="00DD3F34">
      <w:pPr>
        <w:pStyle w:val="Default"/>
        <w:ind w:firstLine="709"/>
        <w:jc w:val="both"/>
      </w:pPr>
      <w:r w:rsidRPr="00FB6BC5">
        <w:t xml:space="preserve">- 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 </w:t>
      </w:r>
    </w:p>
    <w:p w:rsidR="00FB6BC5" w:rsidRDefault="00FB6BC5" w:rsidP="00DD3F34">
      <w:pPr>
        <w:pStyle w:val="Default"/>
        <w:ind w:firstLine="709"/>
        <w:jc w:val="both"/>
      </w:pPr>
      <w:r w:rsidRPr="00FB6BC5">
        <w:t>- гидродинамическим отделением смета от поверхности дорожного покрытия, перемещением его направленными водяными струями поливомоечных машин в прибордюрную часть дороги и смывом потоком воды в колодцы ливнестока.</w:t>
      </w:r>
    </w:p>
    <w:p w:rsidR="00FB6BC5" w:rsidRDefault="00FB6BC5" w:rsidP="00DD3F34">
      <w:pPr>
        <w:pStyle w:val="Default"/>
        <w:ind w:firstLine="709"/>
        <w:jc w:val="both"/>
      </w:pPr>
      <w:r w:rsidRPr="00FB6BC5">
        <w:t xml:space="preserve">Для </w:t>
      </w:r>
      <w:r w:rsidR="00DE4B19">
        <w:t>Калининского</w:t>
      </w:r>
      <w:r w:rsidR="003574CC">
        <w:t xml:space="preserve"> </w:t>
      </w:r>
      <w:r w:rsidR="003574CC" w:rsidRPr="00D764D6">
        <w:t xml:space="preserve">сельского поселения </w:t>
      </w:r>
      <w:r w:rsidR="00DE4B19">
        <w:t>Калининского</w:t>
      </w:r>
      <w:r w:rsidR="003574CC">
        <w:t xml:space="preserve"> района</w:t>
      </w:r>
      <w:r w:rsidR="003574CC" w:rsidRPr="00CE01F0">
        <w:t xml:space="preserve"> </w:t>
      </w:r>
      <w:r w:rsidRPr="00FB6BC5">
        <w:t xml:space="preserve">подходит первый способ уборки, который не требует наличия ливневой канализации и продольного уклона проезжей части. Данный способ обладает высокой производительностью, однако он </w:t>
      </w:r>
      <w:r w:rsidRPr="00FB6BC5">
        <w:lastRenderedPageBreak/>
        <w:t>теряет эффективность при уборке смета влажностью более 20 %, а также при наличии на покрытии сухих глинистых отложений.</w:t>
      </w:r>
    </w:p>
    <w:p w:rsidR="00F55E83" w:rsidRDefault="00F55E83" w:rsidP="00DD3F34">
      <w:pPr>
        <w:pStyle w:val="Default"/>
        <w:ind w:firstLine="709"/>
        <w:jc w:val="both"/>
      </w:pPr>
      <w:r w:rsidRPr="00F55E83">
        <w:t>У подметально-уборочных машин с мокрым обеспыливанием зоны работы подборщика расход воды на увлажнение при подметании должен составлять 0.02-0.05 л/м2 в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w:t>
      </w:r>
    </w:p>
    <w:p w:rsidR="00F55E83" w:rsidRDefault="00F55E83" w:rsidP="00DD3F34">
      <w:pPr>
        <w:pStyle w:val="Default"/>
        <w:ind w:firstLine="709"/>
        <w:jc w:val="both"/>
      </w:pPr>
      <w:r w:rsidRPr="00F55E83">
        <w:t>В настоящее время существует множество специализированных машин, осуществляющих подметально-уборочные операции. Одним из наиболее удобных решений в этой области является подметально-уборочный прицеп для широко распространенных тракторов МТЗ-82 (рис. 9). Параметры прицепа: ширина подметания (с двумя лотковыми щетками) - 2700 мм, объем бункера для смета – 3 м3, объем бака для воды – 850 л, рабочая скорость при подметании до 20 км/ч, производительность техническая до 54000 м2/ч, масса полная - 6500 кг, давление воды в системе обеспыливания 3,2 атм. Цена прицепа составляет около 1,1 млн. руб., цена трактора МТЗ-82 – около 650 тыс. руб.</w:t>
      </w:r>
    </w:p>
    <w:p w:rsidR="00F55E83" w:rsidRDefault="00F55E83" w:rsidP="00FB6BC5">
      <w:pPr>
        <w:pStyle w:val="Default"/>
      </w:pPr>
    </w:p>
    <w:p w:rsidR="00F55E83" w:rsidRDefault="00F55E83" w:rsidP="00FB6BC5">
      <w:pPr>
        <w:pStyle w:val="Default"/>
      </w:pPr>
    </w:p>
    <w:p w:rsidR="00F55E83" w:rsidRPr="00F55E83" w:rsidRDefault="00F55E83" w:rsidP="00FB6BC5">
      <w:pPr>
        <w:pStyle w:val="Default"/>
      </w:pPr>
    </w:p>
    <w:p w:rsidR="00D91B48" w:rsidRDefault="00D91B48" w:rsidP="006F318E">
      <w:pPr>
        <w:pStyle w:val="Default"/>
      </w:pPr>
    </w:p>
    <w:p w:rsidR="00B663B0" w:rsidRDefault="00F55E83" w:rsidP="006F318E">
      <w:pPr>
        <w:pStyle w:val="Default"/>
      </w:pPr>
      <w:r>
        <w:rPr>
          <w:noProof/>
          <w:lang w:eastAsia="ru-RU"/>
        </w:rPr>
        <w:drawing>
          <wp:inline distT="0" distB="0" distL="0" distR="0" wp14:anchorId="5054D2C6" wp14:editId="6126CA26">
            <wp:extent cx="5940425" cy="2887047"/>
            <wp:effectExtent l="0" t="0" r="3175" b="8890"/>
            <wp:docPr id="10" name="Рисунок 10" descr="http://msk.big-cars.ru/upload/iblock/03f/03f0f505dc759745aead276b75e0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k.big-cars.ru/upload/iblock/03f/03f0f505dc759745aead276b75e078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887047"/>
                    </a:xfrm>
                    <a:prstGeom prst="rect">
                      <a:avLst/>
                    </a:prstGeom>
                    <a:noFill/>
                    <a:ln>
                      <a:noFill/>
                    </a:ln>
                  </pic:spPr>
                </pic:pic>
              </a:graphicData>
            </a:graphic>
          </wp:inline>
        </w:drawing>
      </w:r>
    </w:p>
    <w:p w:rsidR="00B663B0" w:rsidRPr="00B663B0" w:rsidRDefault="00B663B0" w:rsidP="00B663B0"/>
    <w:p w:rsidR="00B663B0" w:rsidRPr="00B663B0" w:rsidRDefault="00B663B0" w:rsidP="00B663B0">
      <w:pPr>
        <w:rPr>
          <w:rFonts w:ascii="Times New Roman" w:hAnsi="Times New Roman" w:cs="Times New Roman"/>
          <w:sz w:val="24"/>
          <w:szCs w:val="24"/>
        </w:rPr>
      </w:pPr>
    </w:p>
    <w:p w:rsidR="00D91B48" w:rsidRDefault="00B663B0" w:rsidP="00E7513C">
      <w:pPr>
        <w:tabs>
          <w:tab w:val="left" w:pos="3150"/>
        </w:tabs>
        <w:jc w:val="both"/>
        <w:rPr>
          <w:rFonts w:ascii="Times New Roman" w:hAnsi="Times New Roman" w:cs="Times New Roman"/>
          <w:sz w:val="24"/>
          <w:szCs w:val="24"/>
        </w:rPr>
      </w:pPr>
      <w:r w:rsidRPr="00B663B0">
        <w:rPr>
          <w:rFonts w:ascii="Times New Roman" w:hAnsi="Times New Roman" w:cs="Times New Roman"/>
          <w:sz w:val="24"/>
          <w:szCs w:val="24"/>
        </w:rPr>
        <w:t>Рис. 9. Трактор МТЗ-82 с подметально-уборочным прицепом</w:t>
      </w:r>
    </w:p>
    <w:p w:rsidR="00FE33B1" w:rsidRDefault="00FE33B1" w:rsidP="00B663B0">
      <w:pPr>
        <w:tabs>
          <w:tab w:val="left" w:pos="3150"/>
        </w:tabs>
        <w:rPr>
          <w:rFonts w:ascii="Times New Roman" w:hAnsi="Times New Roman" w:cs="Times New Roman"/>
          <w:sz w:val="24"/>
          <w:szCs w:val="24"/>
        </w:rPr>
      </w:pPr>
    </w:p>
    <w:p w:rsidR="00FE33B1" w:rsidRPr="00E7513C" w:rsidRDefault="00FE33B1" w:rsidP="00E7513C">
      <w:pPr>
        <w:tabs>
          <w:tab w:val="left" w:pos="3150"/>
        </w:tabs>
        <w:jc w:val="both"/>
        <w:rPr>
          <w:rFonts w:ascii="Times New Roman" w:hAnsi="Times New Roman" w:cs="Times New Roman"/>
          <w:sz w:val="24"/>
          <w:szCs w:val="24"/>
        </w:rPr>
      </w:pPr>
      <w:r w:rsidRPr="00E7513C">
        <w:rPr>
          <w:rFonts w:ascii="Times New Roman" w:hAnsi="Times New Roman" w:cs="Times New Roman"/>
          <w:sz w:val="24"/>
          <w:szCs w:val="24"/>
        </w:rPr>
        <w:t>Время работы на одной заправке водой:</w:t>
      </w:r>
    </w:p>
    <w:p w:rsidR="00FE33B1" w:rsidRPr="00456FA3" w:rsidRDefault="00FE33B1" w:rsidP="00B663B0">
      <w:pPr>
        <w:tabs>
          <w:tab w:val="left" w:pos="3150"/>
        </w:tabs>
        <w:rPr>
          <w:rFonts w:ascii="Times New Roman" w:hAnsi="Times New Roman" w:cs="Times New Roman"/>
          <w:b/>
          <w:sz w:val="28"/>
          <w:szCs w:val="28"/>
        </w:rPr>
      </w:pPr>
      <w:r w:rsidRPr="00456FA3">
        <w:rPr>
          <w:rFonts w:ascii="Times New Roman" w:hAnsi="Times New Roman" w:cs="Times New Roman"/>
          <w:sz w:val="28"/>
          <w:szCs w:val="28"/>
        </w:rPr>
        <w:t xml:space="preserve">                                          </w:t>
      </w:r>
      <w:r w:rsidRPr="00FE33B1">
        <w:rPr>
          <w:rFonts w:ascii="Times New Roman" w:hAnsi="Times New Roman" w:cs="Times New Roman"/>
          <w:b/>
          <w:sz w:val="28"/>
          <w:szCs w:val="28"/>
        </w:rPr>
        <w:t>Т1</w:t>
      </w:r>
      <w:r w:rsidRPr="00FE33B1">
        <w:rPr>
          <w:rFonts w:ascii="Times New Roman" w:hAnsi="Times New Roman" w:cs="Times New Roman"/>
          <w:b/>
          <w:i/>
          <w:sz w:val="28"/>
          <w:szCs w:val="28"/>
        </w:rPr>
        <w:t>з=</w:t>
      </w:r>
      <w:r w:rsidRPr="00FE33B1">
        <w:rPr>
          <w:rFonts w:ascii="Times New Roman" w:hAnsi="Times New Roman" w:cs="Times New Roman"/>
          <w:b/>
          <w:i/>
          <w:sz w:val="28"/>
          <w:szCs w:val="28"/>
          <w:lang w:val="en-US"/>
        </w:rPr>
        <w:t>V</w:t>
      </w:r>
      <w:r w:rsidRPr="00FE33B1">
        <w:rPr>
          <w:rFonts w:ascii="Times New Roman" w:hAnsi="Times New Roman" w:cs="Times New Roman"/>
          <w:b/>
          <w:i/>
          <w:sz w:val="28"/>
          <w:szCs w:val="28"/>
        </w:rPr>
        <w:t>в/(</w:t>
      </w:r>
      <w:r w:rsidRPr="00FE33B1">
        <w:rPr>
          <w:rFonts w:ascii="Times New Roman" w:hAnsi="Times New Roman" w:cs="Times New Roman"/>
          <w:b/>
          <w:i/>
          <w:sz w:val="28"/>
          <w:szCs w:val="28"/>
          <w:lang w:val="en-US"/>
        </w:rPr>
        <w:t>g</w:t>
      </w:r>
      <w:r w:rsidRPr="00456FA3">
        <w:rPr>
          <w:rFonts w:ascii="Times New Roman" w:hAnsi="Times New Roman" w:cs="Times New Roman"/>
          <w:b/>
          <w:i/>
          <w:sz w:val="28"/>
          <w:szCs w:val="28"/>
        </w:rPr>
        <w:t>*</w:t>
      </w:r>
      <w:r w:rsidRPr="00FE33B1">
        <w:rPr>
          <w:rFonts w:ascii="Times New Roman" w:hAnsi="Times New Roman" w:cs="Times New Roman"/>
          <w:b/>
          <w:i/>
          <w:sz w:val="28"/>
          <w:szCs w:val="28"/>
          <w:lang w:val="en-US"/>
        </w:rPr>
        <w:t>U</w:t>
      </w:r>
      <w:r w:rsidRPr="00456FA3">
        <w:rPr>
          <w:rFonts w:ascii="Times New Roman" w:hAnsi="Times New Roman" w:cs="Times New Roman"/>
          <w:b/>
          <w:i/>
          <w:sz w:val="28"/>
          <w:szCs w:val="28"/>
        </w:rPr>
        <w:t>*</w:t>
      </w:r>
      <w:r w:rsidRPr="00FE33B1">
        <w:rPr>
          <w:rFonts w:ascii="Times New Roman" w:hAnsi="Times New Roman" w:cs="Times New Roman"/>
          <w:b/>
          <w:i/>
          <w:sz w:val="28"/>
          <w:szCs w:val="28"/>
          <w:lang w:val="en-US"/>
        </w:rPr>
        <w:t>B</w:t>
      </w:r>
      <w:r w:rsidRPr="00456FA3">
        <w:rPr>
          <w:rFonts w:ascii="Times New Roman" w:hAnsi="Times New Roman" w:cs="Times New Roman"/>
          <w:b/>
          <w:i/>
          <w:sz w:val="28"/>
          <w:szCs w:val="28"/>
        </w:rPr>
        <w:t>)</w:t>
      </w:r>
    </w:p>
    <w:p w:rsidR="00FE33B1" w:rsidRPr="00456FA3" w:rsidRDefault="00FE33B1" w:rsidP="00B663B0">
      <w:pPr>
        <w:tabs>
          <w:tab w:val="left" w:pos="3150"/>
        </w:tabs>
        <w:rPr>
          <w:rFonts w:ascii="Times New Roman" w:hAnsi="Times New Roman" w:cs="Times New Roman"/>
          <w:b/>
          <w:sz w:val="28"/>
          <w:szCs w:val="28"/>
        </w:rPr>
      </w:pPr>
    </w:p>
    <w:p w:rsidR="00FE33B1" w:rsidRPr="00456FA3" w:rsidRDefault="00FE33B1" w:rsidP="00E7513C">
      <w:pPr>
        <w:tabs>
          <w:tab w:val="left" w:pos="3150"/>
        </w:tabs>
        <w:ind w:firstLine="3153"/>
        <w:jc w:val="both"/>
        <w:rPr>
          <w:rFonts w:ascii="Times New Roman" w:hAnsi="Times New Roman" w:cs="Times New Roman"/>
          <w:sz w:val="24"/>
          <w:szCs w:val="24"/>
        </w:rPr>
      </w:pPr>
      <w:r w:rsidRPr="00FE33B1">
        <w:rPr>
          <w:rFonts w:ascii="Times New Roman" w:hAnsi="Times New Roman" w:cs="Times New Roman"/>
          <w:sz w:val="24"/>
          <w:szCs w:val="24"/>
        </w:rPr>
        <w:lastRenderedPageBreak/>
        <w:t>где Vв – емкость бака для воды, 850 л; g – расход воды для увлажнения смета в зоне работы щеток, 0.05 л/м2; U – средняя рабочая скорость движения машины, 20 км/ч = 20000 м/ч; В – ширина зоны подметания, 2,70 м.</w:t>
      </w:r>
    </w:p>
    <w:p w:rsidR="00FE33B1" w:rsidRDefault="00FE33B1" w:rsidP="00B663B0">
      <w:pPr>
        <w:tabs>
          <w:tab w:val="left" w:pos="3150"/>
        </w:tabs>
        <w:rPr>
          <w:rFonts w:ascii="Times New Roman" w:hAnsi="Times New Roman" w:cs="Times New Roman"/>
          <w:b/>
          <w:i/>
          <w:sz w:val="28"/>
          <w:szCs w:val="28"/>
        </w:rPr>
      </w:pPr>
      <w:r w:rsidRPr="00456FA3">
        <w:rPr>
          <w:rFonts w:ascii="Times New Roman" w:hAnsi="Times New Roman" w:cs="Times New Roman"/>
          <w:sz w:val="28"/>
          <w:szCs w:val="28"/>
        </w:rPr>
        <w:t xml:space="preserve">                                          </w:t>
      </w:r>
      <w:r w:rsidRPr="00FE33B1">
        <w:rPr>
          <w:rFonts w:ascii="Times New Roman" w:hAnsi="Times New Roman" w:cs="Times New Roman"/>
          <w:b/>
          <w:sz w:val="28"/>
          <w:szCs w:val="28"/>
        </w:rPr>
        <w:t>Т1</w:t>
      </w:r>
      <w:r w:rsidRPr="00FE33B1">
        <w:rPr>
          <w:rFonts w:ascii="Times New Roman" w:hAnsi="Times New Roman" w:cs="Times New Roman"/>
          <w:b/>
          <w:i/>
          <w:sz w:val="28"/>
          <w:szCs w:val="28"/>
        </w:rPr>
        <w:t>з</w:t>
      </w:r>
      <w:r w:rsidRPr="00456FA3">
        <w:rPr>
          <w:rFonts w:ascii="Times New Roman" w:hAnsi="Times New Roman" w:cs="Times New Roman"/>
          <w:b/>
          <w:i/>
          <w:sz w:val="28"/>
          <w:szCs w:val="28"/>
        </w:rPr>
        <w:t>=850/0.05*20000*2.70=0.31</w:t>
      </w:r>
      <w:r>
        <w:rPr>
          <w:rFonts w:ascii="Times New Roman" w:hAnsi="Times New Roman" w:cs="Times New Roman"/>
          <w:b/>
          <w:i/>
          <w:sz w:val="28"/>
          <w:szCs w:val="28"/>
        </w:rPr>
        <w:t>ч</w:t>
      </w:r>
    </w:p>
    <w:p w:rsidR="00FE33B1" w:rsidRDefault="00FE33B1" w:rsidP="00E7513C">
      <w:pPr>
        <w:tabs>
          <w:tab w:val="left" w:pos="3150"/>
        </w:tabs>
        <w:jc w:val="both"/>
        <w:rPr>
          <w:rFonts w:ascii="Times New Roman" w:hAnsi="Times New Roman" w:cs="Times New Roman"/>
          <w:sz w:val="24"/>
          <w:szCs w:val="24"/>
        </w:rPr>
      </w:pPr>
      <w:r w:rsidRPr="00FE33B1">
        <w:rPr>
          <w:rFonts w:ascii="Times New Roman" w:hAnsi="Times New Roman" w:cs="Times New Roman"/>
          <w:sz w:val="24"/>
          <w:szCs w:val="24"/>
        </w:rPr>
        <w:t>Время работы до заполнения бункера сметом:</w:t>
      </w:r>
    </w:p>
    <w:p w:rsidR="00FE33B1" w:rsidRDefault="00FE33B1" w:rsidP="00B663B0">
      <w:pPr>
        <w:tabs>
          <w:tab w:val="left" w:pos="3150"/>
        </w:tabs>
        <w:rPr>
          <w:rFonts w:ascii="Times New Roman" w:hAnsi="Times New Roman" w:cs="Times New Roman"/>
          <w:b/>
          <w:i/>
          <w:sz w:val="24"/>
          <w:szCs w:val="24"/>
        </w:rPr>
      </w:pPr>
      <w:r>
        <w:rPr>
          <w:rFonts w:ascii="Times New Roman" w:hAnsi="Times New Roman" w:cs="Times New Roman"/>
          <w:sz w:val="24"/>
          <w:szCs w:val="24"/>
        </w:rPr>
        <w:t xml:space="preserve">                                                  </w:t>
      </w:r>
      <w:r w:rsidRPr="00FE33B1">
        <w:rPr>
          <w:rFonts w:ascii="Times New Roman" w:hAnsi="Times New Roman" w:cs="Times New Roman"/>
          <w:b/>
          <w:sz w:val="24"/>
          <w:szCs w:val="24"/>
        </w:rPr>
        <w:t>Тсм=(</w:t>
      </w:r>
      <w:r w:rsidRPr="00FE33B1">
        <w:rPr>
          <w:rFonts w:ascii="Times New Roman" w:hAnsi="Times New Roman" w:cs="Times New Roman"/>
          <w:b/>
          <w:i/>
          <w:sz w:val="24"/>
          <w:szCs w:val="24"/>
          <w:lang w:val="en-US"/>
        </w:rPr>
        <w:t>V</w:t>
      </w:r>
      <w:r w:rsidRPr="00FE33B1">
        <w:rPr>
          <w:rFonts w:ascii="Times New Roman" w:hAnsi="Times New Roman" w:cs="Times New Roman"/>
          <w:b/>
          <w:i/>
          <w:sz w:val="24"/>
          <w:szCs w:val="24"/>
        </w:rPr>
        <w:t>см*</w:t>
      </w:r>
      <w:r w:rsidRPr="00FE33B1">
        <w:rPr>
          <w:rFonts w:ascii="Times New Roman" w:hAnsi="Times New Roman" w:cs="Times New Roman"/>
          <w:b/>
          <w:i/>
          <w:sz w:val="24"/>
          <w:szCs w:val="24"/>
          <w:lang w:val="en-US"/>
        </w:rPr>
        <w:t>p</w:t>
      </w:r>
      <w:r w:rsidRPr="00FE33B1">
        <w:rPr>
          <w:rFonts w:ascii="Times New Roman" w:hAnsi="Times New Roman" w:cs="Times New Roman"/>
          <w:b/>
          <w:i/>
          <w:sz w:val="24"/>
          <w:szCs w:val="24"/>
        </w:rPr>
        <w:t>)/(</w:t>
      </w:r>
      <w:r w:rsidRPr="00FE33B1">
        <w:rPr>
          <w:rFonts w:ascii="Times New Roman" w:hAnsi="Times New Roman" w:cs="Times New Roman"/>
          <w:b/>
          <w:i/>
          <w:sz w:val="24"/>
          <w:szCs w:val="24"/>
          <w:lang w:val="en-US"/>
        </w:rPr>
        <w:t>Q</w:t>
      </w:r>
      <w:r w:rsidRPr="00FE33B1">
        <w:rPr>
          <w:rFonts w:ascii="Times New Roman" w:hAnsi="Times New Roman" w:cs="Times New Roman"/>
          <w:b/>
          <w:i/>
          <w:sz w:val="24"/>
          <w:szCs w:val="24"/>
        </w:rPr>
        <w:t>*</w:t>
      </w:r>
      <w:r w:rsidRPr="00FE33B1">
        <w:rPr>
          <w:rFonts w:ascii="Times New Roman" w:hAnsi="Times New Roman" w:cs="Times New Roman"/>
          <w:b/>
          <w:i/>
          <w:sz w:val="24"/>
          <w:szCs w:val="24"/>
          <w:lang w:val="en-US"/>
        </w:rPr>
        <w:t>B</w:t>
      </w:r>
      <w:r w:rsidRPr="00FE33B1">
        <w:rPr>
          <w:rFonts w:ascii="Times New Roman" w:hAnsi="Times New Roman" w:cs="Times New Roman"/>
          <w:b/>
          <w:i/>
          <w:sz w:val="24"/>
          <w:szCs w:val="24"/>
        </w:rPr>
        <w:t>*</w:t>
      </w:r>
      <w:r w:rsidRPr="00FE33B1">
        <w:rPr>
          <w:rFonts w:ascii="Times New Roman" w:hAnsi="Times New Roman" w:cs="Times New Roman"/>
          <w:b/>
          <w:i/>
          <w:sz w:val="24"/>
          <w:szCs w:val="24"/>
          <w:lang w:val="en-US"/>
        </w:rPr>
        <w:t>U</w:t>
      </w:r>
      <w:r w:rsidRPr="00FE33B1">
        <w:rPr>
          <w:rFonts w:ascii="Times New Roman" w:hAnsi="Times New Roman" w:cs="Times New Roman"/>
          <w:b/>
          <w:i/>
          <w:sz w:val="24"/>
          <w:szCs w:val="24"/>
        </w:rPr>
        <w:t>*</w:t>
      </w:r>
      <w:r w:rsidRPr="00FE33B1">
        <w:rPr>
          <w:rFonts w:ascii="Times New Roman" w:hAnsi="Times New Roman" w:cs="Times New Roman"/>
          <w:b/>
          <w:i/>
          <w:sz w:val="24"/>
          <w:szCs w:val="24"/>
          <w:lang w:val="en-US"/>
        </w:rPr>
        <w:t>K</w:t>
      </w:r>
      <w:r w:rsidRPr="00FE33B1">
        <w:rPr>
          <w:rFonts w:ascii="Times New Roman" w:hAnsi="Times New Roman" w:cs="Times New Roman"/>
          <w:b/>
          <w:i/>
          <w:sz w:val="24"/>
          <w:szCs w:val="24"/>
        </w:rPr>
        <w:t>у)</w:t>
      </w:r>
    </w:p>
    <w:p w:rsidR="00FE33B1" w:rsidRDefault="00C5145D" w:rsidP="00E7513C">
      <w:pPr>
        <w:tabs>
          <w:tab w:val="left" w:pos="3150"/>
        </w:tabs>
        <w:ind w:firstLine="3153"/>
        <w:jc w:val="both"/>
        <w:rPr>
          <w:rFonts w:ascii="Times New Roman" w:hAnsi="Times New Roman" w:cs="Times New Roman"/>
          <w:sz w:val="24"/>
          <w:szCs w:val="24"/>
        </w:rPr>
      </w:pPr>
      <w:r w:rsidRPr="00C5145D">
        <w:rPr>
          <w:rFonts w:ascii="Times New Roman" w:hAnsi="Times New Roman" w:cs="Times New Roman"/>
          <w:sz w:val="24"/>
          <w:szCs w:val="24"/>
        </w:rPr>
        <w:t>где Vсм – емкость бункера для смета, 3 м3; р – плотность смета, 1 500 кг/м3 = 1 500 000 г/м3; Q – средний уровень засоренности покрытия, 50 г/м2; В – ширина зоны подметания, 2,70 м; U – рабочая скорость движения машины, 20 км/ч = 20000 м/ч; Ку – коэффициент качества уборки, 0,8.</w:t>
      </w:r>
    </w:p>
    <w:p w:rsidR="00925ECE" w:rsidRDefault="00925ECE" w:rsidP="00B663B0">
      <w:pPr>
        <w:tabs>
          <w:tab w:val="left" w:pos="3150"/>
        </w:tabs>
        <w:rPr>
          <w:rFonts w:ascii="Times New Roman" w:hAnsi="Times New Roman" w:cs="Times New Roman"/>
          <w:b/>
          <w:sz w:val="24"/>
          <w:szCs w:val="24"/>
        </w:rPr>
      </w:pPr>
      <w:r>
        <w:rPr>
          <w:rFonts w:ascii="Times New Roman" w:hAnsi="Times New Roman" w:cs="Times New Roman"/>
          <w:sz w:val="24"/>
          <w:szCs w:val="24"/>
        </w:rPr>
        <w:t xml:space="preserve">                                              </w:t>
      </w:r>
      <w:r w:rsidRPr="00FE33B1">
        <w:rPr>
          <w:rFonts w:ascii="Times New Roman" w:hAnsi="Times New Roman" w:cs="Times New Roman"/>
          <w:b/>
          <w:sz w:val="24"/>
          <w:szCs w:val="24"/>
        </w:rPr>
        <w:t>Тсм</w:t>
      </w:r>
      <w:r>
        <w:rPr>
          <w:rFonts w:ascii="Times New Roman" w:hAnsi="Times New Roman" w:cs="Times New Roman"/>
          <w:b/>
          <w:sz w:val="24"/>
          <w:szCs w:val="24"/>
        </w:rPr>
        <w:t>=(3*1500000)/(50*2,7*20000*0,8)=2,08ч</w:t>
      </w:r>
    </w:p>
    <w:p w:rsidR="00925ECE" w:rsidRDefault="00DB6598" w:rsidP="00E7513C">
      <w:pPr>
        <w:tabs>
          <w:tab w:val="left" w:pos="3150"/>
        </w:tabs>
        <w:spacing w:line="240" w:lineRule="auto"/>
        <w:jc w:val="both"/>
        <w:rPr>
          <w:rFonts w:ascii="Times New Roman" w:hAnsi="Times New Roman" w:cs="Times New Roman"/>
          <w:sz w:val="24"/>
          <w:szCs w:val="24"/>
        </w:rPr>
      </w:pPr>
      <w:r w:rsidRPr="00DB6598">
        <w:rPr>
          <w:rFonts w:ascii="Times New Roman" w:hAnsi="Times New Roman" w:cs="Times New Roman"/>
          <w:sz w:val="24"/>
          <w:szCs w:val="24"/>
        </w:rPr>
        <w:t>Время, затрачиваемое на поездку к месту заправки бункера и заполнение</w:t>
      </w:r>
      <w:r>
        <w:rPr>
          <w:rFonts w:ascii="Times New Roman" w:hAnsi="Times New Roman" w:cs="Times New Roman"/>
          <w:sz w:val="24"/>
          <w:szCs w:val="24"/>
        </w:rPr>
        <w:t xml:space="preserve"> </w:t>
      </w:r>
      <w:r w:rsidRPr="00DB6598">
        <w:rPr>
          <w:rFonts w:ascii="Times New Roman" w:hAnsi="Times New Roman" w:cs="Times New Roman"/>
          <w:sz w:val="24"/>
          <w:szCs w:val="24"/>
        </w:rPr>
        <w:t>бункера водой:</w:t>
      </w:r>
    </w:p>
    <w:p w:rsidR="00DB6598" w:rsidRPr="00456FA3" w:rsidRDefault="00DB6598" w:rsidP="00DB6598">
      <w:pPr>
        <w:tabs>
          <w:tab w:val="left" w:pos="3150"/>
        </w:tabs>
        <w:spacing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DB6598">
        <w:rPr>
          <w:rFonts w:ascii="Times New Roman" w:hAnsi="Times New Roman" w:cs="Times New Roman"/>
          <w:b/>
          <w:sz w:val="24"/>
          <w:szCs w:val="24"/>
        </w:rPr>
        <w:t>Твз=</w:t>
      </w:r>
      <w:r w:rsidRPr="00DB6598">
        <w:rPr>
          <w:rFonts w:ascii="Times New Roman" w:hAnsi="Times New Roman" w:cs="Times New Roman"/>
          <w:b/>
          <w:i/>
          <w:sz w:val="24"/>
          <w:szCs w:val="24"/>
        </w:rPr>
        <w:t>Тв</w:t>
      </w:r>
      <w:r w:rsidRPr="00DB6598">
        <w:rPr>
          <w:rFonts w:ascii="Times New Roman" w:hAnsi="Times New Roman" w:cs="Times New Roman"/>
          <w:b/>
          <w:sz w:val="24"/>
          <w:szCs w:val="24"/>
        </w:rPr>
        <w:t>+(2*</w:t>
      </w:r>
      <w:r w:rsidRPr="00DB6598">
        <w:rPr>
          <w:rFonts w:ascii="Times New Roman" w:hAnsi="Times New Roman" w:cs="Times New Roman"/>
          <w:b/>
          <w:i/>
          <w:sz w:val="24"/>
          <w:szCs w:val="24"/>
          <w:lang w:val="en-US"/>
        </w:rPr>
        <w:t>L</w:t>
      </w:r>
      <w:r w:rsidRPr="00DB6598">
        <w:rPr>
          <w:rFonts w:ascii="Times New Roman" w:hAnsi="Times New Roman" w:cs="Times New Roman"/>
          <w:b/>
          <w:i/>
          <w:sz w:val="24"/>
          <w:szCs w:val="24"/>
        </w:rPr>
        <w:t>з</w:t>
      </w:r>
      <w:r w:rsidRPr="00DB6598">
        <w:rPr>
          <w:rFonts w:ascii="Times New Roman" w:hAnsi="Times New Roman" w:cs="Times New Roman"/>
          <w:b/>
          <w:sz w:val="24"/>
          <w:szCs w:val="24"/>
        </w:rPr>
        <w:t>)/</w:t>
      </w:r>
      <w:r w:rsidRPr="00DB6598">
        <w:rPr>
          <w:rFonts w:ascii="Times New Roman" w:hAnsi="Times New Roman" w:cs="Times New Roman"/>
          <w:b/>
          <w:i/>
          <w:sz w:val="24"/>
          <w:szCs w:val="24"/>
          <w:lang w:val="en-US"/>
        </w:rPr>
        <w:t>V</w:t>
      </w:r>
    </w:p>
    <w:p w:rsidR="00DB6598" w:rsidRPr="00E7513C" w:rsidRDefault="00DB6598" w:rsidP="00E7513C">
      <w:pPr>
        <w:pStyle w:val="aa"/>
        <w:ind w:firstLine="709"/>
        <w:jc w:val="both"/>
        <w:rPr>
          <w:rFonts w:ascii="Times New Roman" w:hAnsi="Times New Roman" w:cs="Times New Roman"/>
          <w:sz w:val="24"/>
          <w:szCs w:val="24"/>
        </w:rPr>
      </w:pPr>
      <w:r w:rsidRPr="00E7513C">
        <w:rPr>
          <w:rFonts w:ascii="Times New Roman" w:hAnsi="Times New Roman" w:cs="Times New Roman"/>
          <w:sz w:val="24"/>
          <w:szCs w:val="24"/>
        </w:rPr>
        <w:t>где Твз – время затрачиваемое на поездку к месту заправки бункера и</w:t>
      </w:r>
    </w:p>
    <w:p w:rsidR="00DB6598" w:rsidRPr="00E7513C" w:rsidRDefault="00DB6598" w:rsidP="00E7513C">
      <w:pPr>
        <w:pStyle w:val="aa"/>
        <w:ind w:firstLine="709"/>
        <w:jc w:val="both"/>
        <w:rPr>
          <w:rFonts w:ascii="Times New Roman" w:hAnsi="Times New Roman" w:cs="Times New Roman"/>
          <w:sz w:val="24"/>
          <w:szCs w:val="24"/>
        </w:rPr>
      </w:pPr>
      <w:r w:rsidRPr="00E7513C">
        <w:rPr>
          <w:rFonts w:ascii="Times New Roman" w:hAnsi="Times New Roman" w:cs="Times New Roman"/>
          <w:sz w:val="24"/>
          <w:szCs w:val="24"/>
        </w:rPr>
        <w:t xml:space="preserve">заполнение бункера водой; </w:t>
      </w:r>
      <w:r w:rsidR="00214F67" w:rsidRPr="00E7513C">
        <w:rPr>
          <w:rFonts w:ascii="Times New Roman" w:hAnsi="Times New Roman" w:cs="Times New Roman"/>
          <w:i/>
          <w:sz w:val="24"/>
          <w:szCs w:val="24"/>
        </w:rPr>
        <w:t>Тв</w:t>
      </w:r>
      <w:r w:rsidR="00214F67" w:rsidRPr="00E7513C">
        <w:rPr>
          <w:rFonts w:ascii="Times New Roman" w:hAnsi="Times New Roman" w:cs="Times New Roman"/>
          <w:sz w:val="24"/>
          <w:szCs w:val="24"/>
        </w:rPr>
        <w:t xml:space="preserve"> </w:t>
      </w:r>
      <w:r w:rsidRPr="00E7513C">
        <w:rPr>
          <w:rFonts w:ascii="Times New Roman" w:hAnsi="Times New Roman" w:cs="Times New Roman"/>
          <w:sz w:val="24"/>
          <w:szCs w:val="24"/>
        </w:rPr>
        <w:t xml:space="preserve">– время заправки бака водой, 0,15 ч; </w:t>
      </w:r>
      <w:r w:rsidRPr="00E7513C">
        <w:rPr>
          <w:rFonts w:ascii="Times New Roman" w:hAnsi="Times New Roman" w:cs="Times New Roman"/>
          <w:sz w:val="24"/>
          <w:szCs w:val="24"/>
          <w:lang w:val="en-US"/>
        </w:rPr>
        <w:t>L</w:t>
      </w:r>
      <w:r w:rsidRPr="00E7513C">
        <w:rPr>
          <w:rFonts w:ascii="Times New Roman" w:hAnsi="Times New Roman" w:cs="Times New Roman"/>
          <w:sz w:val="24"/>
          <w:szCs w:val="24"/>
        </w:rPr>
        <w:t>з – среднее</w:t>
      </w:r>
    </w:p>
    <w:p w:rsidR="00DB6598" w:rsidRPr="00E7513C" w:rsidRDefault="00DB6598" w:rsidP="00E7513C">
      <w:pPr>
        <w:pStyle w:val="aa"/>
        <w:ind w:firstLine="709"/>
        <w:jc w:val="both"/>
        <w:rPr>
          <w:rFonts w:ascii="Times New Roman" w:hAnsi="Times New Roman" w:cs="Times New Roman"/>
          <w:sz w:val="24"/>
          <w:szCs w:val="24"/>
        </w:rPr>
      </w:pPr>
      <w:r w:rsidRPr="00E7513C">
        <w:rPr>
          <w:rFonts w:ascii="Times New Roman" w:hAnsi="Times New Roman" w:cs="Times New Roman"/>
          <w:sz w:val="24"/>
          <w:szCs w:val="24"/>
        </w:rPr>
        <w:t xml:space="preserve">расстояние до пункта заправки водой, примем 2 км; </w:t>
      </w:r>
      <w:r w:rsidRPr="00E7513C">
        <w:rPr>
          <w:rFonts w:ascii="Times New Roman" w:hAnsi="Times New Roman" w:cs="Times New Roman"/>
          <w:sz w:val="24"/>
          <w:szCs w:val="24"/>
          <w:lang w:val="en-US"/>
        </w:rPr>
        <w:t>V</w:t>
      </w:r>
      <w:r w:rsidRPr="00E7513C">
        <w:rPr>
          <w:rFonts w:ascii="Times New Roman" w:hAnsi="Times New Roman" w:cs="Times New Roman"/>
          <w:sz w:val="24"/>
          <w:szCs w:val="24"/>
        </w:rPr>
        <w:t xml:space="preserve"> – транспортная скорость</w:t>
      </w:r>
    </w:p>
    <w:p w:rsidR="00DB6598" w:rsidRPr="00E7513C" w:rsidRDefault="00DB6598" w:rsidP="00E7513C">
      <w:pPr>
        <w:pStyle w:val="aa"/>
        <w:ind w:firstLine="709"/>
        <w:jc w:val="both"/>
        <w:rPr>
          <w:rFonts w:ascii="Times New Roman" w:hAnsi="Times New Roman" w:cs="Times New Roman"/>
          <w:sz w:val="24"/>
          <w:szCs w:val="24"/>
        </w:rPr>
      </w:pPr>
      <w:r w:rsidRPr="00E7513C">
        <w:rPr>
          <w:rFonts w:ascii="Times New Roman" w:hAnsi="Times New Roman" w:cs="Times New Roman"/>
          <w:sz w:val="24"/>
          <w:szCs w:val="24"/>
        </w:rPr>
        <w:t>движения, 30 км/ч.</w:t>
      </w:r>
    </w:p>
    <w:p w:rsidR="00F2595A" w:rsidRDefault="00F2595A" w:rsidP="00F2595A">
      <w:pPr>
        <w:tabs>
          <w:tab w:val="left" w:pos="3150"/>
        </w:tabs>
        <w:spacing w:line="240" w:lineRule="auto"/>
        <w:rPr>
          <w:rFonts w:ascii="Times New Roman" w:hAnsi="Times New Roman" w:cs="Times New Roman"/>
          <w:b/>
          <w:sz w:val="24"/>
          <w:szCs w:val="24"/>
        </w:rPr>
      </w:pPr>
      <w:r w:rsidRPr="000B1E1F">
        <w:rPr>
          <w:rFonts w:ascii="Times New Roman" w:hAnsi="Times New Roman" w:cs="Times New Roman"/>
          <w:sz w:val="24"/>
          <w:szCs w:val="24"/>
        </w:rPr>
        <w:t xml:space="preserve">                                              </w:t>
      </w:r>
      <w:r w:rsidR="000B1E1F">
        <w:rPr>
          <w:rFonts w:ascii="Times New Roman" w:hAnsi="Times New Roman" w:cs="Times New Roman"/>
          <w:sz w:val="24"/>
          <w:szCs w:val="24"/>
        </w:rPr>
        <w:t xml:space="preserve">      </w:t>
      </w:r>
      <w:r w:rsidRPr="000B1E1F">
        <w:rPr>
          <w:rFonts w:ascii="Times New Roman" w:hAnsi="Times New Roman" w:cs="Times New Roman"/>
          <w:sz w:val="24"/>
          <w:szCs w:val="24"/>
        </w:rPr>
        <w:t xml:space="preserve">  </w:t>
      </w:r>
      <w:r w:rsidRPr="00DB6598">
        <w:rPr>
          <w:rFonts w:ascii="Times New Roman" w:hAnsi="Times New Roman" w:cs="Times New Roman"/>
          <w:b/>
          <w:sz w:val="24"/>
          <w:szCs w:val="24"/>
        </w:rPr>
        <w:t>Твз</w:t>
      </w:r>
      <w:r w:rsidRPr="000B1E1F">
        <w:rPr>
          <w:rFonts w:ascii="Times New Roman" w:hAnsi="Times New Roman" w:cs="Times New Roman"/>
          <w:b/>
          <w:sz w:val="24"/>
          <w:szCs w:val="24"/>
        </w:rPr>
        <w:t>=0.15+2*2.0/30=0.28</w:t>
      </w:r>
      <w:r>
        <w:rPr>
          <w:rFonts w:ascii="Times New Roman" w:hAnsi="Times New Roman" w:cs="Times New Roman"/>
          <w:b/>
          <w:sz w:val="24"/>
          <w:szCs w:val="24"/>
        </w:rPr>
        <w:t>ч</w:t>
      </w:r>
    </w:p>
    <w:p w:rsidR="00F2595A" w:rsidRDefault="00E7513C" w:rsidP="00E7513C">
      <w:pPr>
        <w:tabs>
          <w:tab w:val="left" w:pos="315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1E1F" w:rsidRPr="000B1E1F">
        <w:rPr>
          <w:rFonts w:ascii="Times New Roman" w:hAnsi="Times New Roman" w:cs="Times New Roman"/>
          <w:sz w:val="24"/>
          <w:szCs w:val="24"/>
        </w:rPr>
        <w:t>Время, затрачиваемое на поездку к месту разгрузки бункера со сметом и разгрузку бункера со сметом:</w:t>
      </w:r>
    </w:p>
    <w:p w:rsidR="000B1E1F" w:rsidRPr="00456FA3" w:rsidRDefault="000B1E1F" w:rsidP="00F2595A">
      <w:pPr>
        <w:tabs>
          <w:tab w:val="left" w:pos="3150"/>
        </w:tabs>
        <w:spacing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0B1E1F">
        <w:rPr>
          <w:rFonts w:ascii="Times New Roman" w:hAnsi="Times New Roman" w:cs="Times New Roman"/>
          <w:b/>
          <w:sz w:val="24"/>
          <w:szCs w:val="24"/>
        </w:rPr>
        <w:t xml:space="preserve">  Тсм=</w:t>
      </w:r>
      <w:r w:rsidRPr="000B1E1F">
        <w:rPr>
          <w:rFonts w:ascii="Times New Roman" w:hAnsi="Times New Roman" w:cs="Times New Roman"/>
          <w:b/>
          <w:i/>
          <w:sz w:val="24"/>
          <w:szCs w:val="24"/>
        </w:rPr>
        <w:t>Тс</w:t>
      </w:r>
      <w:r w:rsidRPr="000B1E1F">
        <w:rPr>
          <w:rFonts w:ascii="Times New Roman" w:hAnsi="Times New Roman" w:cs="Times New Roman"/>
          <w:b/>
          <w:sz w:val="24"/>
          <w:szCs w:val="24"/>
        </w:rPr>
        <w:t>+(2*</w:t>
      </w:r>
      <w:r w:rsidRPr="000B1E1F">
        <w:rPr>
          <w:rFonts w:ascii="Times New Roman" w:hAnsi="Times New Roman" w:cs="Times New Roman"/>
          <w:b/>
          <w:i/>
          <w:sz w:val="24"/>
          <w:szCs w:val="24"/>
          <w:lang w:val="en-US"/>
        </w:rPr>
        <w:t>L</w:t>
      </w:r>
      <w:r w:rsidRPr="000B1E1F">
        <w:rPr>
          <w:rFonts w:ascii="Times New Roman" w:hAnsi="Times New Roman" w:cs="Times New Roman"/>
          <w:b/>
          <w:i/>
          <w:sz w:val="24"/>
          <w:szCs w:val="24"/>
        </w:rPr>
        <w:t>см</w:t>
      </w:r>
      <w:r w:rsidRPr="000B1E1F">
        <w:rPr>
          <w:rFonts w:ascii="Times New Roman" w:hAnsi="Times New Roman" w:cs="Times New Roman"/>
          <w:b/>
          <w:sz w:val="24"/>
          <w:szCs w:val="24"/>
        </w:rPr>
        <w:t>)/</w:t>
      </w:r>
      <w:r w:rsidRPr="000B1E1F">
        <w:rPr>
          <w:rFonts w:ascii="Times New Roman" w:hAnsi="Times New Roman" w:cs="Times New Roman"/>
          <w:b/>
          <w:i/>
          <w:sz w:val="24"/>
          <w:szCs w:val="24"/>
          <w:lang w:val="en-US"/>
        </w:rPr>
        <w:t>V</w:t>
      </w:r>
    </w:p>
    <w:p w:rsidR="000B1E1F" w:rsidRPr="00E7513C" w:rsidRDefault="000B1E1F" w:rsidP="00E7513C">
      <w:pPr>
        <w:pStyle w:val="aa"/>
        <w:ind w:firstLine="709"/>
        <w:jc w:val="both"/>
        <w:rPr>
          <w:rFonts w:ascii="Times New Roman" w:hAnsi="Times New Roman" w:cs="Times New Roman"/>
          <w:sz w:val="24"/>
          <w:szCs w:val="24"/>
        </w:rPr>
      </w:pPr>
      <w:r w:rsidRPr="00E7513C">
        <w:rPr>
          <w:rFonts w:ascii="Times New Roman" w:hAnsi="Times New Roman" w:cs="Times New Roman"/>
          <w:sz w:val="24"/>
          <w:szCs w:val="24"/>
        </w:rPr>
        <w:t xml:space="preserve">где </w:t>
      </w:r>
      <w:r w:rsidRPr="00E7513C">
        <w:rPr>
          <w:rFonts w:ascii="Times New Roman" w:hAnsi="Times New Roman" w:cs="Times New Roman"/>
          <w:sz w:val="24"/>
          <w:szCs w:val="24"/>
          <w:lang w:val="en-US"/>
        </w:rPr>
        <w:t>T</w:t>
      </w:r>
      <w:r w:rsidRPr="00E7513C">
        <w:rPr>
          <w:rFonts w:ascii="Times New Roman" w:hAnsi="Times New Roman" w:cs="Times New Roman"/>
          <w:sz w:val="24"/>
          <w:szCs w:val="24"/>
        </w:rPr>
        <w:t>См – время, затрачиваемое на поездку к месту разгрузки бункера со сметом</w:t>
      </w:r>
    </w:p>
    <w:p w:rsidR="000B1E1F" w:rsidRPr="00E7513C" w:rsidRDefault="000B1E1F" w:rsidP="00E7513C">
      <w:pPr>
        <w:pStyle w:val="aa"/>
        <w:ind w:firstLine="709"/>
        <w:jc w:val="both"/>
        <w:rPr>
          <w:rFonts w:ascii="Times New Roman" w:hAnsi="Times New Roman" w:cs="Times New Roman"/>
          <w:sz w:val="24"/>
          <w:szCs w:val="24"/>
        </w:rPr>
      </w:pPr>
      <w:r w:rsidRPr="00E7513C">
        <w:rPr>
          <w:rFonts w:ascii="Times New Roman" w:hAnsi="Times New Roman" w:cs="Times New Roman"/>
          <w:sz w:val="24"/>
          <w:szCs w:val="24"/>
        </w:rPr>
        <w:t xml:space="preserve">и разгрузку бункера со сметом; </w:t>
      </w:r>
      <w:r w:rsidRPr="00E7513C">
        <w:rPr>
          <w:rFonts w:ascii="Times New Roman" w:hAnsi="Times New Roman" w:cs="Times New Roman"/>
          <w:sz w:val="24"/>
          <w:szCs w:val="24"/>
          <w:lang w:val="en-US"/>
        </w:rPr>
        <w:t>t</w:t>
      </w:r>
      <w:r w:rsidRPr="00E7513C">
        <w:rPr>
          <w:rFonts w:ascii="Times New Roman" w:hAnsi="Times New Roman" w:cs="Times New Roman"/>
          <w:sz w:val="24"/>
          <w:szCs w:val="24"/>
        </w:rPr>
        <w:t xml:space="preserve">См – время разгрузки смета, 0.15 ч; </w:t>
      </w:r>
      <w:r w:rsidRPr="00E7513C">
        <w:rPr>
          <w:rFonts w:ascii="Times New Roman" w:hAnsi="Times New Roman" w:cs="Times New Roman"/>
          <w:sz w:val="24"/>
          <w:szCs w:val="24"/>
          <w:lang w:val="en-US"/>
        </w:rPr>
        <w:t>L</w:t>
      </w:r>
      <w:r w:rsidRPr="00E7513C">
        <w:rPr>
          <w:rFonts w:ascii="Times New Roman" w:hAnsi="Times New Roman" w:cs="Times New Roman"/>
          <w:sz w:val="24"/>
          <w:szCs w:val="24"/>
        </w:rPr>
        <w:t>См –</w:t>
      </w:r>
    </w:p>
    <w:p w:rsidR="000B1E1F" w:rsidRPr="00E7513C" w:rsidRDefault="000B1E1F" w:rsidP="00E7513C">
      <w:pPr>
        <w:pStyle w:val="aa"/>
        <w:ind w:firstLine="709"/>
        <w:jc w:val="both"/>
        <w:rPr>
          <w:rFonts w:ascii="Times New Roman" w:hAnsi="Times New Roman" w:cs="Times New Roman"/>
          <w:sz w:val="24"/>
          <w:szCs w:val="24"/>
        </w:rPr>
      </w:pPr>
      <w:r w:rsidRPr="00E7513C">
        <w:rPr>
          <w:rFonts w:ascii="Times New Roman" w:hAnsi="Times New Roman" w:cs="Times New Roman"/>
          <w:sz w:val="24"/>
          <w:szCs w:val="24"/>
        </w:rPr>
        <w:t xml:space="preserve">среднее расстояние до пункта разгрузки смета, 6 км; </w:t>
      </w:r>
      <w:r w:rsidRPr="00E7513C">
        <w:rPr>
          <w:rFonts w:ascii="Times New Roman" w:hAnsi="Times New Roman" w:cs="Times New Roman"/>
          <w:sz w:val="24"/>
          <w:szCs w:val="24"/>
          <w:lang w:val="en-US"/>
        </w:rPr>
        <w:t>V</w:t>
      </w:r>
      <w:r w:rsidRPr="00E7513C">
        <w:rPr>
          <w:rFonts w:ascii="Times New Roman" w:hAnsi="Times New Roman" w:cs="Times New Roman"/>
          <w:sz w:val="24"/>
          <w:szCs w:val="24"/>
        </w:rPr>
        <w:t xml:space="preserve"> – транспортная скорость</w:t>
      </w:r>
    </w:p>
    <w:p w:rsidR="000B1E1F" w:rsidRPr="00E7513C" w:rsidRDefault="000B1E1F" w:rsidP="00E7513C">
      <w:pPr>
        <w:pStyle w:val="aa"/>
        <w:ind w:firstLine="709"/>
        <w:jc w:val="both"/>
        <w:rPr>
          <w:rFonts w:ascii="Times New Roman" w:hAnsi="Times New Roman" w:cs="Times New Roman"/>
          <w:sz w:val="24"/>
          <w:szCs w:val="24"/>
        </w:rPr>
      </w:pPr>
      <w:r w:rsidRPr="00E7513C">
        <w:rPr>
          <w:rFonts w:ascii="Times New Roman" w:hAnsi="Times New Roman" w:cs="Times New Roman"/>
          <w:sz w:val="24"/>
          <w:szCs w:val="24"/>
        </w:rPr>
        <w:t>движения машины, 30 км/ч.</w:t>
      </w:r>
    </w:p>
    <w:p w:rsidR="000B1E1F" w:rsidRDefault="000B1E1F" w:rsidP="000B1E1F">
      <w:pPr>
        <w:tabs>
          <w:tab w:val="left" w:pos="3150"/>
        </w:tabs>
        <w:spacing w:line="240" w:lineRule="auto"/>
        <w:rPr>
          <w:rFonts w:ascii="Times New Roman" w:hAnsi="Times New Roman" w:cs="Times New Roman"/>
          <w:b/>
          <w:sz w:val="24"/>
          <w:szCs w:val="24"/>
        </w:rPr>
      </w:pPr>
      <w:r w:rsidRPr="00D62587">
        <w:rPr>
          <w:rFonts w:ascii="Times New Roman" w:hAnsi="Times New Roman" w:cs="Times New Roman"/>
          <w:sz w:val="24"/>
          <w:szCs w:val="24"/>
        </w:rPr>
        <w:t xml:space="preserve">                                                    </w:t>
      </w:r>
      <w:r w:rsidRPr="000B1E1F">
        <w:rPr>
          <w:rFonts w:ascii="Times New Roman" w:hAnsi="Times New Roman" w:cs="Times New Roman"/>
          <w:b/>
          <w:sz w:val="24"/>
          <w:szCs w:val="24"/>
        </w:rPr>
        <w:t>Тсм</w:t>
      </w:r>
      <w:r w:rsidRPr="00D62587">
        <w:rPr>
          <w:rFonts w:ascii="Times New Roman" w:hAnsi="Times New Roman" w:cs="Times New Roman"/>
          <w:b/>
          <w:sz w:val="24"/>
          <w:szCs w:val="24"/>
        </w:rPr>
        <w:t>=0.15+(2*6)/30=</w:t>
      </w:r>
      <w:r w:rsidR="000C3079" w:rsidRPr="00D62587">
        <w:rPr>
          <w:rFonts w:ascii="Times New Roman" w:hAnsi="Times New Roman" w:cs="Times New Roman"/>
          <w:b/>
          <w:sz w:val="24"/>
          <w:szCs w:val="24"/>
        </w:rPr>
        <w:t>0.55</w:t>
      </w:r>
      <w:r w:rsidR="000C3079">
        <w:rPr>
          <w:rFonts w:ascii="Times New Roman" w:hAnsi="Times New Roman" w:cs="Times New Roman"/>
          <w:b/>
          <w:sz w:val="24"/>
          <w:szCs w:val="24"/>
        </w:rPr>
        <w:t>ч</w:t>
      </w:r>
    </w:p>
    <w:p w:rsidR="00D62587" w:rsidRPr="00987DB3"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Учитывая, что время расходования воды меньше времени заполнения</w:t>
      </w:r>
    </w:p>
    <w:p w:rsidR="00D62587" w:rsidRPr="00987DB3"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бункера сметом, в пунктах заправки водой рекомендуется устраивать места для</w:t>
      </w:r>
    </w:p>
    <w:p w:rsidR="00D62587" w:rsidRPr="00987DB3"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разгрузки и временного хранения смета</w:t>
      </w:r>
      <w:r w:rsidR="00895D76">
        <w:rPr>
          <w:rFonts w:ascii="Times New Roman" w:hAnsi="Times New Roman" w:cs="Times New Roman"/>
          <w:sz w:val="24"/>
          <w:szCs w:val="24"/>
        </w:rPr>
        <w:t xml:space="preserve"> до вывоза на полигон ТК</w:t>
      </w:r>
      <w:r w:rsidRPr="00987DB3">
        <w:rPr>
          <w:rFonts w:ascii="Times New Roman" w:hAnsi="Times New Roman" w:cs="Times New Roman"/>
          <w:sz w:val="24"/>
          <w:szCs w:val="24"/>
        </w:rPr>
        <w:t>О (свалку).</w:t>
      </w:r>
    </w:p>
    <w:p w:rsidR="000C3079" w:rsidRPr="00987DB3"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В этом случае число поездок при односменном режиме работы (T = 8 ч) составит:</w:t>
      </w:r>
    </w:p>
    <w:p w:rsidR="00D62587" w:rsidRDefault="00D62587" w:rsidP="00D62587">
      <w:pPr>
        <w:tabs>
          <w:tab w:val="left" w:pos="3150"/>
        </w:tabs>
        <w:spacing w:line="240" w:lineRule="auto"/>
        <w:rPr>
          <w:rFonts w:ascii="Times New Roman" w:hAnsi="Times New Roman" w:cs="Times New Roman"/>
          <w:b/>
          <w:i/>
          <w:sz w:val="24"/>
          <w:szCs w:val="24"/>
        </w:rPr>
      </w:pPr>
      <w:r w:rsidRPr="00D6258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62587">
        <w:rPr>
          <w:rFonts w:ascii="Times New Roman" w:hAnsi="Times New Roman" w:cs="Times New Roman"/>
          <w:b/>
          <w:sz w:val="24"/>
          <w:szCs w:val="24"/>
        </w:rPr>
        <w:t xml:space="preserve">  </w:t>
      </w:r>
      <w:r w:rsidRPr="00D62587">
        <w:rPr>
          <w:rFonts w:ascii="Times New Roman" w:hAnsi="Times New Roman" w:cs="Times New Roman"/>
          <w:b/>
          <w:i/>
          <w:sz w:val="24"/>
          <w:szCs w:val="24"/>
        </w:rPr>
        <w:t xml:space="preserve"> п=Т/(Тз1+Твз)=8/(0,31+0,28)=13</w:t>
      </w:r>
    </w:p>
    <w:p w:rsidR="00D62587" w:rsidRDefault="00D62587" w:rsidP="00987DB3">
      <w:pPr>
        <w:tabs>
          <w:tab w:val="left" w:pos="3150"/>
        </w:tabs>
        <w:spacing w:line="240" w:lineRule="auto"/>
        <w:jc w:val="both"/>
        <w:rPr>
          <w:rFonts w:ascii="Times New Roman" w:hAnsi="Times New Roman" w:cs="Times New Roman"/>
          <w:sz w:val="24"/>
          <w:szCs w:val="24"/>
        </w:rPr>
      </w:pPr>
      <w:r w:rsidRPr="00D62587">
        <w:rPr>
          <w:rFonts w:ascii="Times New Roman" w:hAnsi="Times New Roman" w:cs="Times New Roman"/>
          <w:sz w:val="24"/>
          <w:szCs w:val="24"/>
        </w:rPr>
        <w:t>Чистое время уборки за смену:</w:t>
      </w:r>
    </w:p>
    <w:p w:rsidR="00D62587" w:rsidRDefault="00D62587" w:rsidP="00D62587">
      <w:pPr>
        <w:tabs>
          <w:tab w:val="left" w:pos="3150"/>
        </w:tabs>
        <w:spacing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D62587">
        <w:rPr>
          <w:rFonts w:ascii="Times New Roman" w:hAnsi="Times New Roman" w:cs="Times New Roman"/>
          <w:b/>
          <w:sz w:val="24"/>
          <w:szCs w:val="24"/>
        </w:rPr>
        <w:t>Туборки=</w:t>
      </w:r>
      <w:r w:rsidRPr="00D62587">
        <w:rPr>
          <w:rFonts w:ascii="Times New Roman" w:hAnsi="Times New Roman" w:cs="Times New Roman"/>
          <w:b/>
          <w:i/>
          <w:sz w:val="24"/>
          <w:szCs w:val="24"/>
        </w:rPr>
        <w:t>п*Тз1=13*0,31=4ч</w:t>
      </w:r>
    </w:p>
    <w:p w:rsidR="00D62587" w:rsidRDefault="00D62587" w:rsidP="00987DB3">
      <w:pPr>
        <w:tabs>
          <w:tab w:val="left" w:pos="3150"/>
        </w:tabs>
        <w:spacing w:line="240" w:lineRule="auto"/>
        <w:jc w:val="both"/>
        <w:rPr>
          <w:rFonts w:ascii="Times New Roman" w:hAnsi="Times New Roman" w:cs="Times New Roman"/>
          <w:sz w:val="24"/>
          <w:szCs w:val="24"/>
        </w:rPr>
      </w:pPr>
      <w:r w:rsidRPr="00D62587">
        <w:rPr>
          <w:rFonts w:ascii="Times New Roman" w:hAnsi="Times New Roman" w:cs="Times New Roman"/>
          <w:sz w:val="24"/>
          <w:szCs w:val="24"/>
        </w:rPr>
        <w:t>Эксплуатационная производительность подметально-уборочной машины определяется при односменном режиме работы:</w:t>
      </w:r>
    </w:p>
    <w:p w:rsidR="00D62587" w:rsidRDefault="00D62587" w:rsidP="00D62587">
      <w:pPr>
        <w:tabs>
          <w:tab w:val="left" w:pos="3150"/>
        </w:tabs>
        <w:spacing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D62587">
        <w:rPr>
          <w:rFonts w:ascii="Times New Roman" w:hAnsi="Times New Roman" w:cs="Times New Roman"/>
          <w:b/>
          <w:i/>
          <w:sz w:val="24"/>
          <w:szCs w:val="24"/>
        </w:rPr>
        <w:t>Ппу=4*2,7*20000=216000 кв.м/день</w:t>
      </w:r>
    </w:p>
    <w:p w:rsidR="00D62587" w:rsidRDefault="00D62587" w:rsidP="00987DB3">
      <w:pPr>
        <w:tabs>
          <w:tab w:val="left" w:pos="3150"/>
        </w:tabs>
        <w:spacing w:line="240" w:lineRule="auto"/>
        <w:jc w:val="both"/>
        <w:rPr>
          <w:rFonts w:ascii="Times New Roman" w:hAnsi="Times New Roman" w:cs="Times New Roman"/>
          <w:sz w:val="24"/>
          <w:szCs w:val="24"/>
        </w:rPr>
      </w:pPr>
      <w:r w:rsidRPr="00D62587">
        <w:rPr>
          <w:rFonts w:ascii="Times New Roman" w:hAnsi="Times New Roman" w:cs="Times New Roman"/>
          <w:sz w:val="24"/>
          <w:szCs w:val="24"/>
        </w:rPr>
        <w:t>Необходимое количество подметально-уборочных машин определяется по формуле:</w:t>
      </w:r>
    </w:p>
    <w:p w:rsidR="00D62587" w:rsidRDefault="00D62587" w:rsidP="00D62587">
      <w:pPr>
        <w:tabs>
          <w:tab w:val="left" w:pos="3150"/>
        </w:tabs>
        <w:spacing w:line="240" w:lineRule="auto"/>
        <w:rPr>
          <w:rFonts w:ascii="Times New Roman" w:hAnsi="Times New Roman" w:cs="Times New Roman"/>
          <w:b/>
          <w:i/>
          <w:sz w:val="24"/>
          <w:szCs w:val="24"/>
        </w:rPr>
      </w:pPr>
      <w:r>
        <w:rPr>
          <w:rFonts w:ascii="Times New Roman" w:hAnsi="Times New Roman" w:cs="Times New Roman"/>
          <w:sz w:val="24"/>
          <w:szCs w:val="24"/>
        </w:rPr>
        <w:lastRenderedPageBreak/>
        <w:t xml:space="preserve">                                   </w:t>
      </w:r>
      <w:r w:rsidRPr="00D62587">
        <w:rPr>
          <w:rFonts w:ascii="Times New Roman" w:hAnsi="Times New Roman" w:cs="Times New Roman"/>
          <w:b/>
          <w:i/>
          <w:sz w:val="24"/>
          <w:szCs w:val="24"/>
          <w:lang w:val="en-US"/>
        </w:rPr>
        <w:t>N</w:t>
      </w:r>
      <w:r w:rsidRPr="00456FA3">
        <w:rPr>
          <w:rFonts w:ascii="Times New Roman" w:hAnsi="Times New Roman" w:cs="Times New Roman"/>
          <w:b/>
          <w:i/>
          <w:sz w:val="24"/>
          <w:szCs w:val="24"/>
        </w:rPr>
        <w:t>=</w:t>
      </w:r>
      <w:r w:rsidRPr="00D62587">
        <w:rPr>
          <w:rFonts w:ascii="Times New Roman" w:hAnsi="Times New Roman" w:cs="Times New Roman"/>
          <w:b/>
          <w:i/>
          <w:sz w:val="24"/>
          <w:szCs w:val="24"/>
          <w:lang w:val="en-US"/>
        </w:rPr>
        <w:t>S</w:t>
      </w:r>
      <w:r w:rsidRPr="00456FA3">
        <w:rPr>
          <w:rFonts w:ascii="Times New Roman" w:hAnsi="Times New Roman" w:cs="Times New Roman"/>
          <w:b/>
          <w:i/>
          <w:sz w:val="24"/>
          <w:szCs w:val="24"/>
        </w:rPr>
        <w:t>/(</w:t>
      </w:r>
      <w:r w:rsidRPr="00D62587">
        <w:rPr>
          <w:rFonts w:ascii="Times New Roman" w:hAnsi="Times New Roman" w:cs="Times New Roman"/>
          <w:b/>
          <w:i/>
          <w:sz w:val="24"/>
          <w:szCs w:val="24"/>
        </w:rPr>
        <w:t>Ппу*Квых)</w:t>
      </w:r>
    </w:p>
    <w:p w:rsidR="00D62587" w:rsidRPr="00987DB3"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где S – убираемая площадь, м2; KВых – коэффициент выхода машин на линию,</w:t>
      </w:r>
    </w:p>
    <w:p w:rsidR="00D62587" w:rsidRPr="00987DB3"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0,7; Пп.у. – эксплутационная производительность 1 машины, 216000 м2/день.</w:t>
      </w:r>
    </w:p>
    <w:p w:rsidR="00D62587" w:rsidRPr="00987DB3" w:rsidRDefault="00D62587" w:rsidP="00987DB3">
      <w:pPr>
        <w:pStyle w:val="aa"/>
        <w:ind w:firstLine="709"/>
        <w:jc w:val="both"/>
        <w:rPr>
          <w:rFonts w:ascii="Times New Roman" w:hAnsi="Times New Roman" w:cs="Times New Roman"/>
          <w:sz w:val="24"/>
          <w:szCs w:val="24"/>
          <w:highlight w:val="yellow"/>
        </w:rPr>
      </w:pPr>
      <w:r w:rsidRPr="00987DB3">
        <w:rPr>
          <w:rFonts w:ascii="Times New Roman" w:hAnsi="Times New Roman" w:cs="Times New Roman"/>
          <w:sz w:val="24"/>
          <w:szCs w:val="24"/>
        </w:rPr>
        <w:t xml:space="preserve">В </w:t>
      </w:r>
      <w:r w:rsidR="00895D76">
        <w:rPr>
          <w:rFonts w:ascii="Times New Roman" w:hAnsi="Times New Roman" w:cs="Times New Roman"/>
          <w:sz w:val="24"/>
          <w:szCs w:val="24"/>
        </w:rPr>
        <w:t>Калининском</w:t>
      </w:r>
      <w:r w:rsidR="00820F0A" w:rsidRPr="00987DB3">
        <w:rPr>
          <w:rFonts w:ascii="Times New Roman" w:hAnsi="Times New Roman" w:cs="Times New Roman"/>
          <w:sz w:val="24"/>
          <w:szCs w:val="24"/>
        </w:rPr>
        <w:t xml:space="preserve"> сельском поселении </w:t>
      </w:r>
      <w:r w:rsidR="00895D76">
        <w:rPr>
          <w:rFonts w:ascii="Times New Roman" w:hAnsi="Times New Roman" w:cs="Times New Roman"/>
          <w:sz w:val="24"/>
          <w:szCs w:val="24"/>
        </w:rPr>
        <w:t>Калининского</w:t>
      </w:r>
      <w:r w:rsidR="00820F0A" w:rsidRPr="00987DB3">
        <w:rPr>
          <w:rFonts w:ascii="Times New Roman" w:hAnsi="Times New Roman" w:cs="Times New Roman"/>
          <w:sz w:val="24"/>
          <w:szCs w:val="24"/>
        </w:rPr>
        <w:t xml:space="preserve"> района </w:t>
      </w:r>
      <w:r w:rsidRPr="00987DB3">
        <w:rPr>
          <w:rFonts w:ascii="Times New Roman" w:hAnsi="Times New Roman" w:cs="Times New Roman"/>
          <w:sz w:val="24"/>
          <w:szCs w:val="24"/>
        </w:rPr>
        <w:t>общая</w:t>
      </w:r>
      <w:r w:rsidR="00820F0A" w:rsidRPr="00987DB3">
        <w:rPr>
          <w:rFonts w:ascii="Times New Roman" w:hAnsi="Times New Roman" w:cs="Times New Roman"/>
          <w:sz w:val="24"/>
          <w:szCs w:val="24"/>
        </w:rPr>
        <w:t xml:space="preserve"> площадь улично-дорожной сети с </w:t>
      </w:r>
      <w:r w:rsidRPr="00987DB3">
        <w:rPr>
          <w:rFonts w:ascii="Times New Roman" w:hAnsi="Times New Roman" w:cs="Times New Roman"/>
          <w:sz w:val="24"/>
          <w:szCs w:val="24"/>
        </w:rPr>
        <w:t xml:space="preserve">усовершенствованным покрытием составляет </w:t>
      </w:r>
      <w:r w:rsidR="00895D76">
        <w:rPr>
          <w:rFonts w:ascii="Times New Roman" w:hAnsi="Times New Roman" w:cs="Times New Roman"/>
          <w:sz w:val="24"/>
          <w:szCs w:val="24"/>
        </w:rPr>
        <w:t>1662</w:t>
      </w:r>
      <w:r w:rsidR="00820F0A" w:rsidRPr="00987DB3">
        <w:rPr>
          <w:rFonts w:ascii="Times New Roman" w:hAnsi="Times New Roman" w:cs="Times New Roman"/>
          <w:sz w:val="24"/>
          <w:szCs w:val="24"/>
        </w:rPr>
        <w:t>00 м2.</w:t>
      </w:r>
    </w:p>
    <w:p w:rsidR="00D62587" w:rsidRPr="00987DB3"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Это существенно меньше суточной производительности подметально-</w:t>
      </w:r>
    </w:p>
    <w:p w:rsidR="00D62587" w:rsidRPr="00987DB3"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уборочной машины. Таким образом, одной подметально-уборочной машины</w:t>
      </w:r>
    </w:p>
    <w:p w:rsidR="00D62587" w:rsidRPr="00987DB3"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(трактор МТЗ-82 с подметально-уборочным прицепом) достаточно для</w:t>
      </w:r>
    </w:p>
    <w:p w:rsidR="00A041DA" w:rsidRDefault="00D62587" w:rsidP="00987DB3">
      <w:pPr>
        <w:pStyle w:val="aa"/>
        <w:ind w:firstLine="709"/>
        <w:jc w:val="both"/>
        <w:rPr>
          <w:rFonts w:ascii="Times New Roman" w:hAnsi="Times New Roman" w:cs="Times New Roman"/>
          <w:sz w:val="24"/>
          <w:szCs w:val="24"/>
        </w:rPr>
      </w:pPr>
      <w:r w:rsidRPr="00987DB3">
        <w:rPr>
          <w:rFonts w:ascii="Times New Roman" w:hAnsi="Times New Roman" w:cs="Times New Roman"/>
          <w:sz w:val="24"/>
          <w:szCs w:val="24"/>
        </w:rPr>
        <w:t xml:space="preserve">обеспечения летней уборки улиц в </w:t>
      </w:r>
      <w:r w:rsidR="00895D76">
        <w:rPr>
          <w:rFonts w:ascii="Times New Roman" w:hAnsi="Times New Roman" w:cs="Times New Roman"/>
          <w:sz w:val="24"/>
          <w:szCs w:val="24"/>
        </w:rPr>
        <w:t>Калининском</w:t>
      </w:r>
      <w:r w:rsidR="00895D76" w:rsidRPr="00987DB3">
        <w:rPr>
          <w:rFonts w:ascii="Times New Roman" w:hAnsi="Times New Roman" w:cs="Times New Roman"/>
          <w:sz w:val="24"/>
          <w:szCs w:val="24"/>
        </w:rPr>
        <w:t xml:space="preserve"> сельском поселении </w:t>
      </w:r>
      <w:r w:rsidR="00895D76">
        <w:rPr>
          <w:rFonts w:ascii="Times New Roman" w:hAnsi="Times New Roman" w:cs="Times New Roman"/>
          <w:sz w:val="24"/>
          <w:szCs w:val="24"/>
        </w:rPr>
        <w:t>Калининского</w:t>
      </w:r>
      <w:r w:rsidR="00895D76" w:rsidRPr="00987DB3">
        <w:rPr>
          <w:rFonts w:ascii="Times New Roman" w:hAnsi="Times New Roman" w:cs="Times New Roman"/>
          <w:sz w:val="24"/>
          <w:szCs w:val="24"/>
        </w:rPr>
        <w:t xml:space="preserve"> района</w:t>
      </w:r>
      <w:r w:rsidR="00820F0A" w:rsidRPr="00987DB3">
        <w:rPr>
          <w:rFonts w:ascii="Times New Roman" w:hAnsi="Times New Roman" w:cs="Times New Roman"/>
          <w:sz w:val="24"/>
          <w:szCs w:val="24"/>
        </w:rPr>
        <w:t>.</w:t>
      </w:r>
    </w:p>
    <w:p w:rsidR="00987DB3" w:rsidRPr="00987DB3" w:rsidRDefault="00987DB3" w:rsidP="00987DB3">
      <w:pPr>
        <w:pStyle w:val="aa"/>
        <w:ind w:firstLine="709"/>
        <w:jc w:val="both"/>
        <w:rPr>
          <w:rFonts w:ascii="Times New Roman" w:hAnsi="Times New Roman" w:cs="Times New Roman"/>
          <w:sz w:val="24"/>
          <w:szCs w:val="24"/>
        </w:rPr>
      </w:pPr>
    </w:p>
    <w:p w:rsidR="00A041DA" w:rsidRPr="00885E49" w:rsidRDefault="00885E49" w:rsidP="00A041DA">
      <w:pPr>
        <w:tabs>
          <w:tab w:val="left" w:pos="3150"/>
        </w:tabs>
        <w:spacing w:line="240" w:lineRule="auto"/>
        <w:jc w:val="center"/>
        <w:rPr>
          <w:rFonts w:ascii="Times New Roman" w:hAnsi="Times New Roman" w:cs="Times New Roman"/>
          <w:b/>
          <w:sz w:val="24"/>
          <w:szCs w:val="24"/>
        </w:rPr>
      </w:pPr>
      <w:r w:rsidRPr="00885E49">
        <w:rPr>
          <w:rFonts w:ascii="Times New Roman" w:hAnsi="Times New Roman" w:cs="Times New Roman"/>
          <w:b/>
          <w:sz w:val="24"/>
          <w:szCs w:val="24"/>
        </w:rPr>
        <w:t>6</w:t>
      </w:r>
      <w:r w:rsidR="00A041DA" w:rsidRPr="00885E49">
        <w:rPr>
          <w:rFonts w:ascii="Times New Roman" w:hAnsi="Times New Roman" w:cs="Times New Roman"/>
          <w:b/>
          <w:sz w:val="24"/>
          <w:szCs w:val="24"/>
        </w:rPr>
        <w:t>.3.2. Зимние уборочные работы</w:t>
      </w:r>
    </w:p>
    <w:p w:rsidR="00A041DA" w:rsidRPr="001B64A9" w:rsidRDefault="00A041DA" w:rsidP="001B64A9">
      <w:pPr>
        <w:pStyle w:val="aa"/>
        <w:ind w:firstLine="709"/>
        <w:jc w:val="both"/>
        <w:rPr>
          <w:rFonts w:ascii="Times New Roman" w:hAnsi="Times New Roman" w:cs="Times New Roman"/>
          <w:sz w:val="24"/>
          <w:szCs w:val="24"/>
        </w:rPr>
      </w:pPr>
      <w:r w:rsidRPr="001B64A9">
        <w:rPr>
          <w:rFonts w:ascii="Times New Roman" w:hAnsi="Times New Roman" w:cs="Times New Roman"/>
          <w:sz w:val="24"/>
          <w:szCs w:val="24"/>
        </w:rPr>
        <w:t>Работы по зимней уборке улиц и дорог делятся на три группы:</w:t>
      </w:r>
    </w:p>
    <w:p w:rsidR="00A041DA" w:rsidRPr="001B64A9" w:rsidRDefault="00A041DA" w:rsidP="00B77C0C">
      <w:pPr>
        <w:pStyle w:val="aa"/>
        <w:jc w:val="both"/>
        <w:rPr>
          <w:rFonts w:ascii="Times New Roman" w:hAnsi="Times New Roman" w:cs="Times New Roman"/>
          <w:sz w:val="24"/>
          <w:szCs w:val="24"/>
        </w:rPr>
      </w:pPr>
      <w:r w:rsidRPr="001B64A9">
        <w:rPr>
          <w:rFonts w:ascii="Times New Roman" w:hAnsi="Times New Roman" w:cs="Times New Roman"/>
          <w:sz w:val="24"/>
          <w:szCs w:val="24"/>
        </w:rPr>
        <w:t xml:space="preserve">снегоочистка, удаление снега и скола, </w:t>
      </w:r>
      <w:r w:rsidR="00B77C0C">
        <w:rPr>
          <w:rFonts w:ascii="Times New Roman" w:hAnsi="Times New Roman" w:cs="Times New Roman"/>
          <w:sz w:val="24"/>
          <w:szCs w:val="24"/>
        </w:rPr>
        <w:t xml:space="preserve">ликвидация гололеда и борьба со </w:t>
      </w:r>
      <w:r w:rsidRPr="001B64A9">
        <w:rPr>
          <w:rFonts w:ascii="Times New Roman" w:hAnsi="Times New Roman" w:cs="Times New Roman"/>
          <w:sz w:val="24"/>
          <w:szCs w:val="24"/>
        </w:rPr>
        <w:t>скользкостью дорог.</w:t>
      </w:r>
    </w:p>
    <w:p w:rsidR="00A041DA" w:rsidRPr="001B64A9" w:rsidRDefault="00A3427B" w:rsidP="001B64A9">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00A041DA" w:rsidRPr="001B64A9">
        <w:rPr>
          <w:rFonts w:ascii="Times New Roman" w:hAnsi="Times New Roman" w:cs="Times New Roman"/>
          <w:sz w:val="24"/>
          <w:szCs w:val="24"/>
        </w:rPr>
        <w:t>Снегоочистку улиц и дорог вып</w:t>
      </w:r>
      <w:r w:rsidR="001B64A9">
        <w:rPr>
          <w:rFonts w:ascii="Times New Roman" w:hAnsi="Times New Roman" w:cs="Times New Roman"/>
          <w:sz w:val="24"/>
          <w:szCs w:val="24"/>
        </w:rPr>
        <w:t>олняют механическим и механико-</w:t>
      </w:r>
      <w:r w:rsidR="00A041DA" w:rsidRPr="001B64A9">
        <w:rPr>
          <w:rFonts w:ascii="Times New Roman" w:hAnsi="Times New Roman" w:cs="Times New Roman"/>
          <w:sz w:val="24"/>
          <w:szCs w:val="24"/>
        </w:rPr>
        <w:t>химическим способами. Выбор способа за</w:t>
      </w:r>
      <w:r w:rsidR="001B64A9">
        <w:rPr>
          <w:rFonts w:ascii="Times New Roman" w:hAnsi="Times New Roman" w:cs="Times New Roman"/>
          <w:sz w:val="24"/>
          <w:szCs w:val="24"/>
        </w:rPr>
        <w:t xml:space="preserve">висит от интенсивности движения  </w:t>
      </w:r>
      <w:r w:rsidR="00A041DA" w:rsidRPr="001B64A9">
        <w:rPr>
          <w:rFonts w:ascii="Times New Roman" w:hAnsi="Times New Roman" w:cs="Times New Roman"/>
          <w:sz w:val="24"/>
          <w:szCs w:val="24"/>
        </w:rPr>
        <w:t>транспорта, вида и состояния снежно-л</w:t>
      </w:r>
      <w:r w:rsidR="001B64A9">
        <w:rPr>
          <w:rFonts w:ascii="Times New Roman" w:hAnsi="Times New Roman" w:cs="Times New Roman"/>
          <w:sz w:val="24"/>
          <w:szCs w:val="24"/>
        </w:rPr>
        <w:t>едяных отложений, интенсивности</w:t>
      </w:r>
      <w:r w:rsidR="00A346E6">
        <w:rPr>
          <w:rFonts w:ascii="Times New Roman" w:hAnsi="Times New Roman" w:cs="Times New Roman"/>
          <w:sz w:val="24"/>
          <w:szCs w:val="24"/>
        </w:rPr>
        <w:t xml:space="preserve"> </w:t>
      </w:r>
      <w:r w:rsidR="00A041DA" w:rsidRPr="001B64A9">
        <w:rPr>
          <w:rFonts w:ascii="Times New Roman" w:hAnsi="Times New Roman" w:cs="Times New Roman"/>
          <w:sz w:val="24"/>
          <w:szCs w:val="24"/>
        </w:rPr>
        <w:t>снегопада. На дорогах местного значения, с учетом малой интенсивности</w:t>
      </w:r>
      <w:r w:rsidR="001B64A9">
        <w:rPr>
          <w:rFonts w:ascii="Times New Roman" w:hAnsi="Times New Roman" w:cs="Times New Roman"/>
          <w:sz w:val="24"/>
          <w:szCs w:val="24"/>
        </w:rPr>
        <w:t xml:space="preserve"> </w:t>
      </w:r>
      <w:r w:rsidR="00A041DA" w:rsidRPr="001B64A9">
        <w:rPr>
          <w:rFonts w:ascii="Times New Roman" w:hAnsi="Times New Roman" w:cs="Times New Roman"/>
          <w:sz w:val="24"/>
          <w:szCs w:val="24"/>
        </w:rPr>
        <w:t>движения автотранспорта, рекомендуется выполнять снегоочистку только плужно-щеточными очистителями без применения химических реагентов. На дорогах регионального и федерального значения может потребоваться также применение песко-соляных смесей.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w:t>
      </w:r>
    </w:p>
    <w:p w:rsidR="00A041DA" w:rsidRPr="001B64A9" w:rsidRDefault="00A041DA" w:rsidP="001B64A9">
      <w:pPr>
        <w:pStyle w:val="aa"/>
        <w:ind w:firstLine="709"/>
        <w:jc w:val="both"/>
        <w:rPr>
          <w:rFonts w:ascii="Times New Roman" w:hAnsi="Times New Roman" w:cs="Times New Roman"/>
          <w:sz w:val="24"/>
          <w:szCs w:val="24"/>
        </w:rPr>
      </w:pPr>
      <w:r w:rsidRPr="001B64A9">
        <w:rPr>
          <w:rFonts w:ascii="Times New Roman" w:hAnsi="Times New Roman" w:cs="Times New Roman"/>
          <w:sz w:val="24"/>
          <w:szCs w:val="24"/>
        </w:rPr>
        <w:t>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w:t>
      </w:r>
    </w:p>
    <w:p w:rsidR="00263AE6" w:rsidRPr="001B64A9" w:rsidRDefault="00263AE6" w:rsidP="001B64A9">
      <w:pPr>
        <w:pStyle w:val="aa"/>
        <w:ind w:firstLine="709"/>
        <w:jc w:val="both"/>
        <w:rPr>
          <w:rFonts w:ascii="Times New Roman" w:hAnsi="Times New Roman" w:cs="Times New Roman"/>
          <w:sz w:val="24"/>
          <w:szCs w:val="24"/>
        </w:rPr>
      </w:pPr>
      <w:r w:rsidRPr="001B64A9">
        <w:rPr>
          <w:rFonts w:ascii="Times New Roman" w:hAnsi="Times New Roman" w:cs="Times New Roman"/>
          <w:sz w:val="24"/>
          <w:szCs w:val="24"/>
        </w:rPr>
        <w:t>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w:t>
      </w:r>
    </w:p>
    <w:p w:rsidR="00263AE6" w:rsidRPr="001B64A9" w:rsidRDefault="00263AE6" w:rsidP="001B64A9">
      <w:pPr>
        <w:pStyle w:val="aa"/>
        <w:ind w:firstLine="709"/>
        <w:jc w:val="both"/>
        <w:rPr>
          <w:rFonts w:ascii="Times New Roman" w:hAnsi="Times New Roman" w:cs="Times New Roman"/>
          <w:sz w:val="24"/>
          <w:szCs w:val="24"/>
        </w:rPr>
      </w:pPr>
      <w:r w:rsidRPr="001B64A9">
        <w:rPr>
          <w:rFonts w:ascii="Times New Roman" w:hAnsi="Times New Roman" w:cs="Times New Roman"/>
          <w:sz w:val="24"/>
          <w:szCs w:val="24"/>
        </w:rPr>
        <w:t>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w:t>
      </w:r>
    </w:p>
    <w:p w:rsidR="00263AE6" w:rsidRPr="001B64A9" w:rsidRDefault="00263AE6" w:rsidP="001B64A9">
      <w:pPr>
        <w:pStyle w:val="aa"/>
        <w:ind w:firstLine="709"/>
        <w:jc w:val="both"/>
        <w:rPr>
          <w:rFonts w:ascii="Times New Roman" w:hAnsi="Times New Roman" w:cs="Times New Roman"/>
          <w:sz w:val="24"/>
          <w:szCs w:val="24"/>
        </w:rPr>
      </w:pPr>
      <w:r w:rsidRPr="001B64A9">
        <w:rPr>
          <w:rFonts w:ascii="Times New Roman" w:hAnsi="Times New Roman" w:cs="Times New Roman"/>
          <w:sz w:val="24"/>
          <w:szCs w:val="24"/>
        </w:rPr>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rsidR="00263AE6" w:rsidRPr="001B64A9" w:rsidRDefault="00263AE6" w:rsidP="001B64A9">
      <w:pPr>
        <w:pStyle w:val="aa"/>
        <w:ind w:firstLine="709"/>
        <w:jc w:val="both"/>
        <w:rPr>
          <w:rFonts w:ascii="Times New Roman" w:hAnsi="Times New Roman" w:cs="Times New Roman"/>
          <w:sz w:val="24"/>
          <w:szCs w:val="24"/>
        </w:rPr>
      </w:pPr>
      <w:r w:rsidRPr="001B64A9">
        <w:rPr>
          <w:rFonts w:ascii="Times New Roman" w:hAnsi="Times New Roman" w:cs="Times New Roman"/>
          <w:sz w:val="24"/>
          <w:szCs w:val="24"/>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w:t>
      </w:r>
      <w:r w:rsidRPr="001B64A9">
        <w:rPr>
          <w:rFonts w:ascii="Times New Roman" w:hAnsi="Times New Roman" w:cs="Times New Roman"/>
          <w:sz w:val="24"/>
          <w:szCs w:val="24"/>
        </w:rPr>
        <w:lastRenderedPageBreak/>
        <w:t xml:space="preserve">полосы с зелеными насаждениями. В случаях, когда снег с тротуаров невозможно сгребать в прибордюрную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rsidR="00263AE6" w:rsidRPr="001B64A9" w:rsidRDefault="00263AE6" w:rsidP="001B64A9">
      <w:pPr>
        <w:pStyle w:val="aa"/>
        <w:ind w:firstLine="709"/>
        <w:jc w:val="both"/>
        <w:rPr>
          <w:rFonts w:ascii="Times New Roman" w:hAnsi="Times New Roman" w:cs="Times New Roman"/>
          <w:sz w:val="24"/>
          <w:szCs w:val="24"/>
        </w:rPr>
      </w:pPr>
      <w:r w:rsidRPr="001B64A9">
        <w:rPr>
          <w:rFonts w:ascii="Times New Roman" w:hAnsi="Times New Roman" w:cs="Times New Roman"/>
          <w:sz w:val="24"/>
          <w:szCs w:val="24"/>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rsidR="00263AE6" w:rsidRPr="001B64A9" w:rsidRDefault="00263AE6" w:rsidP="001B64A9">
      <w:pPr>
        <w:pStyle w:val="aa"/>
        <w:ind w:firstLine="709"/>
        <w:jc w:val="both"/>
        <w:rPr>
          <w:rFonts w:ascii="Times New Roman" w:hAnsi="Times New Roman" w:cs="Times New Roman"/>
          <w:sz w:val="24"/>
          <w:szCs w:val="24"/>
        </w:rPr>
      </w:pPr>
      <w:r w:rsidRPr="001B64A9">
        <w:rPr>
          <w:rFonts w:ascii="Times New Roman" w:hAnsi="Times New Roman" w:cs="Times New Roman"/>
          <w:sz w:val="24"/>
          <w:szCs w:val="24"/>
        </w:rPr>
        <w:t>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w:t>
      </w:r>
    </w:p>
    <w:p w:rsidR="00263AE6" w:rsidRPr="001B64A9" w:rsidRDefault="00263AE6" w:rsidP="001B64A9">
      <w:pPr>
        <w:pStyle w:val="aa"/>
        <w:ind w:firstLine="709"/>
        <w:jc w:val="both"/>
        <w:rPr>
          <w:rFonts w:ascii="Times New Roman" w:hAnsi="Times New Roman" w:cs="Times New Roman"/>
          <w:sz w:val="24"/>
          <w:szCs w:val="24"/>
        </w:rPr>
      </w:pPr>
      <w:r w:rsidRPr="001B64A9">
        <w:rPr>
          <w:rFonts w:ascii="Times New Roman" w:hAnsi="Times New Roman" w:cs="Times New Roman"/>
          <w:sz w:val="24"/>
          <w:szCs w:val="24"/>
        </w:rPr>
        <w:t>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Ширина полосы, очищаемой плугом 2,15 м, ширина полосы, очищаемой щеткой 1,8 м, рабочая скорость около 9 км/ч. Дальнейшие расчеты произведем для машины этого типа.</w:t>
      </w:r>
    </w:p>
    <w:p w:rsidR="000B1E1F" w:rsidRDefault="000B1E1F" w:rsidP="000B1E1F">
      <w:pPr>
        <w:tabs>
          <w:tab w:val="left" w:pos="3150"/>
        </w:tabs>
        <w:spacing w:line="240" w:lineRule="auto"/>
        <w:rPr>
          <w:rFonts w:ascii="Times New Roman" w:hAnsi="Times New Roman" w:cs="Times New Roman"/>
          <w:sz w:val="24"/>
          <w:szCs w:val="24"/>
        </w:rPr>
      </w:pPr>
    </w:p>
    <w:p w:rsidR="00263AE6" w:rsidRDefault="00263AE6" w:rsidP="000B1E1F">
      <w:pPr>
        <w:tabs>
          <w:tab w:val="left" w:pos="315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63AE6" w:rsidRPr="00D62587" w:rsidRDefault="00263AE6" w:rsidP="000B1E1F">
      <w:pPr>
        <w:tabs>
          <w:tab w:val="left" w:pos="315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825F3F1" wp14:editId="530C19C0">
            <wp:extent cx="3876675" cy="2733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2733675"/>
                    </a:xfrm>
                    <a:prstGeom prst="rect">
                      <a:avLst/>
                    </a:prstGeom>
                    <a:noFill/>
                    <a:ln>
                      <a:noFill/>
                    </a:ln>
                  </pic:spPr>
                </pic:pic>
              </a:graphicData>
            </a:graphic>
          </wp:inline>
        </w:drawing>
      </w:r>
    </w:p>
    <w:p w:rsidR="000B1E1F" w:rsidRDefault="000B1E1F" w:rsidP="00F2595A">
      <w:pPr>
        <w:tabs>
          <w:tab w:val="left" w:pos="315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63AE6" w:rsidRPr="00263AE6">
        <w:rPr>
          <w:rFonts w:ascii="Times New Roman" w:hAnsi="Times New Roman" w:cs="Times New Roman"/>
          <w:sz w:val="24"/>
          <w:szCs w:val="24"/>
        </w:rPr>
        <w:t>Рис. 10. Коммунальная машина УДМ 82.</w:t>
      </w:r>
    </w:p>
    <w:p w:rsidR="007667B5" w:rsidRDefault="007667B5" w:rsidP="00F2595A">
      <w:pPr>
        <w:tabs>
          <w:tab w:val="left" w:pos="3150"/>
        </w:tabs>
        <w:spacing w:line="240" w:lineRule="auto"/>
        <w:rPr>
          <w:rFonts w:ascii="Times New Roman" w:hAnsi="Times New Roman" w:cs="Times New Roman"/>
          <w:sz w:val="24"/>
          <w:szCs w:val="24"/>
        </w:rPr>
      </w:pPr>
    </w:p>
    <w:p w:rsidR="007667B5" w:rsidRPr="007667B5" w:rsidRDefault="002F45C1" w:rsidP="007667B5">
      <w:pPr>
        <w:pStyle w:val="Default"/>
        <w:numPr>
          <w:ilvl w:val="2"/>
          <w:numId w:val="23"/>
        </w:numPr>
        <w:jc w:val="center"/>
        <w:rPr>
          <w:b/>
          <w:bCs/>
        </w:rPr>
      </w:pPr>
      <w:r w:rsidRPr="00CA0C2F">
        <w:rPr>
          <w:b/>
          <w:bCs/>
        </w:rPr>
        <w:t>Расчет потребности в снегоуборочных машинах</w:t>
      </w:r>
      <w:r w:rsidR="007667B5">
        <w:rPr>
          <w:b/>
          <w:bCs/>
        </w:rPr>
        <w:t xml:space="preserve">    </w:t>
      </w:r>
    </w:p>
    <w:p w:rsidR="00CA0C2F" w:rsidRPr="00CA0C2F" w:rsidRDefault="00CA0C2F" w:rsidP="00CA0C2F">
      <w:pPr>
        <w:pStyle w:val="Default"/>
        <w:jc w:val="center"/>
      </w:pPr>
    </w:p>
    <w:p w:rsidR="002F45C1" w:rsidRPr="002F45C1" w:rsidRDefault="002F45C1" w:rsidP="00E53F61">
      <w:pPr>
        <w:pStyle w:val="Default"/>
        <w:ind w:firstLine="709"/>
        <w:jc w:val="both"/>
      </w:pPr>
      <w:r w:rsidRPr="002F45C1">
        <w:t xml:space="preserve">Эксплуатационная производительность плужно-щеточного снегоочистителя определяется по формуле: </w:t>
      </w:r>
    </w:p>
    <w:p w:rsidR="002F45C1" w:rsidRPr="00D36622" w:rsidRDefault="002F45C1" w:rsidP="002F45C1">
      <w:pPr>
        <w:pStyle w:val="Default"/>
        <w:rPr>
          <w:b/>
          <w:i/>
        </w:rPr>
      </w:pPr>
      <w:r>
        <w:rPr>
          <w:b/>
          <w:i/>
          <w:sz w:val="28"/>
          <w:szCs w:val="28"/>
        </w:rPr>
        <w:t xml:space="preserve">     </w:t>
      </w:r>
      <w:r w:rsidRPr="00D36622">
        <w:rPr>
          <w:b/>
          <w:i/>
        </w:rPr>
        <w:t xml:space="preserve">                                         П=</w:t>
      </w:r>
      <w:r w:rsidRPr="00D36622">
        <w:rPr>
          <w:b/>
          <w:i/>
          <w:lang w:val="en-US"/>
        </w:rPr>
        <w:t>U</w:t>
      </w:r>
      <w:r w:rsidRPr="00D36622">
        <w:rPr>
          <w:b/>
          <w:i/>
        </w:rPr>
        <w:t>*</w:t>
      </w:r>
      <w:r w:rsidRPr="00D36622">
        <w:rPr>
          <w:b/>
          <w:i/>
          <w:lang w:val="en-US"/>
        </w:rPr>
        <w:t>B</w:t>
      </w:r>
      <w:r w:rsidRPr="00D36622">
        <w:rPr>
          <w:b/>
          <w:i/>
        </w:rPr>
        <w:t>*Кп*Кис</w:t>
      </w:r>
    </w:p>
    <w:p w:rsidR="002F45C1" w:rsidRPr="00D36622" w:rsidRDefault="002F45C1" w:rsidP="00E53F61">
      <w:pPr>
        <w:pStyle w:val="Default"/>
        <w:ind w:firstLine="709"/>
        <w:jc w:val="both"/>
      </w:pPr>
      <w:r w:rsidRPr="00D36622">
        <w:t>где U – рабочая скорость движения машины, 9 км/ч; B – ширина</w:t>
      </w:r>
    </w:p>
    <w:p w:rsidR="002F45C1" w:rsidRPr="00D36622" w:rsidRDefault="002F45C1" w:rsidP="00E53F61">
      <w:pPr>
        <w:pStyle w:val="Default"/>
        <w:ind w:firstLine="709"/>
        <w:jc w:val="both"/>
      </w:pPr>
      <w:r w:rsidRPr="00D36622">
        <w:t>очищаемой полосы, примем 2 м; Кп – коэффициент перекрытия очищаемой</w:t>
      </w:r>
    </w:p>
    <w:p w:rsidR="002F45C1" w:rsidRPr="00D36622" w:rsidRDefault="002F45C1" w:rsidP="00E53F61">
      <w:pPr>
        <w:pStyle w:val="Default"/>
        <w:ind w:firstLine="709"/>
        <w:jc w:val="both"/>
      </w:pPr>
      <w:r w:rsidRPr="00D36622">
        <w:t>полосы, 0,9; Кис – коэффициент использования машины на линии, 0,7.</w:t>
      </w:r>
    </w:p>
    <w:p w:rsidR="002F45C1" w:rsidRPr="00D36622" w:rsidRDefault="002F45C1" w:rsidP="00E53F61">
      <w:pPr>
        <w:pStyle w:val="Default"/>
        <w:ind w:firstLine="709"/>
        <w:jc w:val="both"/>
      </w:pPr>
      <w:r w:rsidRPr="00D36622">
        <w:lastRenderedPageBreak/>
        <w:t>Эксплуатационная производительность УДМ-82 составит:</w:t>
      </w:r>
    </w:p>
    <w:p w:rsidR="00A855C3" w:rsidRDefault="00A855C3" w:rsidP="002F45C1">
      <w:pPr>
        <w:pStyle w:val="Default"/>
        <w:rPr>
          <w:sz w:val="28"/>
          <w:szCs w:val="28"/>
        </w:rPr>
      </w:pPr>
    </w:p>
    <w:p w:rsidR="00A855C3" w:rsidRDefault="00A855C3" w:rsidP="002F45C1">
      <w:pPr>
        <w:pStyle w:val="Default"/>
        <w:rPr>
          <w:b/>
          <w:i/>
          <w:sz w:val="28"/>
          <w:szCs w:val="28"/>
        </w:rPr>
      </w:pPr>
      <w:r>
        <w:rPr>
          <w:b/>
          <w:i/>
          <w:sz w:val="28"/>
          <w:szCs w:val="28"/>
        </w:rPr>
        <w:t xml:space="preserve">                               </w:t>
      </w:r>
      <w:r w:rsidRPr="00A855C3">
        <w:rPr>
          <w:b/>
          <w:i/>
          <w:sz w:val="28"/>
          <w:szCs w:val="28"/>
        </w:rPr>
        <w:t>П=9000*2,0*0,9*0,7=11340 кв.м/ч</w:t>
      </w:r>
    </w:p>
    <w:p w:rsidR="00A855C3" w:rsidRDefault="00A855C3" w:rsidP="002F45C1">
      <w:pPr>
        <w:pStyle w:val="Default"/>
        <w:rPr>
          <w:b/>
          <w:i/>
          <w:sz w:val="28"/>
          <w:szCs w:val="28"/>
        </w:rPr>
      </w:pPr>
    </w:p>
    <w:p w:rsidR="00A855C3" w:rsidRPr="00A855C3" w:rsidRDefault="00A855C3" w:rsidP="00E53F61">
      <w:pPr>
        <w:pStyle w:val="Default"/>
        <w:ind w:firstLine="709"/>
        <w:jc w:val="both"/>
      </w:pPr>
      <w:r w:rsidRPr="00A855C3">
        <w:t>В отличие от летних уборочных работ, которые выполняются в течение</w:t>
      </w:r>
    </w:p>
    <w:p w:rsidR="00A855C3" w:rsidRPr="00A855C3" w:rsidRDefault="00A855C3" w:rsidP="00E53F61">
      <w:pPr>
        <w:pStyle w:val="Default"/>
        <w:ind w:firstLine="709"/>
        <w:jc w:val="both"/>
      </w:pPr>
      <w:r w:rsidRPr="00A855C3">
        <w:t>смены, зимние уборочные работы следует выполнять в сжатые сроки в течение</w:t>
      </w:r>
    </w:p>
    <w:p w:rsidR="00A855C3" w:rsidRPr="00A855C3" w:rsidRDefault="00A855C3" w:rsidP="00E53F61">
      <w:pPr>
        <w:pStyle w:val="Default"/>
        <w:ind w:firstLine="709"/>
        <w:jc w:val="both"/>
      </w:pPr>
      <w:r w:rsidRPr="00A855C3">
        <w:t>директивного времени. В зависимости от интенсивности снегопада и</w:t>
      </w:r>
    </w:p>
    <w:p w:rsidR="00A855C3" w:rsidRPr="00A855C3" w:rsidRDefault="00A855C3" w:rsidP="00E53F61">
      <w:pPr>
        <w:pStyle w:val="Default"/>
        <w:ind w:firstLine="709"/>
        <w:jc w:val="both"/>
      </w:pPr>
      <w:r w:rsidRPr="00A855C3">
        <w:t>интенсивности движения транспорта директивное время на сгребание и</w:t>
      </w:r>
    </w:p>
    <w:p w:rsidR="00A855C3" w:rsidRDefault="00A855C3" w:rsidP="00E53F61">
      <w:pPr>
        <w:pStyle w:val="Default"/>
        <w:ind w:firstLine="709"/>
        <w:jc w:val="both"/>
      </w:pPr>
      <w:r w:rsidRPr="00A855C3">
        <w:t xml:space="preserve">подметание рекомендуется принимать следующим (таблица </w:t>
      </w:r>
      <w:r w:rsidR="00291561">
        <w:t>17</w:t>
      </w:r>
      <w:r w:rsidRPr="00A855C3">
        <w:t>):</w:t>
      </w:r>
    </w:p>
    <w:p w:rsidR="006E0312" w:rsidRDefault="006E0312" w:rsidP="00E53F61">
      <w:pPr>
        <w:pStyle w:val="Default"/>
        <w:ind w:firstLine="709"/>
        <w:jc w:val="both"/>
      </w:pPr>
    </w:p>
    <w:p w:rsidR="00A855C3" w:rsidRDefault="00291561" w:rsidP="00A855C3">
      <w:pPr>
        <w:pStyle w:val="Default"/>
      </w:pPr>
      <w:r>
        <w:rPr>
          <w:bCs/>
        </w:rPr>
        <w:t xml:space="preserve">                                                                                                                  Таблица 17</w:t>
      </w:r>
    </w:p>
    <w:tbl>
      <w:tblPr>
        <w:tblStyle w:val="a3"/>
        <w:tblW w:w="0" w:type="auto"/>
        <w:tblLook w:val="04A0" w:firstRow="1" w:lastRow="0" w:firstColumn="1" w:lastColumn="0" w:noHBand="0" w:noVBand="1"/>
      </w:tblPr>
      <w:tblGrid>
        <w:gridCol w:w="3190"/>
        <w:gridCol w:w="3190"/>
        <w:gridCol w:w="3191"/>
      </w:tblGrid>
      <w:tr w:rsidR="00A855C3" w:rsidTr="00A855C3">
        <w:tc>
          <w:tcPr>
            <w:tcW w:w="3190" w:type="dxa"/>
          </w:tcPr>
          <w:p w:rsidR="00A855C3" w:rsidRPr="00A855C3" w:rsidRDefault="00A855C3" w:rsidP="00A855C3">
            <w:pPr>
              <w:pStyle w:val="Default"/>
              <w:jc w:val="center"/>
              <w:rPr>
                <w:b/>
              </w:rPr>
            </w:pPr>
            <w:r w:rsidRPr="00A855C3">
              <w:rPr>
                <w:b/>
              </w:rPr>
              <w:t>Интенсивность движения,</w:t>
            </w:r>
          </w:p>
          <w:p w:rsidR="00A855C3" w:rsidRPr="00A855C3" w:rsidRDefault="00A855C3" w:rsidP="00A855C3">
            <w:pPr>
              <w:pStyle w:val="Default"/>
              <w:jc w:val="center"/>
              <w:rPr>
                <w:b/>
              </w:rPr>
            </w:pPr>
            <w:r w:rsidRPr="00A855C3">
              <w:rPr>
                <w:b/>
              </w:rPr>
              <w:t>машин/ч</w:t>
            </w:r>
          </w:p>
        </w:tc>
        <w:tc>
          <w:tcPr>
            <w:tcW w:w="3190" w:type="dxa"/>
          </w:tcPr>
          <w:p w:rsidR="00A855C3" w:rsidRPr="00A855C3" w:rsidRDefault="00A855C3" w:rsidP="00A855C3">
            <w:pPr>
              <w:pStyle w:val="Default"/>
              <w:jc w:val="center"/>
              <w:rPr>
                <w:b/>
              </w:rPr>
            </w:pPr>
            <w:r w:rsidRPr="00A855C3">
              <w:rPr>
                <w:b/>
              </w:rPr>
              <w:t>Интенсивность снегопада, мм/ч</w:t>
            </w:r>
          </w:p>
        </w:tc>
        <w:tc>
          <w:tcPr>
            <w:tcW w:w="3191" w:type="dxa"/>
          </w:tcPr>
          <w:p w:rsidR="00A855C3" w:rsidRPr="00A855C3" w:rsidRDefault="00A855C3" w:rsidP="00A855C3">
            <w:pPr>
              <w:pStyle w:val="Default"/>
              <w:jc w:val="center"/>
              <w:rPr>
                <w:b/>
              </w:rPr>
            </w:pPr>
            <w:r w:rsidRPr="00A855C3">
              <w:rPr>
                <w:b/>
              </w:rPr>
              <w:t>Директивное время, ч</w:t>
            </w:r>
          </w:p>
        </w:tc>
      </w:tr>
      <w:tr w:rsidR="00A855C3" w:rsidTr="00A855C3">
        <w:tc>
          <w:tcPr>
            <w:tcW w:w="3190" w:type="dxa"/>
          </w:tcPr>
          <w:p w:rsidR="00A855C3" w:rsidRPr="005D7DDF" w:rsidRDefault="005D7DDF" w:rsidP="005D7DDF">
            <w:pPr>
              <w:pStyle w:val="Default"/>
            </w:pPr>
            <w:r w:rsidRPr="005D7DDF">
              <w:t xml:space="preserve">Менее 120 </w:t>
            </w:r>
          </w:p>
        </w:tc>
        <w:tc>
          <w:tcPr>
            <w:tcW w:w="3190" w:type="dxa"/>
          </w:tcPr>
          <w:p w:rsidR="00A855C3" w:rsidRPr="005D7DDF" w:rsidRDefault="005D7DDF" w:rsidP="005D7DDF">
            <w:pPr>
              <w:pStyle w:val="Default"/>
            </w:pPr>
            <w:r w:rsidRPr="005D7DDF">
              <w:t xml:space="preserve">Менее 30 </w:t>
            </w:r>
          </w:p>
        </w:tc>
        <w:tc>
          <w:tcPr>
            <w:tcW w:w="3191" w:type="dxa"/>
          </w:tcPr>
          <w:p w:rsidR="00A855C3" w:rsidRPr="005D7DDF" w:rsidRDefault="005D7DDF" w:rsidP="00713A33">
            <w:pPr>
              <w:rPr>
                <w:rFonts w:ascii="Times New Roman" w:hAnsi="Times New Roman" w:cs="Times New Roman"/>
                <w:sz w:val="24"/>
                <w:szCs w:val="24"/>
              </w:rPr>
            </w:pPr>
            <w:r w:rsidRPr="005D7DDF">
              <w:rPr>
                <w:rFonts w:ascii="Times New Roman" w:hAnsi="Times New Roman" w:cs="Times New Roman"/>
                <w:sz w:val="24"/>
                <w:szCs w:val="24"/>
              </w:rPr>
              <w:t>2</w:t>
            </w:r>
          </w:p>
        </w:tc>
      </w:tr>
      <w:tr w:rsidR="00A855C3" w:rsidTr="00A855C3">
        <w:tc>
          <w:tcPr>
            <w:tcW w:w="3190" w:type="dxa"/>
          </w:tcPr>
          <w:p w:rsidR="00A855C3" w:rsidRPr="005D7DDF" w:rsidRDefault="005D7DDF" w:rsidP="00A855C3">
            <w:pPr>
              <w:pStyle w:val="Default"/>
            </w:pPr>
            <w:r w:rsidRPr="005D7DDF">
              <w:t xml:space="preserve">Менее 120 </w:t>
            </w:r>
          </w:p>
        </w:tc>
        <w:tc>
          <w:tcPr>
            <w:tcW w:w="3190" w:type="dxa"/>
          </w:tcPr>
          <w:p w:rsidR="00A855C3" w:rsidRPr="005D7DDF" w:rsidRDefault="005D7DDF" w:rsidP="00A855C3">
            <w:pPr>
              <w:pStyle w:val="Default"/>
            </w:pPr>
            <w:r w:rsidRPr="005D7DDF">
              <w:t xml:space="preserve">Более 30 </w:t>
            </w:r>
          </w:p>
        </w:tc>
        <w:tc>
          <w:tcPr>
            <w:tcW w:w="3191" w:type="dxa"/>
          </w:tcPr>
          <w:p w:rsidR="00A855C3" w:rsidRPr="005D7DDF" w:rsidRDefault="005D7DDF" w:rsidP="00A855C3">
            <w:pPr>
              <w:pStyle w:val="Default"/>
            </w:pPr>
            <w:r w:rsidRPr="005D7DDF">
              <w:t>1,5</w:t>
            </w:r>
          </w:p>
        </w:tc>
      </w:tr>
      <w:tr w:rsidR="00A855C3" w:rsidTr="00A855C3">
        <w:tc>
          <w:tcPr>
            <w:tcW w:w="3190" w:type="dxa"/>
          </w:tcPr>
          <w:p w:rsidR="00A855C3" w:rsidRPr="005D7DDF" w:rsidRDefault="005D7DDF" w:rsidP="00A855C3">
            <w:pPr>
              <w:pStyle w:val="Default"/>
            </w:pPr>
            <w:r w:rsidRPr="005D7DDF">
              <w:t xml:space="preserve">Более 120 </w:t>
            </w:r>
          </w:p>
        </w:tc>
        <w:tc>
          <w:tcPr>
            <w:tcW w:w="3190" w:type="dxa"/>
          </w:tcPr>
          <w:p w:rsidR="00A855C3" w:rsidRPr="005D7DDF" w:rsidRDefault="005D7DDF" w:rsidP="00A855C3">
            <w:pPr>
              <w:pStyle w:val="Default"/>
            </w:pPr>
            <w:r w:rsidRPr="005D7DDF">
              <w:t xml:space="preserve">Менее 30 </w:t>
            </w:r>
          </w:p>
        </w:tc>
        <w:tc>
          <w:tcPr>
            <w:tcW w:w="3191" w:type="dxa"/>
          </w:tcPr>
          <w:p w:rsidR="00A855C3" w:rsidRPr="005D7DDF" w:rsidRDefault="005D7DDF" w:rsidP="00A855C3">
            <w:pPr>
              <w:pStyle w:val="Default"/>
            </w:pPr>
            <w:r w:rsidRPr="005D7DDF">
              <w:t>3</w:t>
            </w:r>
          </w:p>
        </w:tc>
      </w:tr>
      <w:tr w:rsidR="00A855C3" w:rsidTr="00A855C3">
        <w:tc>
          <w:tcPr>
            <w:tcW w:w="3190" w:type="dxa"/>
          </w:tcPr>
          <w:p w:rsidR="00A855C3" w:rsidRPr="005D7DDF" w:rsidRDefault="005D7DDF" w:rsidP="00A855C3">
            <w:pPr>
              <w:pStyle w:val="Default"/>
            </w:pPr>
            <w:r w:rsidRPr="005D7DDF">
              <w:t xml:space="preserve">Более 120 </w:t>
            </w:r>
          </w:p>
        </w:tc>
        <w:tc>
          <w:tcPr>
            <w:tcW w:w="3190" w:type="dxa"/>
          </w:tcPr>
          <w:p w:rsidR="00A855C3" w:rsidRPr="005D7DDF" w:rsidRDefault="005D7DDF" w:rsidP="00A855C3">
            <w:pPr>
              <w:pStyle w:val="Default"/>
            </w:pPr>
            <w:r w:rsidRPr="005D7DDF">
              <w:t xml:space="preserve">Более 30 </w:t>
            </w:r>
          </w:p>
        </w:tc>
        <w:tc>
          <w:tcPr>
            <w:tcW w:w="3191" w:type="dxa"/>
          </w:tcPr>
          <w:p w:rsidR="00A855C3" w:rsidRPr="005D7DDF" w:rsidRDefault="005D7DDF" w:rsidP="00A855C3">
            <w:pPr>
              <w:pStyle w:val="Default"/>
            </w:pPr>
            <w:r w:rsidRPr="005D7DDF">
              <w:t>1,5</w:t>
            </w:r>
          </w:p>
        </w:tc>
      </w:tr>
    </w:tbl>
    <w:p w:rsidR="00A855C3" w:rsidRPr="00A855C3" w:rsidRDefault="00A855C3" w:rsidP="00A855C3">
      <w:pPr>
        <w:pStyle w:val="Default"/>
      </w:pPr>
    </w:p>
    <w:p w:rsidR="006860EC" w:rsidRPr="006860EC" w:rsidRDefault="006860EC" w:rsidP="00E53F61">
      <w:pPr>
        <w:pStyle w:val="Default"/>
        <w:ind w:firstLine="709"/>
        <w:jc w:val="both"/>
      </w:pPr>
      <w:r w:rsidRPr="006860EC">
        <w:t>Количество уборочных машин, обеспечивающих выполнение работ в</w:t>
      </w:r>
    </w:p>
    <w:p w:rsidR="002F45C1" w:rsidRDefault="006860EC" w:rsidP="00E53F61">
      <w:pPr>
        <w:pStyle w:val="Default"/>
        <w:ind w:firstLine="709"/>
        <w:jc w:val="both"/>
      </w:pPr>
      <w:r w:rsidRPr="006860EC">
        <w:t>течение директивного времени, определяется по формуле:</w:t>
      </w:r>
    </w:p>
    <w:p w:rsidR="006860EC" w:rsidRDefault="006860EC" w:rsidP="006860EC">
      <w:pPr>
        <w:pStyle w:val="Default"/>
      </w:pPr>
    </w:p>
    <w:p w:rsidR="006860EC" w:rsidRDefault="006860EC" w:rsidP="006860EC">
      <w:pPr>
        <w:pStyle w:val="Default"/>
        <w:rPr>
          <w:b/>
          <w:i/>
        </w:rPr>
      </w:pPr>
      <w:r>
        <w:rPr>
          <w:b/>
          <w:i/>
        </w:rPr>
        <w:t xml:space="preserve">                                                     </w:t>
      </w:r>
      <w:r w:rsidRPr="006860EC">
        <w:rPr>
          <w:b/>
          <w:i/>
          <w:lang w:val="en-US"/>
        </w:rPr>
        <w:t>N</w:t>
      </w:r>
      <w:r w:rsidRPr="00456FA3">
        <w:rPr>
          <w:b/>
          <w:i/>
        </w:rPr>
        <w:t>=</w:t>
      </w:r>
      <w:r w:rsidRPr="006860EC">
        <w:rPr>
          <w:b/>
          <w:i/>
          <w:lang w:val="en-US"/>
        </w:rPr>
        <w:t>S</w:t>
      </w:r>
      <w:r w:rsidRPr="006860EC">
        <w:rPr>
          <w:b/>
          <w:i/>
        </w:rPr>
        <w:t>п/(Пч*Тд)</w:t>
      </w:r>
    </w:p>
    <w:p w:rsidR="006860EC" w:rsidRPr="006860EC" w:rsidRDefault="006860EC" w:rsidP="00E53F61">
      <w:pPr>
        <w:pStyle w:val="Default"/>
        <w:ind w:firstLine="709"/>
        <w:jc w:val="both"/>
      </w:pPr>
      <w:r w:rsidRPr="006860EC">
        <w:t xml:space="preserve">где </w:t>
      </w:r>
      <w:r w:rsidRPr="006860EC">
        <w:rPr>
          <w:i/>
          <w:iCs/>
        </w:rPr>
        <w:t xml:space="preserve">S </w:t>
      </w:r>
      <w:r w:rsidRPr="006860EC">
        <w:t xml:space="preserve">– площадь всех дорог, подлежащих уборке, м2; </w:t>
      </w:r>
      <w:r w:rsidRPr="006860EC">
        <w:rPr>
          <w:i/>
          <w:iCs/>
        </w:rPr>
        <w:t xml:space="preserve">Пч </w:t>
      </w:r>
      <w:r w:rsidRPr="006860EC">
        <w:t xml:space="preserve">– часовая эксплуатационная производительность уборочной машины; </w:t>
      </w:r>
      <w:r w:rsidRPr="006860EC">
        <w:rPr>
          <w:i/>
          <w:iCs/>
        </w:rPr>
        <w:t xml:space="preserve">Тд </w:t>
      </w:r>
      <w:r w:rsidRPr="006860EC">
        <w:t xml:space="preserve">– директивное время на выполнение работ. </w:t>
      </w:r>
    </w:p>
    <w:p w:rsidR="006860EC" w:rsidRDefault="006860EC" w:rsidP="00E53F61">
      <w:pPr>
        <w:pStyle w:val="Default"/>
        <w:ind w:firstLine="709"/>
        <w:jc w:val="both"/>
      </w:pPr>
      <w:r w:rsidRPr="009A3A57">
        <w:t xml:space="preserve">Полная площадь улично-дорожной сети </w:t>
      </w:r>
      <w:r w:rsidR="00A346E6">
        <w:t>Калининского сельского поселения Калининского района</w:t>
      </w:r>
      <w:r w:rsidRPr="009A3A57">
        <w:t xml:space="preserve"> (усовершенствованных и грунтовых дорог) составляет </w:t>
      </w:r>
      <w:r w:rsidR="00A346E6">
        <w:t>529200</w:t>
      </w:r>
      <w:r w:rsidR="008B779C" w:rsidRPr="009A3A57">
        <w:t xml:space="preserve"> м2</w:t>
      </w:r>
      <w:r w:rsidRPr="009A3A57">
        <w:t>.</w:t>
      </w:r>
      <w:r w:rsidRPr="006860EC">
        <w:t xml:space="preserve"> Интенсивность движения автомобилей и интенсивность снегопада примем максимальными (более 120 машин в час, осадки более 30 мм/ч). В этом случае для обеспечения механизированной зимней уборки в </w:t>
      </w:r>
      <w:r w:rsidR="00A346E6">
        <w:t>Калининском</w:t>
      </w:r>
      <w:r w:rsidR="009A3A57">
        <w:t xml:space="preserve"> сельском поселении</w:t>
      </w:r>
      <w:r w:rsidR="009A3A57" w:rsidRPr="00D764D6">
        <w:t xml:space="preserve"> </w:t>
      </w:r>
      <w:r w:rsidR="00A346E6">
        <w:t>Калининского</w:t>
      </w:r>
      <w:r w:rsidR="009A3A57">
        <w:t xml:space="preserve"> района</w:t>
      </w:r>
      <w:r w:rsidR="009A3A57" w:rsidRPr="00CE01F0">
        <w:t xml:space="preserve"> </w:t>
      </w:r>
      <w:r w:rsidRPr="006860EC">
        <w:t>требуется следующее количество машин типа УДМ-82 с плужно-щеточным оборудованием:</w:t>
      </w:r>
    </w:p>
    <w:p w:rsidR="006409C3" w:rsidRDefault="006409C3" w:rsidP="006860EC">
      <w:pPr>
        <w:pStyle w:val="Default"/>
        <w:rPr>
          <w:b/>
          <w:i/>
        </w:rPr>
      </w:pPr>
      <w:r>
        <w:rPr>
          <w:b/>
          <w:i/>
        </w:rPr>
        <w:t xml:space="preserve">                                                   </w:t>
      </w:r>
      <w:r w:rsidRPr="009A3A57">
        <w:rPr>
          <w:b/>
          <w:i/>
          <w:lang w:val="en-US"/>
        </w:rPr>
        <w:t>N</w:t>
      </w:r>
      <w:r w:rsidRPr="009A3A57">
        <w:rPr>
          <w:b/>
          <w:i/>
        </w:rPr>
        <w:t>=</w:t>
      </w:r>
      <w:r w:rsidR="00A346E6">
        <w:rPr>
          <w:b/>
          <w:i/>
        </w:rPr>
        <w:t>529200</w:t>
      </w:r>
      <w:r w:rsidRPr="009A3A57">
        <w:rPr>
          <w:b/>
          <w:i/>
        </w:rPr>
        <w:t>/(11340*1,5)=</w:t>
      </w:r>
      <w:r w:rsidR="00A346E6">
        <w:rPr>
          <w:b/>
          <w:i/>
        </w:rPr>
        <w:t>31</w:t>
      </w:r>
    </w:p>
    <w:p w:rsidR="006409C3" w:rsidRDefault="006409C3" w:rsidP="006860EC">
      <w:pPr>
        <w:pStyle w:val="Default"/>
        <w:rPr>
          <w:b/>
          <w:i/>
        </w:rPr>
      </w:pPr>
    </w:p>
    <w:p w:rsidR="006409C3" w:rsidRDefault="006409C3" w:rsidP="00E53F61">
      <w:pPr>
        <w:pStyle w:val="Default"/>
        <w:ind w:firstLine="709"/>
        <w:jc w:val="both"/>
      </w:pPr>
      <w:r w:rsidRPr="006409C3">
        <w:t>Количество необходимых</w:t>
      </w:r>
      <w:r w:rsidR="00A346E6">
        <w:t xml:space="preserve"> снегоуборочных машин составит 31</w:t>
      </w:r>
      <w:r w:rsidR="009A3A57">
        <w:t xml:space="preserve"> единиц</w:t>
      </w:r>
      <w:r w:rsidR="00A346E6">
        <w:t>у</w:t>
      </w:r>
      <w:r w:rsidRPr="006409C3">
        <w:t xml:space="preserve">. Данный расчет справедлив при максимально возможной интенсивности движения транспорта и при максимальном снегопаде. </w:t>
      </w:r>
      <w:r w:rsidRPr="009A3A57">
        <w:t xml:space="preserve">С учетом фактически малой интенсивности транспортного движения в </w:t>
      </w:r>
      <w:r w:rsidR="00A346E6">
        <w:t>Калининском сельском поселении Калининского</w:t>
      </w:r>
      <w:r w:rsidR="009A3A57" w:rsidRPr="009A3A57">
        <w:t xml:space="preserve"> района </w:t>
      </w:r>
      <w:r w:rsidRPr="009A3A57">
        <w:t>и использования не всех дорог и проездов, реально необходимое количество уборочных машин может быть сокращено. Тем не менее, следует учитывать ежегодный износ техники и возможные аварийные ситуации, которые могут привести к сокращению парка.</w:t>
      </w:r>
    </w:p>
    <w:p w:rsidR="006409C3" w:rsidRDefault="006409C3" w:rsidP="00E53F61">
      <w:pPr>
        <w:pStyle w:val="Default"/>
        <w:ind w:firstLine="709"/>
        <w:jc w:val="both"/>
      </w:pPr>
      <w:r w:rsidRPr="006409C3">
        <w:t xml:space="preserve">При растянутых сроках вывоза снега с улиц в основании валов образуется лед или снежно-ледяной накат. В таких случаях очистку покрытий выполняют следующим образом. В начале слой снежно-ледяного наката или льда обрабатывают твердыми химическими реагентами, что обеспечивает подготовку к последующему скалыванию слоя. Во избежание разбрасывания реагентов колесами транспорта обработку производят в ночные или утренние часы до начала интенсивного движения. Скалывание слоя рекомендуется выполнять с помощью автогрейдера, снабженного специальным ножом или скалывателем – рыхлителем через 3-5 ч после распределения реагентов. При большой толщине слоя цикл работ повторяют до полной очистки дорожного покрытия. По </w:t>
      </w:r>
      <w:r w:rsidRPr="006409C3">
        <w:lastRenderedPageBreak/>
        <w:t>завершении работ скол окучивают или укладывают в вал с последующей его погрузкой в самосвалы и вывозом на свалку снега.</w:t>
      </w:r>
    </w:p>
    <w:p w:rsidR="00493176" w:rsidRPr="00493176" w:rsidRDefault="00493176" w:rsidP="00E53F61">
      <w:pPr>
        <w:pStyle w:val="Default"/>
        <w:ind w:firstLine="709"/>
        <w:jc w:val="both"/>
      </w:pPr>
      <w:r w:rsidRPr="00493176">
        <w:t>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w:t>
      </w:r>
    </w:p>
    <w:p w:rsidR="00F2595A" w:rsidRPr="000B1E1F" w:rsidRDefault="00F2595A" w:rsidP="00F2595A">
      <w:pPr>
        <w:tabs>
          <w:tab w:val="left" w:pos="3150"/>
        </w:tabs>
        <w:spacing w:line="240" w:lineRule="auto"/>
        <w:rPr>
          <w:rFonts w:ascii="Times New Roman" w:hAnsi="Times New Roman" w:cs="Times New Roman"/>
          <w:sz w:val="24"/>
          <w:szCs w:val="24"/>
        </w:rPr>
      </w:pPr>
    </w:p>
    <w:p w:rsidR="00493176" w:rsidRDefault="00493176" w:rsidP="003B2A98">
      <w:pPr>
        <w:pStyle w:val="Default"/>
        <w:numPr>
          <w:ilvl w:val="0"/>
          <w:numId w:val="23"/>
        </w:numPr>
        <w:jc w:val="center"/>
        <w:rPr>
          <w:b/>
          <w:bCs/>
          <w:color w:val="auto"/>
          <w:sz w:val="28"/>
          <w:szCs w:val="28"/>
        </w:rPr>
      </w:pPr>
      <w:r w:rsidRPr="00CA0C2F">
        <w:rPr>
          <w:b/>
          <w:bCs/>
          <w:color w:val="auto"/>
          <w:sz w:val="28"/>
          <w:szCs w:val="28"/>
        </w:rPr>
        <w:t>ВЫВОДЫ И РЕКОМЕНДАЦИИ</w:t>
      </w:r>
    </w:p>
    <w:p w:rsidR="00CA0C2F" w:rsidRPr="00493176" w:rsidRDefault="00CA0C2F" w:rsidP="00CA0C2F">
      <w:pPr>
        <w:pStyle w:val="Default"/>
        <w:ind w:left="720"/>
        <w:jc w:val="center"/>
        <w:rPr>
          <w:color w:val="auto"/>
          <w:sz w:val="28"/>
          <w:szCs w:val="28"/>
          <w:highlight w:val="yellow"/>
        </w:rPr>
      </w:pPr>
    </w:p>
    <w:p w:rsidR="00493176" w:rsidRPr="00D755AE" w:rsidRDefault="00493176" w:rsidP="0075129B">
      <w:pPr>
        <w:pStyle w:val="Default"/>
        <w:ind w:firstLine="709"/>
        <w:rPr>
          <w:color w:val="auto"/>
        </w:rPr>
      </w:pPr>
      <w:r w:rsidRPr="00D755AE">
        <w:rPr>
          <w:b/>
          <w:bCs/>
          <w:color w:val="auto"/>
        </w:rPr>
        <w:t xml:space="preserve">Анализ состояния санитарной очистки территории </w:t>
      </w:r>
      <w:r w:rsidR="00A346E6">
        <w:rPr>
          <w:b/>
          <w:bCs/>
          <w:color w:val="auto"/>
        </w:rPr>
        <w:t>Калининского</w:t>
      </w:r>
      <w:r w:rsidR="0075129B" w:rsidRPr="00D755AE">
        <w:rPr>
          <w:b/>
          <w:bCs/>
          <w:color w:val="auto"/>
        </w:rPr>
        <w:t xml:space="preserve"> </w:t>
      </w:r>
      <w:r w:rsidRPr="00D755AE">
        <w:rPr>
          <w:b/>
          <w:bCs/>
          <w:color w:val="auto"/>
        </w:rPr>
        <w:t xml:space="preserve">сельского поселения </w:t>
      </w:r>
      <w:r w:rsidR="00A346E6">
        <w:rPr>
          <w:b/>
          <w:bCs/>
          <w:color w:val="auto"/>
        </w:rPr>
        <w:t>Калининского</w:t>
      </w:r>
      <w:r w:rsidR="0075129B" w:rsidRPr="00D755AE">
        <w:rPr>
          <w:b/>
          <w:bCs/>
          <w:color w:val="auto"/>
        </w:rPr>
        <w:t xml:space="preserve"> района </w:t>
      </w:r>
      <w:r w:rsidRPr="00D755AE">
        <w:rPr>
          <w:b/>
          <w:bCs/>
          <w:color w:val="auto"/>
        </w:rPr>
        <w:t xml:space="preserve">выявил следующие проблемы: </w:t>
      </w:r>
    </w:p>
    <w:p w:rsidR="0075192E" w:rsidRPr="00D755AE" w:rsidRDefault="0075192E" w:rsidP="0075129B">
      <w:pPr>
        <w:pStyle w:val="Default"/>
        <w:ind w:firstLine="709"/>
      </w:pPr>
    </w:p>
    <w:p w:rsidR="0075192E" w:rsidRPr="00F06C97" w:rsidRDefault="0075192E" w:rsidP="00C266B9">
      <w:pPr>
        <w:pStyle w:val="Default"/>
        <w:ind w:firstLine="709"/>
        <w:jc w:val="both"/>
      </w:pPr>
      <w:r w:rsidRPr="00F06C97">
        <w:t xml:space="preserve">Системой сбора и удаления отходов охвачено только </w:t>
      </w:r>
      <w:r w:rsidR="00A346E6">
        <w:t>60</w:t>
      </w:r>
      <w:r w:rsidR="00C266B9" w:rsidRPr="00F06C97">
        <w:t xml:space="preserve"> </w:t>
      </w:r>
      <w:r w:rsidR="00A346E6">
        <w:t>% Калининского сельского поселения Калининского</w:t>
      </w:r>
      <w:r w:rsidR="0075129B" w:rsidRPr="00F06C97">
        <w:t xml:space="preserve"> района</w:t>
      </w:r>
      <w:r w:rsidR="00A346E6">
        <w:t xml:space="preserve">. </w:t>
      </w:r>
    </w:p>
    <w:p w:rsidR="0075192E" w:rsidRPr="00F06C97" w:rsidRDefault="0075192E" w:rsidP="0075129B">
      <w:pPr>
        <w:autoSpaceDE w:val="0"/>
        <w:autoSpaceDN w:val="0"/>
        <w:adjustRightInd w:val="0"/>
        <w:spacing w:after="0" w:line="240" w:lineRule="auto"/>
        <w:ind w:firstLine="709"/>
        <w:rPr>
          <w:rFonts w:ascii="Symbol" w:hAnsi="Symbol" w:cs="Symbol"/>
          <w:color w:val="000000"/>
          <w:sz w:val="24"/>
          <w:szCs w:val="24"/>
          <w:highlight w:val="yellow"/>
        </w:rPr>
      </w:pPr>
    </w:p>
    <w:p w:rsidR="0075192E" w:rsidRPr="00F06C97" w:rsidRDefault="0075192E" w:rsidP="00C266B9">
      <w:pPr>
        <w:autoSpaceDE w:val="0"/>
        <w:autoSpaceDN w:val="0"/>
        <w:adjustRightInd w:val="0"/>
        <w:spacing w:after="106" w:line="240" w:lineRule="auto"/>
        <w:ind w:firstLine="709"/>
        <w:jc w:val="both"/>
        <w:rPr>
          <w:rFonts w:ascii="Times New Roman" w:hAnsi="Times New Roman" w:cs="Times New Roman"/>
          <w:color w:val="000000"/>
          <w:sz w:val="24"/>
          <w:szCs w:val="24"/>
        </w:rPr>
      </w:pPr>
      <w:r w:rsidRPr="00F06C97">
        <w:rPr>
          <w:rFonts w:ascii="Times New Roman" w:hAnsi="Times New Roman" w:cs="Times New Roman"/>
          <w:color w:val="000000"/>
          <w:sz w:val="24"/>
          <w:szCs w:val="24"/>
        </w:rPr>
        <w:t xml:space="preserve">Часть твердых </w:t>
      </w:r>
      <w:r w:rsidR="00A23D4B" w:rsidRPr="00F06C97">
        <w:rPr>
          <w:rFonts w:ascii="Times New Roman" w:hAnsi="Times New Roman" w:cs="Times New Roman"/>
          <w:sz w:val="24"/>
          <w:szCs w:val="24"/>
        </w:rPr>
        <w:t>коммунальных</w:t>
      </w:r>
      <w:r w:rsidRPr="00F06C97">
        <w:rPr>
          <w:rFonts w:ascii="Times New Roman" w:hAnsi="Times New Roman" w:cs="Times New Roman"/>
          <w:color w:val="000000"/>
          <w:sz w:val="24"/>
          <w:szCs w:val="24"/>
        </w:rPr>
        <w:t xml:space="preserve"> отходов</w:t>
      </w:r>
      <w:r w:rsidR="006A2551">
        <w:rPr>
          <w:rFonts w:ascii="Times New Roman" w:hAnsi="Times New Roman" w:cs="Times New Roman"/>
          <w:color w:val="000000"/>
          <w:sz w:val="24"/>
          <w:szCs w:val="24"/>
        </w:rPr>
        <w:t>, жителями, не заключившими договора на вывоз ТКО, по тем или иным причинам</w:t>
      </w:r>
      <w:r w:rsidRPr="00F06C97">
        <w:rPr>
          <w:rFonts w:ascii="Times New Roman" w:hAnsi="Times New Roman" w:cs="Times New Roman"/>
          <w:color w:val="000000"/>
          <w:sz w:val="24"/>
          <w:szCs w:val="24"/>
        </w:rPr>
        <w:t xml:space="preserve"> </w:t>
      </w:r>
      <w:r w:rsidR="0075129B" w:rsidRPr="00F06C97">
        <w:rPr>
          <w:rFonts w:ascii="Times New Roman" w:hAnsi="Times New Roman" w:cs="Times New Roman"/>
          <w:color w:val="000000"/>
          <w:sz w:val="24"/>
          <w:szCs w:val="24"/>
        </w:rPr>
        <w:t>вывозятся на стихийные несанкционированные свалки</w:t>
      </w:r>
      <w:r w:rsidRPr="00F06C97">
        <w:rPr>
          <w:rFonts w:ascii="Times New Roman" w:hAnsi="Times New Roman" w:cs="Times New Roman"/>
          <w:color w:val="000000"/>
          <w:sz w:val="24"/>
          <w:szCs w:val="24"/>
        </w:rPr>
        <w:t xml:space="preserve"> на территории </w:t>
      </w:r>
      <w:r w:rsidR="0075129B" w:rsidRPr="00F06C97">
        <w:rPr>
          <w:rFonts w:ascii="Times New Roman" w:hAnsi="Times New Roman" w:cs="Times New Roman"/>
          <w:color w:val="000000"/>
          <w:sz w:val="24"/>
          <w:szCs w:val="24"/>
        </w:rPr>
        <w:t>поселения</w:t>
      </w:r>
      <w:r w:rsidRPr="00F06C97">
        <w:rPr>
          <w:rFonts w:ascii="Times New Roman" w:hAnsi="Times New Roman" w:cs="Times New Roman"/>
          <w:color w:val="000000"/>
          <w:sz w:val="24"/>
          <w:szCs w:val="24"/>
        </w:rPr>
        <w:t xml:space="preserve">; </w:t>
      </w:r>
    </w:p>
    <w:p w:rsidR="0075192E" w:rsidRPr="007667B5" w:rsidRDefault="0075192E" w:rsidP="007667B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06C97">
        <w:rPr>
          <w:rFonts w:ascii="Times New Roman" w:hAnsi="Times New Roman" w:cs="Times New Roman"/>
          <w:color w:val="000000"/>
          <w:sz w:val="24"/>
          <w:szCs w:val="24"/>
        </w:rPr>
        <w:t>Отсутствует организованная система снижения объема отходов, поступающих на захоронение. Отсутствует раздельный сбор, сортировка, прием вторичного сырья, что приводи</w:t>
      </w:r>
      <w:r w:rsidR="00A23D4B" w:rsidRPr="00F06C97">
        <w:rPr>
          <w:rFonts w:ascii="Times New Roman" w:hAnsi="Times New Roman" w:cs="Times New Roman"/>
          <w:color w:val="000000"/>
          <w:sz w:val="24"/>
          <w:szCs w:val="24"/>
        </w:rPr>
        <w:t>т к потере ценных компонентов ТК</w:t>
      </w:r>
      <w:r w:rsidRPr="00F06C97">
        <w:rPr>
          <w:rFonts w:ascii="Times New Roman" w:hAnsi="Times New Roman" w:cs="Times New Roman"/>
          <w:color w:val="000000"/>
          <w:sz w:val="24"/>
          <w:szCs w:val="24"/>
        </w:rPr>
        <w:t>О, увеличению</w:t>
      </w:r>
      <w:r w:rsidR="00A23D4B" w:rsidRPr="00F06C97">
        <w:rPr>
          <w:rFonts w:ascii="Times New Roman" w:hAnsi="Times New Roman" w:cs="Times New Roman"/>
          <w:color w:val="000000"/>
          <w:sz w:val="24"/>
          <w:szCs w:val="24"/>
        </w:rPr>
        <w:t xml:space="preserve"> затрат на вывоз и размещение ТК</w:t>
      </w:r>
      <w:r w:rsidRPr="00F06C97">
        <w:rPr>
          <w:rFonts w:ascii="Times New Roman" w:hAnsi="Times New Roman" w:cs="Times New Roman"/>
          <w:color w:val="000000"/>
          <w:sz w:val="24"/>
          <w:szCs w:val="24"/>
        </w:rPr>
        <w:t xml:space="preserve">О, а также оказывает негативное влияние на окружающую среду; </w:t>
      </w:r>
    </w:p>
    <w:p w:rsidR="0075192E" w:rsidRPr="00D755AE" w:rsidRDefault="0075192E" w:rsidP="0075129B">
      <w:pPr>
        <w:pStyle w:val="Default"/>
        <w:ind w:firstLine="709"/>
      </w:pPr>
      <w:r w:rsidRPr="00D755AE">
        <w:rPr>
          <w:b/>
          <w:bCs/>
        </w:rPr>
        <w:t xml:space="preserve">В качестве основных направлений работ по санитарной очистке предлагается: </w:t>
      </w:r>
    </w:p>
    <w:p w:rsidR="00354F6B" w:rsidRPr="00D755AE" w:rsidRDefault="00354F6B" w:rsidP="0075129B">
      <w:pPr>
        <w:pStyle w:val="Default"/>
        <w:ind w:firstLine="709"/>
      </w:pPr>
    </w:p>
    <w:p w:rsidR="00646E5D" w:rsidRPr="00F06C97" w:rsidRDefault="00354F6B" w:rsidP="00646E5D">
      <w:pPr>
        <w:pStyle w:val="Default"/>
        <w:spacing w:after="105"/>
        <w:ind w:firstLine="709"/>
        <w:jc w:val="both"/>
        <w:rPr>
          <w:u w:val="single"/>
        </w:rPr>
      </w:pPr>
      <w:r w:rsidRPr="00F06C97">
        <w:rPr>
          <w:u w:val="single"/>
        </w:rPr>
        <w:t xml:space="preserve">Оценить возможность сокращения количества вывозимых отходов путем раздельного сбора, сортировки и переработки. Провести экономический расчет целесообразности использования вторичного сырья; </w:t>
      </w:r>
    </w:p>
    <w:p w:rsidR="00354F6B" w:rsidRPr="00F06C97" w:rsidRDefault="00354F6B" w:rsidP="00C266B9">
      <w:pPr>
        <w:pStyle w:val="Default"/>
        <w:spacing w:after="105"/>
        <w:ind w:firstLine="709"/>
        <w:jc w:val="both"/>
        <w:rPr>
          <w:u w:val="single"/>
        </w:rPr>
      </w:pPr>
      <w:r w:rsidRPr="00F06C97">
        <w:rPr>
          <w:u w:val="single"/>
        </w:rPr>
        <w:t>Организовать централизованный сбор отработанных компактных люминесцентных ламп, ртутьсодержащих изделий, токсичных металлов, источников тока, нефтепродуктов, лакокрасочных материалов и пр. от населения и хозяйствующих объектов</w:t>
      </w:r>
      <w:r w:rsidR="00C266B9" w:rsidRPr="00F06C97">
        <w:rPr>
          <w:u w:val="single"/>
        </w:rPr>
        <w:t xml:space="preserve"> в определенные  места сбора специфических отходов для дальнейшего обезвреживания и утилизации</w:t>
      </w:r>
      <w:r w:rsidRPr="00F06C97">
        <w:rPr>
          <w:u w:val="single"/>
        </w:rPr>
        <w:t xml:space="preserve">; </w:t>
      </w:r>
    </w:p>
    <w:p w:rsidR="00910938" w:rsidRDefault="0075129B" w:rsidP="00910938">
      <w:pPr>
        <w:pStyle w:val="Default"/>
        <w:ind w:firstLine="709"/>
        <w:jc w:val="both"/>
        <w:rPr>
          <w:u w:val="single"/>
        </w:rPr>
      </w:pPr>
      <w:r w:rsidRPr="00F06C97">
        <w:rPr>
          <w:u w:val="single"/>
        </w:rPr>
        <w:t>Провести рекультивацию стихийных свалок на территории поселения и не допускать образования новых.</w:t>
      </w:r>
    </w:p>
    <w:p w:rsidR="00796B42" w:rsidRDefault="00796B42" w:rsidP="00910938">
      <w:pPr>
        <w:pStyle w:val="Default"/>
        <w:ind w:firstLine="709"/>
        <w:jc w:val="both"/>
        <w:rPr>
          <w:u w:val="single"/>
        </w:rPr>
      </w:pPr>
    </w:p>
    <w:p w:rsidR="00796B42" w:rsidRDefault="00910938" w:rsidP="00796B42">
      <w:pPr>
        <w:pStyle w:val="Default"/>
        <w:ind w:firstLine="709"/>
        <w:jc w:val="both"/>
        <w:rPr>
          <w:u w:val="single"/>
        </w:rPr>
      </w:pPr>
      <w:r w:rsidRPr="00910938">
        <w:rPr>
          <w:u w:val="single"/>
        </w:rPr>
        <w:t>Необходимо провести расчистку русел рек Понура и Гречаная Балка</w:t>
      </w:r>
      <w:r w:rsidR="00A91706">
        <w:rPr>
          <w:u w:val="single"/>
        </w:rPr>
        <w:t>.</w:t>
      </w:r>
    </w:p>
    <w:p w:rsidR="00796B42" w:rsidRDefault="00796B42" w:rsidP="00796B42">
      <w:pPr>
        <w:pStyle w:val="Default"/>
        <w:ind w:firstLine="709"/>
        <w:jc w:val="both"/>
        <w:rPr>
          <w:u w:val="single"/>
        </w:rPr>
      </w:pPr>
    </w:p>
    <w:p w:rsidR="00796B42" w:rsidRDefault="00796B42" w:rsidP="00796B42">
      <w:pPr>
        <w:pStyle w:val="Default"/>
        <w:ind w:firstLine="709"/>
        <w:jc w:val="both"/>
        <w:rPr>
          <w:u w:val="single"/>
        </w:rPr>
      </w:pPr>
      <w:r w:rsidRPr="00796B42">
        <w:rPr>
          <w:u w:val="single"/>
        </w:rPr>
        <w:t xml:space="preserve">Рекомендуется направить стоки ливневой канализации на канализационные очистные сооружения  ст Калининской. </w:t>
      </w:r>
    </w:p>
    <w:p w:rsidR="00796B42" w:rsidRPr="00796B42" w:rsidRDefault="00796B42" w:rsidP="00796B42">
      <w:pPr>
        <w:pStyle w:val="Default"/>
        <w:ind w:firstLine="709"/>
        <w:jc w:val="both"/>
        <w:rPr>
          <w:u w:val="single"/>
        </w:rPr>
      </w:pPr>
    </w:p>
    <w:p w:rsidR="00A91706" w:rsidRDefault="00796B42" w:rsidP="00796B42">
      <w:pPr>
        <w:pStyle w:val="aa"/>
        <w:ind w:firstLine="709"/>
        <w:jc w:val="both"/>
        <w:rPr>
          <w:rFonts w:ascii="Times New Roman" w:hAnsi="Times New Roman" w:cs="Times New Roman"/>
          <w:sz w:val="24"/>
          <w:szCs w:val="24"/>
          <w:u w:val="single"/>
          <w:lang w:eastAsia="ar-SA"/>
        </w:rPr>
      </w:pPr>
      <w:r w:rsidRPr="00796B42">
        <w:rPr>
          <w:rFonts w:ascii="Times New Roman" w:hAnsi="Times New Roman" w:cs="Times New Roman"/>
          <w:sz w:val="24"/>
          <w:szCs w:val="24"/>
          <w:u w:val="single"/>
        </w:rPr>
        <w:t xml:space="preserve">Рекомендуется провести </w:t>
      </w:r>
      <w:r w:rsidRPr="00796B42">
        <w:rPr>
          <w:rFonts w:ascii="Times New Roman" w:hAnsi="Times New Roman" w:cs="Times New Roman"/>
          <w:sz w:val="24"/>
          <w:szCs w:val="24"/>
          <w:u w:val="single"/>
          <w:lang w:eastAsia="ar-SA"/>
        </w:rPr>
        <w:t>капитальный ремонт очистных сооружений и канализационных коллекторов;</w:t>
      </w:r>
    </w:p>
    <w:p w:rsidR="00796B42" w:rsidRPr="00796B42" w:rsidRDefault="00796B42" w:rsidP="00796B42">
      <w:pPr>
        <w:pStyle w:val="aa"/>
        <w:ind w:firstLine="709"/>
        <w:jc w:val="both"/>
        <w:rPr>
          <w:rFonts w:ascii="Times New Roman" w:hAnsi="Times New Roman" w:cs="Times New Roman"/>
          <w:sz w:val="24"/>
          <w:szCs w:val="24"/>
          <w:u w:val="single"/>
        </w:rPr>
      </w:pPr>
    </w:p>
    <w:p w:rsidR="00354F6B" w:rsidRDefault="00910938" w:rsidP="00A91706">
      <w:pPr>
        <w:pStyle w:val="Default"/>
        <w:ind w:firstLine="709"/>
        <w:jc w:val="both"/>
        <w:rPr>
          <w:u w:val="single"/>
        </w:rPr>
      </w:pPr>
      <w:r>
        <w:rPr>
          <w:u w:val="single"/>
        </w:rPr>
        <w:t xml:space="preserve"> </w:t>
      </w:r>
      <w:r w:rsidR="00354F6B" w:rsidRPr="00F06C97">
        <w:rPr>
          <w:u w:val="single"/>
        </w:rPr>
        <w:t xml:space="preserve">Провести эколого-просветительское образование населения. </w:t>
      </w:r>
    </w:p>
    <w:p w:rsidR="006E0312" w:rsidRDefault="006E0312" w:rsidP="00A91706">
      <w:pPr>
        <w:pStyle w:val="Default"/>
        <w:ind w:firstLine="709"/>
        <w:jc w:val="both"/>
        <w:rPr>
          <w:u w:val="single"/>
        </w:rPr>
      </w:pPr>
    </w:p>
    <w:p w:rsidR="006E0312" w:rsidRDefault="006E0312" w:rsidP="00A91706">
      <w:pPr>
        <w:pStyle w:val="Default"/>
        <w:ind w:firstLine="709"/>
        <w:jc w:val="both"/>
        <w:rPr>
          <w:u w:val="single"/>
        </w:rPr>
      </w:pPr>
    </w:p>
    <w:p w:rsidR="006E0312" w:rsidRDefault="006E0312" w:rsidP="00A91706">
      <w:pPr>
        <w:pStyle w:val="Default"/>
        <w:ind w:firstLine="709"/>
        <w:jc w:val="both"/>
        <w:rPr>
          <w:u w:val="single"/>
        </w:rPr>
      </w:pPr>
    </w:p>
    <w:p w:rsidR="006E0312" w:rsidRDefault="006E0312" w:rsidP="00A91706">
      <w:pPr>
        <w:pStyle w:val="Default"/>
        <w:ind w:firstLine="709"/>
        <w:jc w:val="both"/>
        <w:rPr>
          <w:u w:val="single"/>
        </w:rPr>
      </w:pPr>
    </w:p>
    <w:p w:rsidR="006E0312" w:rsidRPr="00F06C97" w:rsidRDefault="006E0312" w:rsidP="00A91706">
      <w:pPr>
        <w:pStyle w:val="Default"/>
        <w:ind w:firstLine="709"/>
        <w:jc w:val="both"/>
        <w:rPr>
          <w:u w:val="single"/>
        </w:rPr>
      </w:pPr>
    </w:p>
    <w:p w:rsidR="00646E5D" w:rsidRPr="00D755AE" w:rsidRDefault="00646E5D" w:rsidP="00A9254D">
      <w:pPr>
        <w:pStyle w:val="Default"/>
        <w:jc w:val="both"/>
        <w:rPr>
          <w:i/>
          <w:u w:val="single"/>
        </w:rPr>
      </w:pPr>
    </w:p>
    <w:p w:rsidR="00354F6B" w:rsidRPr="00D755AE" w:rsidRDefault="00354F6B" w:rsidP="00A9254D">
      <w:pPr>
        <w:pStyle w:val="Default"/>
        <w:jc w:val="both"/>
        <w:rPr>
          <w:b/>
        </w:rPr>
      </w:pPr>
      <w:r w:rsidRPr="00D755AE">
        <w:rPr>
          <w:b/>
        </w:rPr>
        <w:lastRenderedPageBreak/>
        <w:t xml:space="preserve">В таблице </w:t>
      </w:r>
      <w:r w:rsidR="00CC1F21" w:rsidRPr="00D755AE">
        <w:rPr>
          <w:b/>
        </w:rPr>
        <w:t>18</w:t>
      </w:r>
      <w:r w:rsidRPr="00D755AE">
        <w:rPr>
          <w:b/>
        </w:rPr>
        <w:t xml:space="preserve"> приведены сведения о количестве спецмашин и механизмов, необходимых для реализации основных мероприятий схемы очистки.</w:t>
      </w:r>
    </w:p>
    <w:p w:rsidR="00AC5DBC" w:rsidRDefault="00AC5DBC" w:rsidP="0075192E">
      <w:pPr>
        <w:pStyle w:val="Default"/>
        <w:rPr>
          <w:sz w:val="28"/>
          <w:szCs w:val="28"/>
        </w:rPr>
      </w:pPr>
    </w:p>
    <w:p w:rsidR="00354F6B" w:rsidRDefault="001C19D0" w:rsidP="0075192E">
      <w:pPr>
        <w:pStyle w:val="Default"/>
        <w:rPr>
          <w:sz w:val="28"/>
          <w:szCs w:val="28"/>
        </w:rPr>
      </w:pPr>
      <w:r>
        <w:rPr>
          <w:bCs/>
        </w:rPr>
        <w:t xml:space="preserve">                                                                                                                           Таблица 18</w:t>
      </w:r>
    </w:p>
    <w:tbl>
      <w:tblPr>
        <w:tblStyle w:val="a3"/>
        <w:tblW w:w="0" w:type="auto"/>
        <w:tblLook w:val="04A0" w:firstRow="1" w:lastRow="0" w:firstColumn="1" w:lastColumn="0" w:noHBand="0" w:noVBand="1"/>
      </w:tblPr>
      <w:tblGrid>
        <w:gridCol w:w="3190"/>
        <w:gridCol w:w="3190"/>
        <w:gridCol w:w="3191"/>
      </w:tblGrid>
      <w:tr w:rsidR="00354F6B" w:rsidTr="00713A33">
        <w:tc>
          <w:tcPr>
            <w:tcW w:w="3190" w:type="dxa"/>
            <w:vMerge w:val="restart"/>
          </w:tcPr>
          <w:p w:rsidR="005E57E1" w:rsidRDefault="005E57E1" w:rsidP="005E57E1">
            <w:pPr>
              <w:pStyle w:val="Default"/>
              <w:rPr>
                <w:sz w:val="23"/>
                <w:szCs w:val="23"/>
              </w:rPr>
            </w:pPr>
            <w:r>
              <w:rPr>
                <w:sz w:val="23"/>
                <w:szCs w:val="23"/>
              </w:rPr>
              <w:t xml:space="preserve">Выполняемые виды работ </w:t>
            </w:r>
          </w:p>
          <w:p w:rsidR="00354F6B" w:rsidRDefault="00354F6B" w:rsidP="0075192E">
            <w:pPr>
              <w:pStyle w:val="Default"/>
              <w:rPr>
                <w:sz w:val="28"/>
                <w:szCs w:val="28"/>
              </w:rPr>
            </w:pPr>
          </w:p>
        </w:tc>
        <w:tc>
          <w:tcPr>
            <w:tcW w:w="6381" w:type="dxa"/>
            <w:gridSpan w:val="2"/>
          </w:tcPr>
          <w:p w:rsidR="00354F6B" w:rsidRPr="005E57E1" w:rsidRDefault="005E57E1" w:rsidP="0075192E">
            <w:pPr>
              <w:pStyle w:val="Default"/>
              <w:rPr>
                <w:sz w:val="23"/>
                <w:szCs w:val="23"/>
              </w:rPr>
            </w:pPr>
            <w:r>
              <w:rPr>
                <w:sz w:val="23"/>
                <w:szCs w:val="23"/>
              </w:rPr>
              <w:t xml:space="preserve">Количество единиц </w:t>
            </w:r>
          </w:p>
        </w:tc>
      </w:tr>
      <w:tr w:rsidR="00354F6B" w:rsidTr="00354F6B">
        <w:tc>
          <w:tcPr>
            <w:tcW w:w="3190" w:type="dxa"/>
            <w:vMerge/>
          </w:tcPr>
          <w:p w:rsidR="00354F6B" w:rsidRDefault="00354F6B" w:rsidP="0075192E">
            <w:pPr>
              <w:pStyle w:val="Default"/>
              <w:rPr>
                <w:sz w:val="28"/>
                <w:szCs w:val="28"/>
              </w:rPr>
            </w:pPr>
          </w:p>
        </w:tc>
        <w:tc>
          <w:tcPr>
            <w:tcW w:w="3190" w:type="dxa"/>
          </w:tcPr>
          <w:p w:rsidR="00354F6B" w:rsidRPr="005E57E1" w:rsidRDefault="005E57E1" w:rsidP="0075192E">
            <w:pPr>
              <w:pStyle w:val="Default"/>
              <w:rPr>
                <w:sz w:val="23"/>
                <w:szCs w:val="23"/>
              </w:rPr>
            </w:pPr>
            <w:r>
              <w:rPr>
                <w:sz w:val="23"/>
                <w:szCs w:val="23"/>
              </w:rPr>
              <w:t xml:space="preserve">Первая очередь </w:t>
            </w:r>
          </w:p>
        </w:tc>
        <w:tc>
          <w:tcPr>
            <w:tcW w:w="3191" w:type="dxa"/>
          </w:tcPr>
          <w:p w:rsidR="00354F6B" w:rsidRPr="005E57E1" w:rsidRDefault="005E57E1" w:rsidP="0075192E">
            <w:pPr>
              <w:pStyle w:val="Default"/>
              <w:rPr>
                <w:sz w:val="23"/>
                <w:szCs w:val="23"/>
              </w:rPr>
            </w:pPr>
            <w:r>
              <w:rPr>
                <w:sz w:val="23"/>
                <w:szCs w:val="23"/>
              </w:rPr>
              <w:t xml:space="preserve">Расчетный срок </w:t>
            </w:r>
          </w:p>
        </w:tc>
      </w:tr>
      <w:tr w:rsidR="005E57E1" w:rsidTr="00354F6B">
        <w:tc>
          <w:tcPr>
            <w:tcW w:w="3190" w:type="dxa"/>
          </w:tcPr>
          <w:p w:rsidR="005E57E1" w:rsidRDefault="005E57E1">
            <w:pPr>
              <w:pStyle w:val="Default"/>
              <w:rPr>
                <w:sz w:val="23"/>
                <w:szCs w:val="23"/>
              </w:rPr>
            </w:pPr>
            <w:r>
              <w:rPr>
                <w:sz w:val="23"/>
                <w:szCs w:val="23"/>
              </w:rPr>
              <w:t xml:space="preserve">Вывоз твердых </w:t>
            </w:r>
            <w:r w:rsidR="00A23D4B" w:rsidRPr="0023282B">
              <w:t>коммунальных</w:t>
            </w:r>
            <w:r>
              <w:rPr>
                <w:sz w:val="23"/>
                <w:szCs w:val="23"/>
              </w:rPr>
              <w:t xml:space="preserve"> отходов </w:t>
            </w:r>
          </w:p>
        </w:tc>
        <w:tc>
          <w:tcPr>
            <w:tcW w:w="3190" w:type="dxa"/>
          </w:tcPr>
          <w:p w:rsidR="005E57E1" w:rsidRPr="0075129B" w:rsidRDefault="005E57E1">
            <w:pPr>
              <w:pStyle w:val="Default"/>
              <w:rPr>
                <w:sz w:val="23"/>
                <w:szCs w:val="23"/>
              </w:rPr>
            </w:pPr>
            <w:r w:rsidRPr="0075129B">
              <w:rPr>
                <w:sz w:val="23"/>
                <w:szCs w:val="23"/>
              </w:rPr>
              <w:t xml:space="preserve">2 </w:t>
            </w:r>
          </w:p>
        </w:tc>
        <w:tc>
          <w:tcPr>
            <w:tcW w:w="3191" w:type="dxa"/>
          </w:tcPr>
          <w:p w:rsidR="005E57E1" w:rsidRPr="0075129B" w:rsidRDefault="005E57E1">
            <w:pPr>
              <w:pStyle w:val="Default"/>
              <w:rPr>
                <w:sz w:val="23"/>
                <w:szCs w:val="23"/>
              </w:rPr>
            </w:pPr>
            <w:r w:rsidRPr="0075129B">
              <w:rPr>
                <w:sz w:val="23"/>
                <w:szCs w:val="23"/>
              </w:rPr>
              <w:t xml:space="preserve">2 </w:t>
            </w:r>
          </w:p>
        </w:tc>
      </w:tr>
      <w:tr w:rsidR="00354F6B" w:rsidTr="00354F6B">
        <w:tc>
          <w:tcPr>
            <w:tcW w:w="3190" w:type="dxa"/>
          </w:tcPr>
          <w:p w:rsidR="00354F6B" w:rsidRPr="005E57E1" w:rsidRDefault="005E57E1" w:rsidP="0075192E">
            <w:pPr>
              <w:pStyle w:val="Default"/>
              <w:rPr>
                <w:sz w:val="23"/>
                <w:szCs w:val="23"/>
              </w:rPr>
            </w:pPr>
            <w:r>
              <w:rPr>
                <w:sz w:val="23"/>
                <w:szCs w:val="23"/>
              </w:rPr>
              <w:t xml:space="preserve">Вывоз жидких </w:t>
            </w:r>
            <w:r w:rsidR="00A23D4B" w:rsidRPr="0023282B">
              <w:t>коммунальных</w:t>
            </w:r>
            <w:r>
              <w:rPr>
                <w:sz w:val="23"/>
                <w:szCs w:val="23"/>
              </w:rPr>
              <w:t xml:space="preserve"> отходов </w:t>
            </w:r>
          </w:p>
        </w:tc>
        <w:tc>
          <w:tcPr>
            <w:tcW w:w="3190" w:type="dxa"/>
          </w:tcPr>
          <w:p w:rsidR="00354F6B" w:rsidRDefault="00354F6B" w:rsidP="0075192E">
            <w:pPr>
              <w:pStyle w:val="Default"/>
              <w:rPr>
                <w:sz w:val="28"/>
                <w:szCs w:val="28"/>
              </w:rPr>
            </w:pPr>
          </w:p>
        </w:tc>
        <w:tc>
          <w:tcPr>
            <w:tcW w:w="3191" w:type="dxa"/>
          </w:tcPr>
          <w:p w:rsidR="00354F6B" w:rsidRDefault="00354F6B" w:rsidP="0075192E">
            <w:pPr>
              <w:pStyle w:val="Default"/>
              <w:rPr>
                <w:sz w:val="28"/>
                <w:szCs w:val="28"/>
              </w:rPr>
            </w:pPr>
          </w:p>
        </w:tc>
      </w:tr>
      <w:tr w:rsidR="00354F6B" w:rsidTr="00354F6B">
        <w:tc>
          <w:tcPr>
            <w:tcW w:w="3190" w:type="dxa"/>
          </w:tcPr>
          <w:p w:rsidR="00354F6B" w:rsidRPr="005E57E1" w:rsidRDefault="005E57E1" w:rsidP="0075192E">
            <w:pPr>
              <w:pStyle w:val="Default"/>
              <w:rPr>
                <w:sz w:val="23"/>
                <w:szCs w:val="23"/>
              </w:rPr>
            </w:pPr>
            <w:r>
              <w:rPr>
                <w:sz w:val="23"/>
                <w:szCs w:val="23"/>
              </w:rPr>
              <w:t xml:space="preserve">Эксплуатация полигонов </w:t>
            </w:r>
          </w:p>
        </w:tc>
        <w:tc>
          <w:tcPr>
            <w:tcW w:w="3190" w:type="dxa"/>
          </w:tcPr>
          <w:p w:rsidR="00354F6B" w:rsidRDefault="00354F6B" w:rsidP="0075192E">
            <w:pPr>
              <w:pStyle w:val="Default"/>
              <w:rPr>
                <w:sz w:val="28"/>
                <w:szCs w:val="28"/>
              </w:rPr>
            </w:pPr>
          </w:p>
        </w:tc>
        <w:tc>
          <w:tcPr>
            <w:tcW w:w="3191" w:type="dxa"/>
          </w:tcPr>
          <w:p w:rsidR="00354F6B" w:rsidRDefault="00354F6B" w:rsidP="0075192E">
            <w:pPr>
              <w:pStyle w:val="Default"/>
              <w:rPr>
                <w:sz w:val="28"/>
                <w:szCs w:val="28"/>
              </w:rPr>
            </w:pPr>
          </w:p>
        </w:tc>
      </w:tr>
      <w:tr w:rsidR="00354F6B" w:rsidTr="00354F6B">
        <w:tc>
          <w:tcPr>
            <w:tcW w:w="3190" w:type="dxa"/>
          </w:tcPr>
          <w:p w:rsidR="00354F6B" w:rsidRPr="005E57E1" w:rsidRDefault="005E57E1" w:rsidP="0075192E">
            <w:pPr>
              <w:pStyle w:val="Default"/>
              <w:rPr>
                <w:sz w:val="23"/>
                <w:szCs w:val="23"/>
              </w:rPr>
            </w:pPr>
            <w:r>
              <w:rPr>
                <w:sz w:val="23"/>
                <w:szCs w:val="23"/>
              </w:rPr>
              <w:t xml:space="preserve">Механизированная уборка городских территорий </w:t>
            </w:r>
          </w:p>
        </w:tc>
        <w:tc>
          <w:tcPr>
            <w:tcW w:w="3190" w:type="dxa"/>
          </w:tcPr>
          <w:p w:rsidR="00354F6B" w:rsidRDefault="00354F6B" w:rsidP="0075192E">
            <w:pPr>
              <w:pStyle w:val="Default"/>
              <w:rPr>
                <w:sz w:val="28"/>
                <w:szCs w:val="28"/>
              </w:rPr>
            </w:pPr>
          </w:p>
        </w:tc>
        <w:tc>
          <w:tcPr>
            <w:tcW w:w="3191" w:type="dxa"/>
          </w:tcPr>
          <w:p w:rsidR="00354F6B" w:rsidRDefault="00354F6B" w:rsidP="0075192E">
            <w:pPr>
              <w:pStyle w:val="Default"/>
              <w:rPr>
                <w:sz w:val="28"/>
                <w:szCs w:val="28"/>
              </w:rPr>
            </w:pPr>
          </w:p>
        </w:tc>
      </w:tr>
      <w:tr w:rsidR="00354F6B" w:rsidTr="00354F6B">
        <w:tc>
          <w:tcPr>
            <w:tcW w:w="3190" w:type="dxa"/>
          </w:tcPr>
          <w:p w:rsidR="00354F6B" w:rsidRPr="005E57E1" w:rsidRDefault="005E57E1" w:rsidP="0075192E">
            <w:pPr>
              <w:pStyle w:val="Default"/>
            </w:pPr>
            <w:r w:rsidRPr="005E57E1">
              <w:t>Всего с учетом прочего и обслуживающего транспорта</w:t>
            </w:r>
          </w:p>
        </w:tc>
        <w:tc>
          <w:tcPr>
            <w:tcW w:w="3190" w:type="dxa"/>
          </w:tcPr>
          <w:p w:rsidR="00354F6B" w:rsidRDefault="00354F6B" w:rsidP="0075192E">
            <w:pPr>
              <w:pStyle w:val="Default"/>
              <w:rPr>
                <w:sz w:val="28"/>
                <w:szCs w:val="28"/>
              </w:rPr>
            </w:pPr>
          </w:p>
        </w:tc>
        <w:tc>
          <w:tcPr>
            <w:tcW w:w="3191" w:type="dxa"/>
          </w:tcPr>
          <w:p w:rsidR="00354F6B" w:rsidRDefault="00354F6B" w:rsidP="0075192E">
            <w:pPr>
              <w:pStyle w:val="Default"/>
              <w:rPr>
                <w:sz w:val="28"/>
                <w:szCs w:val="28"/>
              </w:rPr>
            </w:pPr>
          </w:p>
        </w:tc>
      </w:tr>
    </w:tbl>
    <w:p w:rsidR="00354F6B" w:rsidRDefault="00354F6B" w:rsidP="0075192E">
      <w:pPr>
        <w:pStyle w:val="Default"/>
        <w:rPr>
          <w:sz w:val="28"/>
          <w:szCs w:val="28"/>
        </w:rPr>
      </w:pPr>
    </w:p>
    <w:p w:rsidR="00CC1F21" w:rsidRPr="00D755AE" w:rsidRDefault="00084F26" w:rsidP="0075192E">
      <w:pPr>
        <w:pStyle w:val="Default"/>
        <w:rPr>
          <w:b/>
        </w:rPr>
      </w:pPr>
      <w:r w:rsidRPr="00D755AE">
        <w:rPr>
          <w:b/>
        </w:rPr>
        <w:t xml:space="preserve">Капиталовложения на осуществление мероприятий в области санитарной очистки приведены в таблице </w:t>
      </w:r>
      <w:r w:rsidR="00CC1F21" w:rsidRPr="00D755AE">
        <w:rPr>
          <w:b/>
        </w:rPr>
        <w:t>19</w:t>
      </w:r>
      <w:r w:rsidRPr="00D755AE">
        <w:rPr>
          <w:b/>
        </w:rPr>
        <w:t>.</w:t>
      </w:r>
    </w:p>
    <w:p w:rsidR="0075192E" w:rsidRDefault="00A23D4B" w:rsidP="0075192E">
      <w:pPr>
        <w:pStyle w:val="Default"/>
      </w:pPr>
      <w:r>
        <w:t xml:space="preserve"> </w:t>
      </w:r>
    </w:p>
    <w:p w:rsidR="00084F26" w:rsidRDefault="00CC1F21" w:rsidP="0075192E">
      <w:pPr>
        <w:pStyle w:val="Default"/>
      </w:pPr>
      <w:r>
        <w:rPr>
          <w:bCs/>
        </w:rPr>
        <w:t xml:space="preserve">                                                                                                                              Таблица 19</w:t>
      </w:r>
    </w:p>
    <w:tbl>
      <w:tblPr>
        <w:tblStyle w:val="a3"/>
        <w:tblW w:w="0" w:type="auto"/>
        <w:tblLook w:val="04A0" w:firstRow="1" w:lastRow="0" w:firstColumn="1" w:lastColumn="0" w:noHBand="0" w:noVBand="1"/>
      </w:tblPr>
      <w:tblGrid>
        <w:gridCol w:w="2444"/>
        <w:gridCol w:w="2375"/>
        <w:gridCol w:w="2379"/>
        <w:gridCol w:w="2373"/>
      </w:tblGrid>
      <w:tr w:rsidR="00084F26" w:rsidTr="00713A33">
        <w:tc>
          <w:tcPr>
            <w:tcW w:w="2392" w:type="dxa"/>
            <w:vMerge w:val="restart"/>
          </w:tcPr>
          <w:p w:rsidR="00084F26" w:rsidRDefault="00084F26" w:rsidP="00084F26">
            <w:pPr>
              <w:pStyle w:val="Default"/>
              <w:rPr>
                <w:sz w:val="23"/>
                <w:szCs w:val="23"/>
              </w:rPr>
            </w:pPr>
            <w:r>
              <w:rPr>
                <w:sz w:val="23"/>
                <w:szCs w:val="23"/>
              </w:rPr>
              <w:t xml:space="preserve">Статьи затрат </w:t>
            </w:r>
          </w:p>
          <w:p w:rsidR="00084F26" w:rsidRDefault="00084F26" w:rsidP="0075192E">
            <w:pPr>
              <w:pStyle w:val="Default"/>
            </w:pPr>
          </w:p>
        </w:tc>
        <w:tc>
          <w:tcPr>
            <w:tcW w:w="7179" w:type="dxa"/>
            <w:gridSpan w:val="3"/>
          </w:tcPr>
          <w:p w:rsidR="00084F26" w:rsidRDefault="00084F26" w:rsidP="0075192E">
            <w:pPr>
              <w:pStyle w:val="Default"/>
            </w:pPr>
            <w:r w:rsidRPr="00084F26">
              <w:t>Капиталовложения, тыс. руб.</w:t>
            </w:r>
          </w:p>
        </w:tc>
      </w:tr>
      <w:tr w:rsidR="00084F26" w:rsidTr="00084F26">
        <w:tc>
          <w:tcPr>
            <w:tcW w:w="2392" w:type="dxa"/>
            <w:vMerge/>
          </w:tcPr>
          <w:p w:rsidR="00084F26" w:rsidRDefault="00084F26" w:rsidP="0075192E">
            <w:pPr>
              <w:pStyle w:val="Default"/>
            </w:pPr>
          </w:p>
        </w:tc>
        <w:tc>
          <w:tcPr>
            <w:tcW w:w="2393" w:type="dxa"/>
          </w:tcPr>
          <w:p w:rsidR="00084F26" w:rsidRPr="00084F26" w:rsidRDefault="00084F26" w:rsidP="0075192E">
            <w:pPr>
              <w:pStyle w:val="Default"/>
              <w:rPr>
                <w:sz w:val="23"/>
                <w:szCs w:val="23"/>
              </w:rPr>
            </w:pPr>
            <w:r>
              <w:rPr>
                <w:sz w:val="23"/>
                <w:szCs w:val="23"/>
              </w:rPr>
              <w:t xml:space="preserve">Первая очередь </w:t>
            </w:r>
          </w:p>
        </w:tc>
        <w:tc>
          <w:tcPr>
            <w:tcW w:w="2393" w:type="dxa"/>
          </w:tcPr>
          <w:p w:rsidR="00084F26" w:rsidRPr="00084F26" w:rsidRDefault="00084F26" w:rsidP="0075192E">
            <w:pPr>
              <w:pStyle w:val="Default"/>
              <w:rPr>
                <w:sz w:val="23"/>
                <w:szCs w:val="23"/>
              </w:rPr>
            </w:pPr>
            <w:r>
              <w:rPr>
                <w:sz w:val="23"/>
                <w:szCs w:val="23"/>
              </w:rPr>
              <w:t xml:space="preserve">Расчетный срок </w:t>
            </w:r>
          </w:p>
        </w:tc>
        <w:tc>
          <w:tcPr>
            <w:tcW w:w="2393" w:type="dxa"/>
          </w:tcPr>
          <w:p w:rsidR="00084F26" w:rsidRDefault="00084F26" w:rsidP="0075192E">
            <w:pPr>
              <w:pStyle w:val="Default"/>
            </w:pPr>
            <w:r w:rsidRPr="00084F26">
              <w:t>Итого</w:t>
            </w:r>
          </w:p>
        </w:tc>
      </w:tr>
      <w:tr w:rsidR="00084F26" w:rsidTr="00084F26">
        <w:tc>
          <w:tcPr>
            <w:tcW w:w="2392" w:type="dxa"/>
          </w:tcPr>
          <w:p w:rsidR="00084F26" w:rsidRDefault="00084F26" w:rsidP="0075192E">
            <w:pPr>
              <w:pStyle w:val="Default"/>
            </w:pPr>
            <w:r w:rsidRPr="00084F26">
              <w:t>Строительство основных сооружений</w:t>
            </w:r>
          </w:p>
        </w:tc>
        <w:tc>
          <w:tcPr>
            <w:tcW w:w="2393" w:type="dxa"/>
          </w:tcPr>
          <w:p w:rsidR="00084F26" w:rsidRDefault="00084F26" w:rsidP="0075192E">
            <w:pPr>
              <w:pStyle w:val="Default"/>
            </w:pPr>
          </w:p>
        </w:tc>
        <w:tc>
          <w:tcPr>
            <w:tcW w:w="2393" w:type="dxa"/>
          </w:tcPr>
          <w:p w:rsidR="00084F26" w:rsidRDefault="00084F26" w:rsidP="0075192E">
            <w:pPr>
              <w:pStyle w:val="Default"/>
            </w:pPr>
          </w:p>
        </w:tc>
        <w:tc>
          <w:tcPr>
            <w:tcW w:w="2393" w:type="dxa"/>
          </w:tcPr>
          <w:p w:rsidR="00084F26" w:rsidRDefault="00084F26" w:rsidP="0075192E">
            <w:pPr>
              <w:pStyle w:val="Default"/>
            </w:pPr>
          </w:p>
        </w:tc>
      </w:tr>
      <w:tr w:rsidR="00084F26" w:rsidTr="00084F26">
        <w:tc>
          <w:tcPr>
            <w:tcW w:w="2392" w:type="dxa"/>
          </w:tcPr>
          <w:p w:rsidR="00084F26" w:rsidRDefault="00084F26" w:rsidP="0075192E">
            <w:pPr>
              <w:pStyle w:val="Default"/>
            </w:pPr>
            <w:r w:rsidRPr="00084F26">
              <w:t>Приобретение спецмашин и механизмов</w:t>
            </w:r>
          </w:p>
        </w:tc>
        <w:tc>
          <w:tcPr>
            <w:tcW w:w="2393" w:type="dxa"/>
          </w:tcPr>
          <w:p w:rsidR="00084F26" w:rsidRDefault="00084F26" w:rsidP="0075192E">
            <w:pPr>
              <w:pStyle w:val="Default"/>
            </w:pPr>
          </w:p>
        </w:tc>
        <w:tc>
          <w:tcPr>
            <w:tcW w:w="2393" w:type="dxa"/>
          </w:tcPr>
          <w:p w:rsidR="00084F26" w:rsidRDefault="00084F26" w:rsidP="0075192E">
            <w:pPr>
              <w:pStyle w:val="Default"/>
            </w:pPr>
          </w:p>
        </w:tc>
        <w:tc>
          <w:tcPr>
            <w:tcW w:w="2393" w:type="dxa"/>
          </w:tcPr>
          <w:p w:rsidR="00084F26" w:rsidRDefault="00084F26" w:rsidP="0075192E">
            <w:pPr>
              <w:pStyle w:val="Default"/>
            </w:pPr>
          </w:p>
        </w:tc>
      </w:tr>
      <w:tr w:rsidR="00084F26" w:rsidTr="00084F26">
        <w:tc>
          <w:tcPr>
            <w:tcW w:w="2392" w:type="dxa"/>
          </w:tcPr>
          <w:p w:rsidR="00084F26" w:rsidRPr="00084F26" w:rsidRDefault="00084F26" w:rsidP="0075192E">
            <w:pPr>
              <w:pStyle w:val="Default"/>
              <w:rPr>
                <w:sz w:val="23"/>
                <w:szCs w:val="23"/>
              </w:rPr>
            </w:pPr>
            <w:r>
              <w:rPr>
                <w:sz w:val="23"/>
                <w:szCs w:val="23"/>
              </w:rPr>
              <w:t xml:space="preserve">Приобретение инвентаря </w:t>
            </w:r>
          </w:p>
        </w:tc>
        <w:tc>
          <w:tcPr>
            <w:tcW w:w="2393" w:type="dxa"/>
          </w:tcPr>
          <w:p w:rsidR="00084F26" w:rsidRDefault="00084F26" w:rsidP="0075192E">
            <w:pPr>
              <w:pStyle w:val="Default"/>
            </w:pPr>
          </w:p>
        </w:tc>
        <w:tc>
          <w:tcPr>
            <w:tcW w:w="2393" w:type="dxa"/>
          </w:tcPr>
          <w:p w:rsidR="00084F26" w:rsidRDefault="00084F26" w:rsidP="0075192E">
            <w:pPr>
              <w:pStyle w:val="Default"/>
            </w:pPr>
          </w:p>
        </w:tc>
        <w:tc>
          <w:tcPr>
            <w:tcW w:w="2393" w:type="dxa"/>
          </w:tcPr>
          <w:p w:rsidR="00084F26" w:rsidRDefault="00084F26" w:rsidP="0075192E">
            <w:pPr>
              <w:pStyle w:val="Default"/>
            </w:pPr>
          </w:p>
        </w:tc>
      </w:tr>
      <w:tr w:rsidR="00084F26" w:rsidTr="00084F26">
        <w:tc>
          <w:tcPr>
            <w:tcW w:w="2392" w:type="dxa"/>
          </w:tcPr>
          <w:p w:rsidR="00084F26" w:rsidRPr="00084F26" w:rsidRDefault="00084F26" w:rsidP="0075192E">
            <w:pPr>
              <w:pStyle w:val="Default"/>
              <w:rPr>
                <w:sz w:val="23"/>
                <w:szCs w:val="23"/>
              </w:rPr>
            </w:pPr>
            <w:r>
              <w:rPr>
                <w:sz w:val="23"/>
                <w:szCs w:val="23"/>
              </w:rPr>
              <w:t xml:space="preserve">Ликвидация несанкционированных свалок и объектов накопленного экологического ущерба </w:t>
            </w:r>
          </w:p>
        </w:tc>
        <w:tc>
          <w:tcPr>
            <w:tcW w:w="2393" w:type="dxa"/>
          </w:tcPr>
          <w:p w:rsidR="00084F26" w:rsidRDefault="00084F26" w:rsidP="0075192E">
            <w:pPr>
              <w:pStyle w:val="Default"/>
            </w:pPr>
          </w:p>
        </w:tc>
        <w:tc>
          <w:tcPr>
            <w:tcW w:w="2393" w:type="dxa"/>
          </w:tcPr>
          <w:p w:rsidR="00084F26" w:rsidRDefault="00084F26" w:rsidP="0075192E">
            <w:pPr>
              <w:pStyle w:val="Default"/>
            </w:pPr>
          </w:p>
        </w:tc>
        <w:tc>
          <w:tcPr>
            <w:tcW w:w="2393" w:type="dxa"/>
          </w:tcPr>
          <w:p w:rsidR="00084F26" w:rsidRDefault="00084F26" w:rsidP="0075192E">
            <w:pPr>
              <w:pStyle w:val="Default"/>
            </w:pPr>
          </w:p>
        </w:tc>
      </w:tr>
      <w:tr w:rsidR="00084F26" w:rsidTr="00084F26">
        <w:tc>
          <w:tcPr>
            <w:tcW w:w="2392" w:type="dxa"/>
          </w:tcPr>
          <w:p w:rsidR="00084F26" w:rsidRPr="00084F26" w:rsidRDefault="00084F26" w:rsidP="0075192E">
            <w:pPr>
              <w:pStyle w:val="Default"/>
              <w:rPr>
                <w:sz w:val="23"/>
                <w:szCs w:val="23"/>
              </w:rPr>
            </w:pPr>
            <w:r>
              <w:rPr>
                <w:sz w:val="23"/>
                <w:szCs w:val="23"/>
              </w:rPr>
              <w:t xml:space="preserve">Всего затрат </w:t>
            </w:r>
          </w:p>
        </w:tc>
        <w:tc>
          <w:tcPr>
            <w:tcW w:w="2393" w:type="dxa"/>
          </w:tcPr>
          <w:p w:rsidR="00084F26" w:rsidRDefault="00084F26" w:rsidP="0075192E">
            <w:pPr>
              <w:pStyle w:val="Default"/>
            </w:pPr>
          </w:p>
        </w:tc>
        <w:tc>
          <w:tcPr>
            <w:tcW w:w="2393" w:type="dxa"/>
          </w:tcPr>
          <w:p w:rsidR="00084F26" w:rsidRDefault="00084F26" w:rsidP="0075192E">
            <w:pPr>
              <w:pStyle w:val="Default"/>
            </w:pPr>
          </w:p>
        </w:tc>
        <w:tc>
          <w:tcPr>
            <w:tcW w:w="2393" w:type="dxa"/>
          </w:tcPr>
          <w:p w:rsidR="00084F26" w:rsidRDefault="00084F26" w:rsidP="0075192E">
            <w:pPr>
              <w:pStyle w:val="Default"/>
            </w:pPr>
          </w:p>
        </w:tc>
      </w:tr>
    </w:tbl>
    <w:p w:rsidR="00084F26" w:rsidRPr="00084F26" w:rsidRDefault="00084F26" w:rsidP="0075192E">
      <w:pPr>
        <w:pStyle w:val="Default"/>
      </w:pPr>
    </w:p>
    <w:p w:rsidR="00FE33B1" w:rsidRPr="000B1E1F" w:rsidRDefault="00FE33B1" w:rsidP="00B663B0">
      <w:pPr>
        <w:tabs>
          <w:tab w:val="left" w:pos="3150"/>
        </w:tabs>
        <w:rPr>
          <w:rFonts w:ascii="Times New Roman" w:hAnsi="Times New Roman" w:cs="Times New Roman"/>
          <w:b/>
          <w:sz w:val="24"/>
          <w:szCs w:val="24"/>
        </w:rPr>
      </w:pPr>
    </w:p>
    <w:sectPr w:rsidR="00FE33B1" w:rsidRPr="000B1E1F" w:rsidSect="002F0E30">
      <w:footerReference w:type="default" r:id="rId17"/>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25F" w:rsidRDefault="002E125F" w:rsidP="007743A9">
      <w:pPr>
        <w:spacing w:after="0" w:line="240" w:lineRule="auto"/>
      </w:pPr>
      <w:r>
        <w:separator/>
      </w:r>
    </w:p>
  </w:endnote>
  <w:endnote w:type="continuationSeparator" w:id="0">
    <w:p w:rsidR="002E125F" w:rsidRDefault="002E125F" w:rsidP="0077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Mono">
    <w:altName w:val="Courier New"/>
    <w:panose1 w:val="00000000000000000000"/>
    <w:charset w:val="CC"/>
    <w:family w:val="modern"/>
    <w:notTrueType/>
    <w:pitch w:val="fixed"/>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904927"/>
      <w:docPartObj>
        <w:docPartGallery w:val="Page Numbers (Bottom of Page)"/>
        <w:docPartUnique/>
      </w:docPartObj>
    </w:sdtPr>
    <w:sdtEndPr/>
    <w:sdtContent>
      <w:p w:rsidR="00E20FB9" w:rsidRDefault="00E20FB9">
        <w:pPr>
          <w:pStyle w:val="a8"/>
          <w:jc w:val="center"/>
        </w:pPr>
        <w:r>
          <w:fldChar w:fldCharType="begin"/>
        </w:r>
        <w:r>
          <w:instrText>PAGE   \* MERGEFORMAT</w:instrText>
        </w:r>
        <w:r>
          <w:fldChar w:fldCharType="separate"/>
        </w:r>
        <w:r w:rsidR="0079761F">
          <w:rPr>
            <w:noProof/>
          </w:rPr>
          <w:t>8</w:t>
        </w:r>
        <w:r>
          <w:fldChar w:fldCharType="end"/>
        </w:r>
      </w:p>
    </w:sdtContent>
  </w:sdt>
  <w:p w:rsidR="00E20FB9" w:rsidRDefault="00E20FB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25F" w:rsidRDefault="002E125F" w:rsidP="007743A9">
      <w:pPr>
        <w:spacing w:after="0" w:line="240" w:lineRule="auto"/>
      </w:pPr>
      <w:r>
        <w:separator/>
      </w:r>
    </w:p>
  </w:footnote>
  <w:footnote w:type="continuationSeparator" w:id="0">
    <w:p w:rsidR="002E125F" w:rsidRDefault="002E125F" w:rsidP="007743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lvl w:ilvl="0">
      <w:start w:val="1"/>
      <w:numFmt w:val="bullet"/>
      <w:lvlText w:val=""/>
      <w:lvlJc w:val="left"/>
      <w:pPr>
        <w:tabs>
          <w:tab w:val="num" w:pos="1768"/>
        </w:tabs>
        <w:ind w:left="1768" w:hanging="283"/>
      </w:pPr>
      <w:rPr>
        <w:rFonts w:ascii="Symbol" w:hAnsi="Symbol"/>
      </w:rPr>
    </w:lvl>
  </w:abstractNum>
  <w:abstractNum w:abstractNumId="1" w15:restartNumberingAfterBreak="0">
    <w:nsid w:val="00000009"/>
    <w:multiLevelType w:val="singleLevel"/>
    <w:tmpl w:val="00000009"/>
    <w:name w:val="WW8Num9"/>
    <w:lvl w:ilvl="0">
      <w:start w:val="1"/>
      <w:numFmt w:val="bullet"/>
      <w:lvlText w:val=""/>
      <w:lvlJc w:val="left"/>
      <w:pPr>
        <w:tabs>
          <w:tab w:val="num" w:pos="1425"/>
        </w:tabs>
        <w:ind w:left="1425" w:hanging="360"/>
      </w:pPr>
      <w:rPr>
        <w:rFonts w:ascii="Symbol" w:hAnsi="Symbol"/>
      </w:rPr>
    </w:lvl>
  </w:abstractNum>
  <w:abstractNum w:abstractNumId="2" w15:restartNumberingAfterBreak="0">
    <w:nsid w:val="0D3B38FD"/>
    <w:multiLevelType w:val="hybridMultilevel"/>
    <w:tmpl w:val="40D46E42"/>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4041509"/>
    <w:multiLevelType w:val="hybridMultilevel"/>
    <w:tmpl w:val="39F4CC92"/>
    <w:lvl w:ilvl="0" w:tplc="61E60904">
      <w:start w:val="1"/>
      <w:numFmt w:val="decimal"/>
      <w:lvlText w:val="%1."/>
      <w:lvlJc w:val="left"/>
      <w:pPr>
        <w:ind w:left="229" w:hanging="360"/>
      </w:pPr>
      <w:rPr>
        <w:rFonts w:hint="default"/>
      </w:r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4" w15:restartNumberingAfterBreak="0">
    <w:nsid w:val="159A568D"/>
    <w:multiLevelType w:val="hybridMultilevel"/>
    <w:tmpl w:val="AF280EF6"/>
    <w:lvl w:ilvl="0" w:tplc="53649D9A">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abstractNum w:abstractNumId="5" w15:restartNumberingAfterBreak="0">
    <w:nsid w:val="15B60D24"/>
    <w:multiLevelType w:val="multilevel"/>
    <w:tmpl w:val="84EA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93EB8"/>
    <w:multiLevelType w:val="hybridMultilevel"/>
    <w:tmpl w:val="9FE8F6F0"/>
    <w:lvl w:ilvl="0" w:tplc="F66ADF9E">
      <w:numFmt w:val="none"/>
      <w:lvlText w:val=""/>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 w15:restartNumberingAfterBreak="0">
    <w:nsid w:val="20687404"/>
    <w:multiLevelType w:val="multilevel"/>
    <w:tmpl w:val="07B2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F6EE8"/>
    <w:multiLevelType w:val="multilevel"/>
    <w:tmpl w:val="18D86710"/>
    <w:lvl w:ilvl="0">
      <w:start w:val="3"/>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36053A6"/>
    <w:multiLevelType w:val="hybridMultilevel"/>
    <w:tmpl w:val="43848EC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15:restartNumberingAfterBreak="0">
    <w:nsid w:val="24C256F0"/>
    <w:multiLevelType w:val="hybridMultilevel"/>
    <w:tmpl w:val="136EE39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B3C4C84"/>
    <w:multiLevelType w:val="hybridMultilevel"/>
    <w:tmpl w:val="993C132C"/>
    <w:lvl w:ilvl="0" w:tplc="53649D9A">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E1C1F67"/>
    <w:multiLevelType w:val="multilevel"/>
    <w:tmpl w:val="4ACCFE96"/>
    <w:lvl w:ilvl="0">
      <w:start w:val="1"/>
      <w:numFmt w:val="decimal"/>
      <w:lvlText w:val="%1."/>
      <w:lvlJc w:val="left"/>
      <w:pPr>
        <w:ind w:left="720" w:hanging="360"/>
      </w:pPr>
      <w:rPr>
        <w:rFonts w:hint="default"/>
      </w:rPr>
    </w:lvl>
    <w:lvl w:ilvl="1">
      <w:start w:val="1"/>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1350D9A"/>
    <w:multiLevelType w:val="multilevel"/>
    <w:tmpl w:val="0EBEDD3C"/>
    <w:lvl w:ilvl="0">
      <w:start w:val="6"/>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22F7449"/>
    <w:multiLevelType w:val="hybridMultilevel"/>
    <w:tmpl w:val="E2B28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313E77"/>
    <w:multiLevelType w:val="multilevel"/>
    <w:tmpl w:val="3EE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4B6D62"/>
    <w:multiLevelType w:val="hybridMultilevel"/>
    <w:tmpl w:val="3134E1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8901FA0"/>
    <w:multiLevelType w:val="multilevel"/>
    <w:tmpl w:val="F1BC4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120904"/>
    <w:multiLevelType w:val="hybridMultilevel"/>
    <w:tmpl w:val="2624753E"/>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cs="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cs="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cs="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19" w15:restartNumberingAfterBreak="0">
    <w:nsid w:val="3B380A77"/>
    <w:multiLevelType w:val="multilevel"/>
    <w:tmpl w:val="B2A6F892"/>
    <w:lvl w:ilvl="0">
      <w:start w:val="3"/>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3CB101B4"/>
    <w:multiLevelType w:val="multilevel"/>
    <w:tmpl w:val="4ACCFE96"/>
    <w:lvl w:ilvl="0">
      <w:start w:val="1"/>
      <w:numFmt w:val="decimal"/>
      <w:lvlText w:val="%1."/>
      <w:lvlJc w:val="left"/>
      <w:pPr>
        <w:ind w:left="720" w:hanging="360"/>
      </w:pPr>
      <w:rPr>
        <w:rFonts w:hint="default"/>
      </w:rPr>
    </w:lvl>
    <w:lvl w:ilvl="1">
      <w:start w:val="1"/>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FC94608"/>
    <w:multiLevelType w:val="multilevel"/>
    <w:tmpl w:val="E730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DF2DB4"/>
    <w:multiLevelType w:val="multilevel"/>
    <w:tmpl w:val="181E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403135"/>
    <w:multiLevelType w:val="hybridMultilevel"/>
    <w:tmpl w:val="7D7C7A02"/>
    <w:lvl w:ilvl="0" w:tplc="33F81B24">
      <w:start w:val="1"/>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4" w15:restartNumberingAfterBreak="0">
    <w:nsid w:val="50877F7A"/>
    <w:multiLevelType w:val="hybridMultilevel"/>
    <w:tmpl w:val="729891D2"/>
    <w:lvl w:ilvl="0" w:tplc="CD78F506">
      <w:start w:val="1"/>
      <w:numFmt w:val="bullet"/>
      <w:lvlText w:val=""/>
      <w:lvlJc w:val="left"/>
      <w:pPr>
        <w:tabs>
          <w:tab w:val="num" w:pos="1600"/>
        </w:tabs>
        <w:ind w:left="1600" w:hanging="360"/>
      </w:pPr>
      <w:rPr>
        <w:rFonts w:ascii="Wingdings" w:hAnsi="Wingdings" w:hint="default"/>
        <w:color w:val="000000"/>
      </w:rPr>
    </w:lvl>
    <w:lvl w:ilvl="1" w:tplc="04190003" w:tentative="1">
      <w:start w:val="1"/>
      <w:numFmt w:val="bullet"/>
      <w:lvlText w:val="o"/>
      <w:lvlJc w:val="left"/>
      <w:pPr>
        <w:tabs>
          <w:tab w:val="num" w:pos="2320"/>
        </w:tabs>
        <w:ind w:left="2320" w:hanging="360"/>
      </w:pPr>
      <w:rPr>
        <w:rFonts w:ascii="Courier New" w:hAnsi="Courier New" w:cs="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cs="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cs="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25" w15:restartNumberingAfterBreak="0">
    <w:nsid w:val="60473E59"/>
    <w:multiLevelType w:val="multilevel"/>
    <w:tmpl w:val="459E4B54"/>
    <w:lvl w:ilvl="0">
      <w:start w:val="3"/>
      <w:numFmt w:val="decimal"/>
      <w:lvlText w:val="%1."/>
      <w:lvlJc w:val="left"/>
      <w:pPr>
        <w:ind w:left="450" w:hanging="45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65B23167"/>
    <w:multiLevelType w:val="hybridMultilevel"/>
    <w:tmpl w:val="12CA1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EF225A"/>
    <w:multiLevelType w:val="multilevel"/>
    <w:tmpl w:val="20FC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DA5A87"/>
    <w:multiLevelType w:val="hybridMultilevel"/>
    <w:tmpl w:val="CE4231C6"/>
    <w:lvl w:ilvl="0" w:tplc="8A16F8EA">
      <w:start w:val="1"/>
      <w:numFmt w:val="decimal"/>
      <w:lvlText w:val="%1."/>
      <w:lvlJc w:val="left"/>
      <w:pPr>
        <w:ind w:left="589" w:hanging="360"/>
      </w:pPr>
      <w:rPr>
        <w:rFonts w:hint="default"/>
      </w:r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29" w15:restartNumberingAfterBreak="0">
    <w:nsid w:val="6E0C0863"/>
    <w:multiLevelType w:val="hybridMultilevel"/>
    <w:tmpl w:val="D778C9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795200B5"/>
    <w:multiLevelType w:val="multilevel"/>
    <w:tmpl w:val="A14ECB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A27658"/>
    <w:multiLevelType w:val="hybridMultilevel"/>
    <w:tmpl w:val="EC72542E"/>
    <w:lvl w:ilvl="0" w:tplc="7716EE8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2" w15:restartNumberingAfterBreak="0">
    <w:nsid w:val="7C273D48"/>
    <w:multiLevelType w:val="hybridMultilevel"/>
    <w:tmpl w:val="623C2C5A"/>
    <w:lvl w:ilvl="0" w:tplc="E66C6B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12"/>
  </w:num>
  <w:num w:numId="3">
    <w:abstractNumId w:val="31"/>
  </w:num>
  <w:num w:numId="4">
    <w:abstractNumId w:val="23"/>
  </w:num>
  <w:num w:numId="5">
    <w:abstractNumId w:val="3"/>
  </w:num>
  <w:num w:numId="6">
    <w:abstractNumId w:val="28"/>
  </w:num>
  <w:num w:numId="7">
    <w:abstractNumId w:val="30"/>
  </w:num>
  <w:num w:numId="8">
    <w:abstractNumId w:val="19"/>
  </w:num>
  <w:num w:numId="9">
    <w:abstractNumId w:val="29"/>
  </w:num>
  <w:num w:numId="10">
    <w:abstractNumId w:val="18"/>
  </w:num>
  <w:num w:numId="11">
    <w:abstractNumId w:val="24"/>
  </w:num>
  <w:num w:numId="12">
    <w:abstractNumId w:val="0"/>
  </w:num>
  <w:num w:numId="13">
    <w:abstractNumId w:val="2"/>
  </w:num>
  <w:num w:numId="14">
    <w:abstractNumId w:val="11"/>
  </w:num>
  <w:num w:numId="15">
    <w:abstractNumId w:val="6"/>
  </w:num>
  <w:num w:numId="16">
    <w:abstractNumId w:val="4"/>
  </w:num>
  <w:num w:numId="17">
    <w:abstractNumId w:val="9"/>
  </w:num>
  <w:num w:numId="18">
    <w:abstractNumId w:val="16"/>
  </w:num>
  <w:num w:numId="19">
    <w:abstractNumId w:val="32"/>
  </w:num>
  <w:num w:numId="20">
    <w:abstractNumId w:val="25"/>
  </w:num>
  <w:num w:numId="21">
    <w:abstractNumId w:val="14"/>
  </w:num>
  <w:num w:numId="22">
    <w:abstractNumId w:val="26"/>
  </w:num>
  <w:num w:numId="23">
    <w:abstractNumId w:val="13"/>
  </w:num>
  <w:num w:numId="24">
    <w:abstractNumId w:val="8"/>
  </w:num>
  <w:num w:numId="25">
    <w:abstractNumId w:val="7"/>
  </w:num>
  <w:num w:numId="26">
    <w:abstractNumId w:val="1"/>
  </w:num>
  <w:num w:numId="27">
    <w:abstractNumId w:val="21"/>
  </w:num>
  <w:num w:numId="28">
    <w:abstractNumId w:val="27"/>
  </w:num>
  <w:num w:numId="29">
    <w:abstractNumId w:val="17"/>
  </w:num>
  <w:num w:numId="30">
    <w:abstractNumId w:val="15"/>
  </w:num>
  <w:num w:numId="31">
    <w:abstractNumId w:val="5"/>
  </w:num>
  <w:num w:numId="32">
    <w:abstractNumId w:val="2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DCD"/>
    <w:rsid w:val="000023C0"/>
    <w:rsid w:val="000060F4"/>
    <w:rsid w:val="000069FB"/>
    <w:rsid w:val="000104D7"/>
    <w:rsid w:val="000152B0"/>
    <w:rsid w:val="00021E0D"/>
    <w:rsid w:val="00027413"/>
    <w:rsid w:val="00030950"/>
    <w:rsid w:val="0003434E"/>
    <w:rsid w:val="00040143"/>
    <w:rsid w:val="00040DCA"/>
    <w:rsid w:val="00052600"/>
    <w:rsid w:val="000535C5"/>
    <w:rsid w:val="00060F70"/>
    <w:rsid w:val="000624FB"/>
    <w:rsid w:val="0006383F"/>
    <w:rsid w:val="00064874"/>
    <w:rsid w:val="000658B5"/>
    <w:rsid w:val="00070BC5"/>
    <w:rsid w:val="00072A8B"/>
    <w:rsid w:val="000807EA"/>
    <w:rsid w:val="00084E83"/>
    <w:rsid w:val="00084F26"/>
    <w:rsid w:val="00087C65"/>
    <w:rsid w:val="000A162B"/>
    <w:rsid w:val="000A2CBE"/>
    <w:rsid w:val="000A368F"/>
    <w:rsid w:val="000A5BC0"/>
    <w:rsid w:val="000A668E"/>
    <w:rsid w:val="000B06CD"/>
    <w:rsid w:val="000B1E1F"/>
    <w:rsid w:val="000B21BD"/>
    <w:rsid w:val="000B3B9A"/>
    <w:rsid w:val="000B4A59"/>
    <w:rsid w:val="000B563C"/>
    <w:rsid w:val="000B74B5"/>
    <w:rsid w:val="000B783D"/>
    <w:rsid w:val="000C0072"/>
    <w:rsid w:val="000C1360"/>
    <w:rsid w:val="000C2464"/>
    <w:rsid w:val="000C3079"/>
    <w:rsid w:val="000C3825"/>
    <w:rsid w:val="000C47F3"/>
    <w:rsid w:val="000C5BC7"/>
    <w:rsid w:val="000D04C5"/>
    <w:rsid w:val="000D2B6A"/>
    <w:rsid w:val="000D3932"/>
    <w:rsid w:val="000D55D9"/>
    <w:rsid w:val="000D7A0D"/>
    <w:rsid w:val="000E3089"/>
    <w:rsid w:val="000E45CB"/>
    <w:rsid w:val="000E4E2E"/>
    <w:rsid w:val="000E5DC0"/>
    <w:rsid w:val="000E6621"/>
    <w:rsid w:val="000F7F9B"/>
    <w:rsid w:val="000F7FC2"/>
    <w:rsid w:val="00102B42"/>
    <w:rsid w:val="001059F7"/>
    <w:rsid w:val="001075D2"/>
    <w:rsid w:val="00111C79"/>
    <w:rsid w:val="00114A6C"/>
    <w:rsid w:val="00114CCF"/>
    <w:rsid w:val="00114F5E"/>
    <w:rsid w:val="0011685E"/>
    <w:rsid w:val="0011726D"/>
    <w:rsid w:val="00117E5B"/>
    <w:rsid w:val="00121B5B"/>
    <w:rsid w:val="00124883"/>
    <w:rsid w:val="00126705"/>
    <w:rsid w:val="00127238"/>
    <w:rsid w:val="001302CB"/>
    <w:rsid w:val="00132BB3"/>
    <w:rsid w:val="00136983"/>
    <w:rsid w:val="00136FEB"/>
    <w:rsid w:val="00151A74"/>
    <w:rsid w:val="001522D7"/>
    <w:rsid w:val="0015334C"/>
    <w:rsid w:val="00154604"/>
    <w:rsid w:val="00156CD7"/>
    <w:rsid w:val="00160809"/>
    <w:rsid w:val="0016357B"/>
    <w:rsid w:val="0016639E"/>
    <w:rsid w:val="00166589"/>
    <w:rsid w:val="00167B87"/>
    <w:rsid w:val="0018143E"/>
    <w:rsid w:val="0018320B"/>
    <w:rsid w:val="00183ABF"/>
    <w:rsid w:val="00191D3A"/>
    <w:rsid w:val="00197D9D"/>
    <w:rsid w:val="001B1684"/>
    <w:rsid w:val="001B23A4"/>
    <w:rsid w:val="001B330B"/>
    <w:rsid w:val="001B5C3E"/>
    <w:rsid w:val="001B64A9"/>
    <w:rsid w:val="001C15E9"/>
    <w:rsid w:val="001C16A5"/>
    <w:rsid w:val="001C19D0"/>
    <w:rsid w:val="001C2BBA"/>
    <w:rsid w:val="001C3853"/>
    <w:rsid w:val="001D00E5"/>
    <w:rsid w:val="001D07A6"/>
    <w:rsid w:val="001D0DA6"/>
    <w:rsid w:val="001D2297"/>
    <w:rsid w:val="001D6992"/>
    <w:rsid w:val="001E4372"/>
    <w:rsid w:val="001E5E21"/>
    <w:rsid w:val="001E5EF5"/>
    <w:rsid w:val="001E62C1"/>
    <w:rsid w:val="001E6E2F"/>
    <w:rsid w:val="001F5F08"/>
    <w:rsid w:val="001F5FA7"/>
    <w:rsid w:val="0020002F"/>
    <w:rsid w:val="00202B35"/>
    <w:rsid w:val="00204BD7"/>
    <w:rsid w:val="00206134"/>
    <w:rsid w:val="00214F67"/>
    <w:rsid w:val="0021752D"/>
    <w:rsid w:val="00220BC4"/>
    <w:rsid w:val="0022119E"/>
    <w:rsid w:val="00221343"/>
    <w:rsid w:val="00223C7B"/>
    <w:rsid w:val="002274E4"/>
    <w:rsid w:val="00237345"/>
    <w:rsid w:val="00243935"/>
    <w:rsid w:val="00245C48"/>
    <w:rsid w:val="00254AF0"/>
    <w:rsid w:val="00263AE6"/>
    <w:rsid w:val="00263AED"/>
    <w:rsid w:val="002761BC"/>
    <w:rsid w:val="00276BB4"/>
    <w:rsid w:val="002806BB"/>
    <w:rsid w:val="002835B4"/>
    <w:rsid w:val="00285945"/>
    <w:rsid w:val="00291557"/>
    <w:rsid w:val="00291561"/>
    <w:rsid w:val="00293B8E"/>
    <w:rsid w:val="00293F55"/>
    <w:rsid w:val="0029484A"/>
    <w:rsid w:val="002A3224"/>
    <w:rsid w:val="002A666F"/>
    <w:rsid w:val="002B42DC"/>
    <w:rsid w:val="002B498B"/>
    <w:rsid w:val="002B5843"/>
    <w:rsid w:val="002B6260"/>
    <w:rsid w:val="002B7AEB"/>
    <w:rsid w:val="002C034B"/>
    <w:rsid w:val="002C046F"/>
    <w:rsid w:val="002C3F0D"/>
    <w:rsid w:val="002C68E9"/>
    <w:rsid w:val="002C7584"/>
    <w:rsid w:val="002D4F52"/>
    <w:rsid w:val="002D712B"/>
    <w:rsid w:val="002E125F"/>
    <w:rsid w:val="002E2B66"/>
    <w:rsid w:val="002E2E94"/>
    <w:rsid w:val="002E3129"/>
    <w:rsid w:val="002E7177"/>
    <w:rsid w:val="002E7C2E"/>
    <w:rsid w:val="002F0E30"/>
    <w:rsid w:val="002F3A93"/>
    <w:rsid w:val="002F45C1"/>
    <w:rsid w:val="002F6CE3"/>
    <w:rsid w:val="002F73AF"/>
    <w:rsid w:val="002F7F56"/>
    <w:rsid w:val="0030160E"/>
    <w:rsid w:val="00302032"/>
    <w:rsid w:val="003025BB"/>
    <w:rsid w:val="00302AF7"/>
    <w:rsid w:val="00302DE8"/>
    <w:rsid w:val="003036E0"/>
    <w:rsid w:val="003039E8"/>
    <w:rsid w:val="00305E17"/>
    <w:rsid w:val="0031212B"/>
    <w:rsid w:val="00314670"/>
    <w:rsid w:val="00316BC8"/>
    <w:rsid w:val="00321B10"/>
    <w:rsid w:val="00327431"/>
    <w:rsid w:val="00331E77"/>
    <w:rsid w:val="0033217C"/>
    <w:rsid w:val="003351C5"/>
    <w:rsid w:val="003420EB"/>
    <w:rsid w:val="00342E6F"/>
    <w:rsid w:val="0034712D"/>
    <w:rsid w:val="00352CC2"/>
    <w:rsid w:val="00353FB3"/>
    <w:rsid w:val="00354D2A"/>
    <w:rsid w:val="00354F6B"/>
    <w:rsid w:val="00356CF9"/>
    <w:rsid w:val="003574CC"/>
    <w:rsid w:val="0036403B"/>
    <w:rsid w:val="00365EEC"/>
    <w:rsid w:val="00371C07"/>
    <w:rsid w:val="00372522"/>
    <w:rsid w:val="0037288E"/>
    <w:rsid w:val="003811AF"/>
    <w:rsid w:val="00387D2B"/>
    <w:rsid w:val="003909B7"/>
    <w:rsid w:val="003940EB"/>
    <w:rsid w:val="00396529"/>
    <w:rsid w:val="00397C83"/>
    <w:rsid w:val="003A3A28"/>
    <w:rsid w:val="003A557B"/>
    <w:rsid w:val="003A7EE7"/>
    <w:rsid w:val="003B07E2"/>
    <w:rsid w:val="003B2A98"/>
    <w:rsid w:val="003B5156"/>
    <w:rsid w:val="003C21E4"/>
    <w:rsid w:val="003C36FE"/>
    <w:rsid w:val="003C4DC6"/>
    <w:rsid w:val="003C5977"/>
    <w:rsid w:val="003C7F13"/>
    <w:rsid w:val="003D59C4"/>
    <w:rsid w:val="003D7B79"/>
    <w:rsid w:val="003E0AEE"/>
    <w:rsid w:val="003E0CF0"/>
    <w:rsid w:val="003E565F"/>
    <w:rsid w:val="003E7C6F"/>
    <w:rsid w:val="003F1F1E"/>
    <w:rsid w:val="003F5FDB"/>
    <w:rsid w:val="003F634C"/>
    <w:rsid w:val="003F7409"/>
    <w:rsid w:val="003F7AB4"/>
    <w:rsid w:val="00404BEA"/>
    <w:rsid w:val="00404F9F"/>
    <w:rsid w:val="00407AE7"/>
    <w:rsid w:val="00411163"/>
    <w:rsid w:val="004147FA"/>
    <w:rsid w:val="00417EAB"/>
    <w:rsid w:val="00421D7D"/>
    <w:rsid w:val="004247C9"/>
    <w:rsid w:val="004254F1"/>
    <w:rsid w:val="00426850"/>
    <w:rsid w:val="004274B3"/>
    <w:rsid w:val="0043131A"/>
    <w:rsid w:val="0043303F"/>
    <w:rsid w:val="00433C3A"/>
    <w:rsid w:val="004374C2"/>
    <w:rsid w:val="00442E1A"/>
    <w:rsid w:val="004452E4"/>
    <w:rsid w:val="00456FA3"/>
    <w:rsid w:val="00456FA6"/>
    <w:rsid w:val="004575A5"/>
    <w:rsid w:val="0045796B"/>
    <w:rsid w:val="0046096D"/>
    <w:rsid w:val="004609C9"/>
    <w:rsid w:val="00461B9E"/>
    <w:rsid w:val="0046730D"/>
    <w:rsid w:val="00473630"/>
    <w:rsid w:val="00475CC0"/>
    <w:rsid w:val="00477998"/>
    <w:rsid w:val="00477D09"/>
    <w:rsid w:val="00477D45"/>
    <w:rsid w:val="00480395"/>
    <w:rsid w:val="00485777"/>
    <w:rsid w:val="00486B83"/>
    <w:rsid w:val="004870FF"/>
    <w:rsid w:val="00493176"/>
    <w:rsid w:val="004944AB"/>
    <w:rsid w:val="0049583F"/>
    <w:rsid w:val="00497037"/>
    <w:rsid w:val="00497E80"/>
    <w:rsid w:val="004A0CF7"/>
    <w:rsid w:val="004A453E"/>
    <w:rsid w:val="004A734C"/>
    <w:rsid w:val="004B627A"/>
    <w:rsid w:val="004B7240"/>
    <w:rsid w:val="004C152C"/>
    <w:rsid w:val="004C181D"/>
    <w:rsid w:val="004C5C6D"/>
    <w:rsid w:val="004D0486"/>
    <w:rsid w:val="004D381F"/>
    <w:rsid w:val="004D39B9"/>
    <w:rsid w:val="004E320F"/>
    <w:rsid w:val="004F07F2"/>
    <w:rsid w:val="004F5EF9"/>
    <w:rsid w:val="004F61CA"/>
    <w:rsid w:val="004F64ED"/>
    <w:rsid w:val="004F6A02"/>
    <w:rsid w:val="004F7783"/>
    <w:rsid w:val="0050114E"/>
    <w:rsid w:val="005022F1"/>
    <w:rsid w:val="005029F2"/>
    <w:rsid w:val="00505F94"/>
    <w:rsid w:val="00512729"/>
    <w:rsid w:val="005141EA"/>
    <w:rsid w:val="005148F5"/>
    <w:rsid w:val="00514EFA"/>
    <w:rsid w:val="00515CAD"/>
    <w:rsid w:val="00517254"/>
    <w:rsid w:val="00521C07"/>
    <w:rsid w:val="0052352B"/>
    <w:rsid w:val="00526129"/>
    <w:rsid w:val="005307B9"/>
    <w:rsid w:val="005310AA"/>
    <w:rsid w:val="00537B13"/>
    <w:rsid w:val="00540D2E"/>
    <w:rsid w:val="005437FC"/>
    <w:rsid w:val="00544F76"/>
    <w:rsid w:val="00546578"/>
    <w:rsid w:val="00546D3F"/>
    <w:rsid w:val="00547D8B"/>
    <w:rsid w:val="005549A9"/>
    <w:rsid w:val="00555CDC"/>
    <w:rsid w:val="005563E5"/>
    <w:rsid w:val="005574B6"/>
    <w:rsid w:val="0056488B"/>
    <w:rsid w:val="00566201"/>
    <w:rsid w:val="005662A3"/>
    <w:rsid w:val="00567E4F"/>
    <w:rsid w:val="005763C4"/>
    <w:rsid w:val="005828F4"/>
    <w:rsid w:val="00584C6F"/>
    <w:rsid w:val="0058572E"/>
    <w:rsid w:val="00593D02"/>
    <w:rsid w:val="005A0202"/>
    <w:rsid w:val="005A1497"/>
    <w:rsid w:val="005A2722"/>
    <w:rsid w:val="005A372E"/>
    <w:rsid w:val="005A5DFA"/>
    <w:rsid w:val="005A61FE"/>
    <w:rsid w:val="005A6B05"/>
    <w:rsid w:val="005B08C5"/>
    <w:rsid w:val="005B60C1"/>
    <w:rsid w:val="005B7EB1"/>
    <w:rsid w:val="005C5376"/>
    <w:rsid w:val="005C6DB4"/>
    <w:rsid w:val="005D19FC"/>
    <w:rsid w:val="005D2D64"/>
    <w:rsid w:val="005D7DDF"/>
    <w:rsid w:val="005E0F59"/>
    <w:rsid w:val="005E105F"/>
    <w:rsid w:val="005E1D2D"/>
    <w:rsid w:val="005E57E1"/>
    <w:rsid w:val="005E5FD1"/>
    <w:rsid w:val="005E6211"/>
    <w:rsid w:val="005E78B8"/>
    <w:rsid w:val="005F0280"/>
    <w:rsid w:val="005F3E70"/>
    <w:rsid w:val="00600AA8"/>
    <w:rsid w:val="00605CB4"/>
    <w:rsid w:val="006116E1"/>
    <w:rsid w:val="00616CC1"/>
    <w:rsid w:val="00627B55"/>
    <w:rsid w:val="00632144"/>
    <w:rsid w:val="00634A72"/>
    <w:rsid w:val="00635E9C"/>
    <w:rsid w:val="00637236"/>
    <w:rsid w:val="00637394"/>
    <w:rsid w:val="006409C3"/>
    <w:rsid w:val="006411CE"/>
    <w:rsid w:val="00643090"/>
    <w:rsid w:val="006449E7"/>
    <w:rsid w:val="00646703"/>
    <w:rsid w:val="00646E5D"/>
    <w:rsid w:val="00651E68"/>
    <w:rsid w:val="00652F5A"/>
    <w:rsid w:val="00653C26"/>
    <w:rsid w:val="00664246"/>
    <w:rsid w:val="00667205"/>
    <w:rsid w:val="00670435"/>
    <w:rsid w:val="00670AB1"/>
    <w:rsid w:val="006717D6"/>
    <w:rsid w:val="00674B13"/>
    <w:rsid w:val="006754A6"/>
    <w:rsid w:val="006756BE"/>
    <w:rsid w:val="00675C4D"/>
    <w:rsid w:val="00683C4A"/>
    <w:rsid w:val="006860EC"/>
    <w:rsid w:val="00686A72"/>
    <w:rsid w:val="00687ED5"/>
    <w:rsid w:val="006962D8"/>
    <w:rsid w:val="006A1744"/>
    <w:rsid w:val="006A2551"/>
    <w:rsid w:val="006A3F01"/>
    <w:rsid w:val="006A51FE"/>
    <w:rsid w:val="006A6B8C"/>
    <w:rsid w:val="006A7B28"/>
    <w:rsid w:val="006B02D9"/>
    <w:rsid w:val="006B19D3"/>
    <w:rsid w:val="006B1EB8"/>
    <w:rsid w:val="006B73F9"/>
    <w:rsid w:val="006C286D"/>
    <w:rsid w:val="006C5005"/>
    <w:rsid w:val="006C66A0"/>
    <w:rsid w:val="006C6A88"/>
    <w:rsid w:val="006D1380"/>
    <w:rsid w:val="006D290E"/>
    <w:rsid w:val="006D5F9B"/>
    <w:rsid w:val="006E0312"/>
    <w:rsid w:val="006E084E"/>
    <w:rsid w:val="006E0E28"/>
    <w:rsid w:val="006E3398"/>
    <w:rsid w:val="006E5DCD"/>
    <w:rsid w:val="006E69D9"/>
    <w:rsid w:val="006F205E"/>
    <w:rsid w:val="006F2BDA"/>
    <w:rsid w:val="006F318E"/>
    <w:rsid w:val="006F55C1"/>
    <w:rsid w:val="006F7FDD"/>
    <w:rsid w:val="00700A92"/>
    <w:rsid w:val="007041EF"/>
    <w:rsid w:val="007056CD"/>
    <w:rsid w:val="007076B8"/>
    <w:rsid w:val="00710444"/>
    <w:rsid w:val="007104C0"/>
    <w:rsid w:val="00713A33"/>
    <w:rsid w:val="0071596E"/>
    <w:rsid w:val="00721B18"/>
    <w:rsid w:val="00723ECA"/>
    <w:rsid w:val="00745AC0"/>
    <w:rsid w:val="007470E5"/>
    <w:rsid w:val="00747C00"/>
    <w:rsid w:val="0075129B"/>
    <w:rsid w:val="0075192E"/>
    <w:rsid w:val="0075386E"/>
    <w:rsid w:val="007548F3"/>
    <w:rsid w:val="007553FC"/>
    <w:rsid w:val="00755E63"/>
    <w:rsid w:val="0075652F"/>
    <w:rsid w:val="00756DE8"/>
    <w:rsid w:val="007667B5"/>
    <w:rsid w:val="00772FE7"/>
    <w:rsid w:val="007743A9"/>
    <w:rsid w:val="00777603"/>
    <w:rsid w:val="00780095"/>
    <w:rsid w:val="00792A8D"/>
    <w:rsid w:val="00794FF8"/>
    <w:rsid w:val="007953A4"/>
    <w:rsid w:val="00796067"/>
    <w:rsid w:val="00796886"/>
    <w:rsid w:val="00796B42"/>
    <w:rsid w:val="0079761F"/>
    <w:rsid w:val="007A2356"/>
    <w:rsid w:val="007A3676"/>
    <w:rsid w:val="007A7A81"/>
    <w:rsid w:val="007B1A4A"/>
    <w:rsid w:val="007B21F8"/>
    <w:rsid w:val="007B2D7C"/>
    <w:rsid w:val="007B3414"/>
    <w:rsid w:val="007B42E0"/>
    <w:rsid w:val="007B5D41"/>
    <w:rsid w:val="007B6E56"/>
    <w:rsid w:val="007C005C"/>
    <w:rsid w:val="007C022B"/>
    <w:rsid w:val="007C0A1C"/>
    <w:rsid w:val="007C12E4"/>
    <w:rsid w:val="007D59FB"/>
    <w:rsid w:val="007E09ED"/>
    <w:rsid w:val="007E1B5E"/>
    <w:rsid w:val="007E2526"/>
    <w:rsid w:val="007E29E0"/>
    <w:rsid w:val="007F1089"/>
    <w:rsid w:val="007F1982"/>
    <w:rsid w:val="007F4261"/>
    <w:rsid w:val="007F49A9"/>
    <w:rsid w:val="007F6CD8"/>
    <w:rsid w:val="007F721C"/>
    <w:rsid w:val="007F73A6"/>
    <w:rsid w:val="008006EB"/>
    <w:rsid w:val="00801340"/>
    <w:rsid w:val="00803757"/>
    <w:rsid w:val="00805E85"/>
    <w:rsid w:val="00806830"/>
    <w:rsid w:val="0081158F"/>
    <w:rsid w:val="0081743E"/>
    <w:rsid w:val="00820F0A"/>
    <w:rsid w:val="0082121A"/>
    <w:rsid w:val="0082241E"/>
    <w:rsid w:val="00823E47"/>
    <w:rsid w:val="0083002D"/>
    <w:rsid w:val="00831770"/>
    <w:rsid w:val="00834568"/>
    <w:rsid w:val="0083547C"/>
    <w:rsid w:val="00836161"/>
    <w:rsid w:val="008400D5"/>
    <w:rsid w:val="00841541"/>
    <w:rsid w:val="00842235"/>
    <w:rsid w:val="008433A6"/>
    <w:rsid w:val="00845985"/>
    <w:rsid w:val="008459FE"/>
    <w:rsid w:val="008461D0"/>
    <w:rsid w:val="00847DAD"/>
    <w:rsid w:val="0085475B"/>
    <w:rsid w:val="00862E42"/>
    <w:rsid w:val="008700ED"/>
    <w:rsid w:val="00877941"/>
    <w:rsid w:val="00883A00"/>
    <w:rsid w:val="00884F7E"/>
    <w:rsid w:val="00885E49"/>
    <w:rsid w:val="00886100"/>
    <w:rsid w:val="00886A2D"/>
    <w:rsid w:val="00887216"/>
    <w:rsid w:val="008874EC"/>
    <w:rsid w:val="00887932"/>
    <w:rsid w:val="0089004F"/>
    <w:rsid w:val="008954F5"/>
    <w:rsid w:val="00895D76"/>
    <w:rsid w:val="008A1F0C"/>
    <w:rsid w:val="008A2697"/>
    <w:rsid w:val="008B1E06"/>
    <w:rsid w:val="008B4BF3"/>
    <w:rsid w:val="008B779C"/>
    <w:rsid w:val="008C05C9"/>
    <w:rsid w:val="008C55BC"/>
    <w:rsid w:val="008C74F9"/>
    <w:rsid w:val="008D023A"/>
    <w:rsid w:val="008D5870"/>
    <w:rsid w:val="008E3786"/>
    <w:rsid w:val="008E5D6A"/>
    <w:rsid w:val="008F641C"/>
    <w:rsid w:val="00901433"/>
    <w:rsid w:val="00910938"/>
    <w:rsid w:val="00911BF6"/>
    <w:rsid w:val="00911C1D"/>
    <w:rsid w:val="009218C4"/>
    <w:rsid w:val="00923875"/>
    <w:rsid w:val="00924108"/>
    <w:rsid w:val="00925484"/>
    <w:rsid w:val="00925ECE"/>
    <w:rsid w:val="009262C0"/>
    <w:rsid w:val="009305BC"/>
    <w:rsid w:val="00936844"/>
    <w:rsid w:val="00937464"/>
    <w:rsid w:val="00943D47"/>
    <w:rsid w:val="009550EC"/>
    <w:rsid w:val="009556A1"/>
    <w:rsid w:val="009632EB"/>
    <w:rsid w:val="00964967"/>
    <w:rsid w:val="00966DC8"/>
    <w:rsid w:val="009674C5"/>
    <w:rsid w:val="00974551"/>
    <w:rsid w:val="0097474B"/>
    <w:rsid w:val="0097486C"/>
    <w:rsid w:val="00980B7E"/>
    <w:rsid w:val="00980FDA"/>
    <w:rsid w:val="009814DE"/>
    <w:rsid w:val="0098557C"/>
    <w:rsid w:val="00985706"/>
    <w:rsid w:val="00987DB3"/>
    <w:rsid w:val="009916EB"/>
    <w:rsid w:val="00991A8E"/>
    <w:rsid w:val="00991B23"/>
    <w:rsid w:val="00992E96"/>
    <w:rsid w:val="009937F1"/>
    <w:rsid w:val="009952BA"/>
    <w:rsid w:val="009957AF"/>
    <w:rsid w:val="00995BB1"/>
    <w:rsid w:val="00996387"/>
    <w:rsid w:val="009A08DC"/>
    <w:rsid w:val="009A1AE0"/>
    <w:rsid w:val="009A3A57"/>
    <w:rsid w:val="009B3025"/>
    <w:rsid w:val="009B30BC"/>
    <w:rsid w:val="009B3A72"/>
    <w:rsid w:val="009B5095"/>
    <w:rsid w:val="009B6F4B"/>
    <w:rsid w:val="009C10E9"/>
    <w:rsid w:val="009C4298"/>
    <w:rsid w:val="009C6037"/>
    <w:rsid w:val="009C6807"/>
    <w:rsid w:val="009D42D0"/>
    <w:rsid w:val="009D6C92"/>
    <w:rsid w:val="009E0D9C"/>
    <w:rsid w:val="009E33CD"/>
    <w:rsid w:val="009E6550"/>
    <w:rsid w:val="009F1586"/>
    <w:rsid w:val="00A041DA"/>
    <w:rsid w:val="00A04815"/>
    <w:rsid w:val="00A07D4E"/>
    <w:rsid w:val="00A115EE"/>
    <w:rsid w:val="00A11CEF"/>
    <w:rsid w:val="00A13649"/>
    <w:rsid w:val="00A142DB"/>
    <w:rsid w:val="00A15364"/>
    <w:rsid w:val="00A16A47"/>
    <w:rsid w:val="00A16D94"/>
    <w:rsid w:val="00A204AA"/>
    <w:rsid w:val="00A212D9"/>
    <w:rsid w:val="00A23D4B"/>
    <w:rsid w:val="00A30553"/>
    <w:rsid w:val="00A328E8"/>
    <w:rsid w:val="00A3427B"/>
    <w:rsid w:val="00A346E6"/>
    <w:rsid w:val="00A34D06"/>
    <w:rsid w:val="00A350FA"/>
    <w:rsid w:val="00A41A25"/>
    <w:rsid w:val="00A41BAC"/>
    <w:rsid w:val="00A4248A"/>
    <w:rsid w:val="00A44A58"/>
    <w:rsid w:val="00A45C80"/>
    <w:rsid w:val="00A45FA1"/>
    <w:rsid w:val="00A50A75"/>
    <w:rsid w:val="00A5254F"/>
    <w:rsid w:val="00A570AE"/>
    <w:rsid w:val="00A60D38"/>
    <w:rsid w:val="00A62C49"/>
    <w:rsid w:val="00A63D1E"/>
    <w:rsid w:val="00A650D0"/>
    <w:rsid w:val="00A65CED"/>
    <w:rsid w:val="00A66A3F"/>
    <w:rsid w:val="00A66B31"/>
    <w:rsid w:val="00A75076"/>
    <w:rsid w:val="00A84FA7"/>
    <w:rsid w:val="00A855C3"/>
    <w:rsid w:val="00A87763"/>
    <w:rsid w:val="00A91706"/>
    <w:rsid w:val="00A9254D"/>
    <w:rsid w:val="00A9531F"/>
    <w:rsid w:val="00A9721D"/>
    <w:rsid w:val="00AA1541"/>
    <w:rsid w:val="00AA2231"/>
    <w:rsid w:val="00AA261F"/>
    <w:rsid w:val="00AA5BEB"/>
    <w:rsid w:val="00AA704D"/>
    <w:rsid w:val="00AB1772"/>
    <w:rsid w:val="00AB2556"/>
    <w:rsid w:val="00AB32F5"/>
    <w:rsid w:val="00AB4C70"/>
    <w:rsid w:val="00AB6593"/>
    <w:rsid w:val="00AB668D"/>
    <w:rsid w:val="00AC5DBC"/>
    <w:rsid w:val="00AD14A0"/>
    <w:rsid w:val="00AD191C"/>
    <w:rsid w:val="00AD6E74"/>
    <w:rsid w:val="00AD7E2B"/>
    <w:rsid w:val="00AE1311"/>
    <w:rsid w:val="00AE1FF0"/>
    <w:rsid w:val="00AE28B5"/>
    <w:rsid w:val="00AE42F8"/>
    <w:rsid w:val="00AE4326"/>
    <w:rsid w:val="00AE72B8"/>
    <w:rsid w:val="00AF0E10"/>
    <w:rsid w:val="00AF1976"/>
    <w:rsid w:val="00AF2964"/>
    <w:rsid w:val="00AF5F49"/>
    <w:rsid w:val="00B02CBD"/>
    <w:rsid w:val="00B15630"/>
    <w:rsid w:val="00B23444"/>
    <w:rsid w:val="00B27ADC"/>
    <w:rsid w:val="00B27D16"/>
    <w:rsid w:val="00B3145C"/>
    <w:rsid w:val="00B31C91"/>
    <w:rsid w:val="00B31EF0"/>
    <w:rsid w:val="00B3600E"/>
    <w:rsid w:val="00B3623E"/>
    <w:rsid w:val="00B4008A"/>
    <w:rsid w:val="00B44C2A"/>
    <w:rsid w:val="00B51518"/>
    <w:rsid w:val="00B526E9"/>
    <w:rsid w:val="00B54958"/>
    <w:rsid w:val="00B6167F"/>
    <w:rsid w:val="00B62C9E"/>
    <w:rsid w:val="00B64539"/>
    <w:rsid w:val="00B663B0"/>
    <w:rsid w:val="00B668C6"/>
    <w:rsid w:val="00B7137B"/>
    <w:rsid w:val="00B71822"/>
    <w:rsid w:val="00B77C0C"/>
    <w:rsid w:val="00B83868"/>
    <w:rsid w:val="00B84656"/>
    <w:rsid w:val="00B8484C"/>
    <w:rsid w:val="00B86962"/>
    <w:rsid w:val="00B920BE"/>
    <w:rsid w:val="00B9359E"/>
    <w:rsid w:val="00B948C4"/>
    <w:rsid w:val="00B948FC"/>
    <w:rsid w:val="00B94FCD"/>
    <w:rsid w:val="00BA4ED7"/>
    <w:rsid w:val="00BA74E9"/>
    <w:rsid w:val="00BB62AB"/>
    <w:rsid w:val="00BC106C"/>
    <w:rsid w:val="00BC3CC0"/>
    <w:rsid w:val="00BC468A"/>
    <w:rsid w:val="00BC4D6F"/>
    <w:rsid w:val="00BC74AE"/>
    <w:rsid w:val="00BD14B5"/>
    <w:rsid w:val="00BE13DF"/>
    <w:rsid w:val="00BE1FBA"/>
    <w:rsid w:val="00BF1911"/>
    <w:rsid w:val="00BF4576"/>
    <w:rsid w:val="00C0418D"/>
    <w:rsid w:val="00C10CC0"/>
    <w:rsid w:val="00C116BD"/>
    <w:rsid w:val="00C132CB"/>
    <w:rsid w:val="00C17DCC"/>
    <w:rsid w:val="00C22733"/>
    <w:rsid w:val="00C266B9"/>
    <w:rsid w:val="00C266D8"/>
    <w:rsid w:val="00C30FF8"/>
    <w:rsid w:val="00C31A08"/>
    <w:rsid w:val="00C32918"/>
    <w:rsid w:val="00C34790"/>
    <w:rsid w:val="00C34F6B"/>
    <w:rsid w:val="00C352E6"/>
    <w:rsid w:val="00C367D3"/>
    <w:rsid w:val="00C45424"/>
    <w:rsid w:val="00C5145D"/>
    <w:rsid w:val="00C52D0B"/>
    <w:rsid w:val="00C52DFE"/>
    <w:rsid w:val="00C55DE9"/>
    <w:rsid w:val="00C5676E"/>
    <w:rsid w:val="00C609FB"/>
    <w:rsid w:val="00C612F7"/>
    <w:rsid w:val="00C70101"/>
    <w:rsid w:val="00C76D6A"/>
    <w:rsid w:val="00C80962"/>
    <w:rsid w:val="00C8098C"/>
    <w:rsid w:val="00C836FD"/>
    <w:rsid w:val="00C873FE"/>
    <w:rsid w:val="00C87614"/>
    <w:rsid w:val="00C92996"/>
    <w:rsid w:val="00C92D21"/>
    <w:rsid w:val="00CA0C2F"/>
    <w:rsid w:val="00CA1165"/>
    <w:rsid w:val="00CA142B"/>
    <w:rsid w:val="00CB7F4C"/>
    <w:rsid w:val="00CC1F21"/>
    <w:rsid w:val="00CC48A1"/>
    <w:rsid w:val="00CC72B8"/>
    <w:rsid w:val="00CD50A8"/>
    <w:rsid w:val="00CD6453"/>
    <w:rsid w:val="00CE01F0"/>
    <w:rsid w:val="00CE4D48"/>
    <w:rsid w:val="00CE5CD2"/>
    <w:rsid w:val="00CE6079"/>
    <w:rsid w:val="00CF02DB"/>
    <w:rsid w:val="00CF6988"/>
    <w:rsid w:val="00D0095B"/>
    <w:rsid w:val="00D00EBE"/>
    <w:rsid w:val="00D02E18"/>
    <w:rsid w:val="00D03F1D"/>
    <w:rsid w:val="00D05D9D"/>
    <w:rsid w:val="00D11CD2"/>
    <w:rsid w:val="00D126E7"/>
    <w:rsid w:val="00D150F9"/>
    <w:rsid w:val="00D21CBF"/>
    <w:rsid w:val="00D2307A"/>
    <w:rsid w:val="00D23B6F"/>
    <w:rsid w:val="00D24038"/>
    <w:rsid w:val="00D25541"/>
    <w:rsid w:val="00D267D6"/>
    <w:rsid w:val="00D302BA"/>
    <w:rsid w:val="00D30CCC"/>
    <w:rsid w:val="00D31280"/>
    <w:rsid w:val="00D32F51"/>
    <w:rsid w:val="00D33FF3"/>
    <w:rsid w:val="00D36622"/>
    <w:rsid w:val="00D42560"/>
    <w:rsid w:val="00D4344C"/>
    <w:rsid w:val="00D45489"/>
    <w:rsid w:val="00D51F9C"/>
    <w:rsid w:val="00D56AD1"/>
    <w:rsid w:val="00D60BFD"/>
    <w:rsid w:val="00D62587"/>
    <w:rsid w:val="00D646C4"/>
    <w:rsid w:val="00D755AE"/>
    <w:rsid w:val="00D764D6"/>
    <w:rsid w:val="00D80101"/>
    <w:rsid w:val="00D80740"/>
    <w:rsid w:val="00D847DB"/>
    <w:rsid w:val="00D874B5"/>
    <w:rsid w:val="00D90218"/>
    <w:rsid w:val="00D90D05"/>
    <w:rsid w:val="00D916C5"/>
    <w:rsid w:val="00D91B48"/>
    <w:rsid w:val="00D96632"/>
    <w:rsid w:val="00D968D2"/>
    <w:rsid w:val="00DA0A2C"/>
    <w:rsid w:val="00DA282A"/>
    <w:rsid w:val="00DA38D9"/>
    <w:rsid w:val="00DB0CA1"/>
    <w:rsid w:val="00DB644C"/>
    <w:rsid w:val="00DB6598"/>
    <w:rsid w:val="00DC299B"/>
    <w:rsid w:val="00DC303C"/>
    <w:rsid w:val="00DC57B7"/>
    <w:rsid w:val="00DD0C8D"/>
    <w:rsid w:val="00DD121E"/>
    <w:rsid w:val="00DD23AE"/>
    <w:rsid w:val="00DD3F34"/>
    <w:rsid w:val="00DD5C3A"/>
    <w:rsid w:val="00DD6139"/>
    <w:rsid w:val="00DD7EF5"/>
    <w:rsid w:val="00DE2CB4"/>
    <w:rsid w:val="00DE4386"/>
    <w:rsid w:val="00DE48D3"/>
    <w:rsid w:val="00DE4B19"/>
    <w:rsid w:val="00DE7527"/>
    <w:rsid w:val="00DF27E3"/>
    <w:rsid w:val="00DF78AA"/>
    <w:rsid w:val="00E00D86"/>
    <w:rsid w:val="00E02DE1"/>
    <w:rsid w:val="00E124D0"/>
    <w:rsid w:val="00E130C0"/>
    <w:rsid w:val="00E15CAE"/>
    <w:rsid w:val="00E175CB"/>
    <w:rsid w:val="00E17F00"/>
    <w:rsid w:val="00E20FB9"/>
    <w:rsid w:val="00E210CE"/>
    <w:rsid w:val="00E24B09"/>
    <w:rsid w:val="00E24E38"/>
    <w:rsid w:val="00E253F3"/>
    <w:rsid w:val="00E27002"/>
    <w:rsid w:val="00E27683"/>
    <w:rsid w:val="00E3247F"/>
    <w:rsid w:val="00E35D78"/>
    <w:rsid w:val="00E4543A"/>
    <w:rsid w:val="00E46B88"/>
    <w:rsid w:val="00E5045A"/>
    <w:rsid w:val="00E53F61"/>
    <w:rsid w:val="00E557ED"/>
    <w:rsid w:val="00E558AC"/>
    <w:rsid w:val="00E55E40"/>
    <w:rsid w:val="00E64EAA"/>
    <w:rsid w:val="00E65BF4"/>
    <w:rsid w:val="00E67F6B"/>
    <w:rsid w:val="00E73683"/>
    <w:rsid w:val="00E7513C"/>
    <w:rsid w:val="00E93265"/>
    <w:rsid w:val="00E9455E"/>
    <w:rsid w:val="00E94AD1"/>
    <w:rsid w:val="00E95118"/>
    <w:rsid w:val="00E9579C"/>
    <w:rsid w:val="00E96525"/>
    <w:rsid w:val="00E96FE8"/>
    <w:rsid w:val="00EB3690"/>
    <w:rsid w:val="00EB77B2"/>
    <w:rsid w:val="00EB7EAA"/>
    <w:rsid w:val="00EC258D"/>
    <w:rsid w:val="00ED3F98"/>
    <w:rsid w:val="00ED460F"/>
    <w:rsid w:val="00ED4DE5"/>
    <w:rsid w:val="00ED5AAD"/>
    <w:rsid w:val="00EE0D19"/>
    <w:rsid w:val="00EE4616"/>
    <w:rsid w:val="00EE76BC"/>
    <w:rsid w:val="00F004A6"/>
    <w:rsid w:val="00F01814"/>
    <w:rsid w:val="00F06C97"/>
    <w:rsid w:val="00F163B6"/>
    <w:rsid w:val="00F16F27"/>
    <w:rsid w:val="00F17BA4"/>
    <w:rsid w:val="00F20E91"/>
    <w:rsid w:val="00F22E63"/>
    <w:rsid w:val="00F248F8"/>
    <w:rsid w:val="00F25740"/>
    <w:rsid w:val="00F2595A"/>
    <w:rsid w:val="00F31C32"/>
    <w:rsid w:val="00F31F17"/>
    <w:rsid w:val="00F35650"/>
    <w:rsid w:val="00F36920"/>
    <w:rsid w:val="00F413F2"/>
    <w:rsid w:val="00F47D59"/>
    <w:rsid w:val="00F50C96"/>
    <w:rsid w:val="00F52A44"/>
    <w:rsid w:val="00F55E83"/>
    <w:rsid w:val="00F6247A"/>
    <w:rsid w:val="00F6302F"/>
    <w:rsid w:val="00F6338E"/>
    <w:rsid w:val="00F72DFA"/>
    <w:rsid w:val="00F7321E"/>
    <w:rsid w:val="00F739C8"/>
    <w:rsid w:val="00F75B79"/>
    <w:rsid w:val="00F773C8"/>
    <w:rsid w:val="00F80CEF"/>
    <w:rsid w:val="00F829D4"/>
    <w:rsid w:val="00F85030"/>
    <w:rsid w:val="00F90467"/>
    <w:rsid w:val="00F90DD9"/>
    <w:rsid w:val="00F939CB"/>
    <w:rsid w:val="00FA2E7F"/>
    <w:rsid w:val="00FA71A5"/>
    <w:rsid w:val="00FB3B7D"/>
    <w:rsid w:val="00FB47FA"/>
    <w:rsid w:val="00FB4821"/>
    <w:rsid w:val="00FB532D"/>
    <w:rsid w:val="00FB6BC5"/>
    <w:rsid w:val="00FB7C71"/>
    <w:rsid w:val="00FC43A0"/>
    <w:rsid w:val="00FC599F"/>
    <w:rsid w:val="00FC6C4B"/>
    <w:rsid w:val="00FD17C1"/>
    <w:rsid w:val="00FD5707"/>
    <w:rsid w:val="00FD581B"/>
    <w:rsid w:val="00FD5AA7"/>
    <w:rsid w:val="00FD5F13"/>
    <w:rsid w:val="00FD7D9F"/>
    <w:rsid w:val="00FE1AFA"/>
    <w:rsid w:val="00FE3099"/>
    <w:rsid w:val="00FE32A6"/>
    <w:rsid w:val="00FE33B1"/>
    <w:rsid w:val="00FE4AE5"/>
    <w:rsid w:val="00FE5135"/>
    <w:rsid w:val="00FE78A8"/>
    <w:rsid w:val="00FE7C03"/>
    <w:rsid w:val="00FF1381"/>
    <w:rsid w:val="00FF3D9A"/>
    <w:rsid w:val="00FF4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A6709BE-35E9-4B50-87A2-C725541B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274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10CC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B563C"/>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0B5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2A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2AF7"/>
    <w:rPr>
      <w:rFonts w:ascii="Tahoma" w:hAnsi="Tahoma" w:cs="Tahoma"/>
      <w:sz w:val="16"/>
      <w:szCs w:val="16"/>
    </w:rPr>
  </w:style>
  <w:style w:type="paragraph" w:styleId="a6">
    <w:name w:val="header"/>
    <w:basedOn w:val="a"/>
    <w:link w:val="a7"/>
    <w:unhideWhenUsed/>
    <w:rsid w:val="007743A9"/>
    <w:pPr>
      <w:tabs>
        <w:tab w:val="center" w:pos="4677"/>
        <w:tab w:val="right" w:pos="9355"/>
      </w:tabs>
      <w:spacing w:after="0" w:line="240" w:lineRule="auto"/>
    </w:pPr>
  </w:style>
  <w:style w:type="character" w:customStyle="1" w:styleId="a7">
    <w:name w:val="Верхний колонтитул Знак"/>
    <w:basedOn w:val="a0"/>
    <w:link w:val="a6"/>
    <w:rsid w:val="007743A9"/>
  </w:style>
  <w:style w:type="paragraph" w:styleId="a8">
    <w:name w:val="footer"/>
    <w:basedOn w:val="a"/>
    <w:link w:val="a9"/>
    <w:uiPriority w:val="99"/>
    <w:unhideWhenUsed/>
    <w:rsid w:val="007743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743A9"/>
  </w:style>
  <w:style w:type="paragraph" w:styleId="aa">
    <w:name w:val="No Spacing"/>
    <w:link w:val="ab"/>
    <w:uiPriority w:val="1"/>
    <w:qFormat/>
    <w:rsid w:val="00291557"/>
    <w:pPr>
      <w:spacing w:after="0" w:line="240" w:lineRule="auto"/>
    </w:pPr>
  </w:style>
  <w:style w:type="paragraph" w:styleId="ac">
    <w:name w:val="List Paragraph"/>
    <w:basedOn w:val="a"/>
    <w:uiPriority w:val="34"/>
    <w:qFormat/>
    <w:rsid w:val="003D7B79"/>
    <w:pPr>
      <w:ind w:left="720"/>
      <w:contextualSpacing/>
    </w:pPr>
  </w:style>
  <w:style w:type="paragraph" w:styleId="ad">
    <w:name w:val="Body Text"/>
    <w:basedOn w:val="a"/>
    <w:link w:val="ae"/>
    <w:semiHidden/>
    <w:rsid w:val="004F7783"/>
    <w:pPr>
      <w:spacing w:after="0" w:line="240" w:lineRule="auto"/>
      <w:jc w:val="center"/>
    </w:pPr>
    <w:rPr>
      <w:rFonts w:ascii="Times New Roman" w:eastAsia="Times New Roman" w:hAnsi="Times New Roman" w:cs="Times New Roman"/>
      <w:sz w:val="28"/>
      <w:szCs w:val="20"/>
      <w:lang w:eastAsia="ru-RU"/>
    </w:rPr>
  </w:style>
  <w:style w:type="character" w:customStyle="1" w:styleId="ae">
    <w:name w:val="Основной текст Знак"/>
    <w:basedOn w:val="a0"/>
    <w:link w:val="ad"/>
    <w:semiHidden/>
    <w:rsid w:val="004F7783"/>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0807EA"/>
  </w:style>
  <w:style w:type="character" w:customStyle="1" w:styleId="spelle">
    <w:name w:val="spelle"/>
    <w:basedOn w:val="a0"/>
    <w:rsid w:val="000807EA"/>
  </w:style>
  <w:style w:type="paragraph" w:customStyle="1" w:styleId="ConsNormal">
    <w:name w:val="ConsNormal"/>
    <w:rsid w:val="00674B1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
    <w:name w:val="Emphasis"/>
    <w:basedOn w:val="a0"/>
    <w:uiPriority w:val="20"/>
    <w:qFormat/>
    <w:rsid w:val="00DF27E3"/>
    <w:rPr>
      <w:i/>
      <w:iCs/>
    </w:rPr>
  </w:style>
  <w:style w:type="character" w:styleId="af0">
    <w:name w:val="page number"/>
    <w:basedOn w:val="a0"/>
    <w:rsid w:val="0022119E"/>
  </w:style>
  <w:style w:type="character" w:styleId="af1">
    <w:name w:val="Hyperlink"/>
    <w:basedOn w:val="a0"/>
    <w:uiPriority w:val="99"/>
    <w:semiHidden/>
    <w:unhideWhenUsed/>
    <w:rsid w:val="00C612F7"/>
    <w:rPr>
      <w:color w:val="0000FF"/>
      <w:u w:val="single"/>
    </w:rPr>
  </w:style>
  <w:style w:type="character" w:customStyle="1" w:styleId="20">
    <w:name w:val="Заголовок 2 Знак"/>
    <w:basedOn w:val="a0"/>
    <w:link w:val="2"/>
    <w:uiPriority w:val="9"/>
    <w:rsid w:val="00C10CC0"/>
    <w:rPr>
      <w:rFonts w:ascii="Times New Roman" w:eastAsia="Times New Roman" w:hAnsi="Times New Roman" w:cs="Times New Roman"/>
      <w:b/>
      <w:bCs/>
      <w:sz w:val="36"/>
      <w:szCs w:val="36"/>
      <w:lang w:eastAsia="ru-RU"/>
    </w:rPr>
  </w:style>
  <w:style w:type="paragraph" w:styleId="af2">
    <w:name w:val="Normal (Web)"/>
    <w:basedOn w:val="a"/>
    <w:uiPriority w:val="99"/>
    <w:unhideWhenUsed/>
    <w:rsid w:val="00B62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3E565F"/>
    <w:pPr>
      <w:spacing w:before="100" w:beforeAutospacing="1" w:after="100" w:afterAutospacing="1" w:line="240" w:lineRule="auto"/>
      <w:ind w:firstLine="880"/>
      <w:jc w:val="both"/>
    </w:pPr>
    <w:rPr>
      <w:rFonts w:ascii="Times New Roman" w:eastAsia="Times New Roman" w:hAnsi="Times New Roman" w:cs="Times New Roman"/>
      <w:sz w:val="28"/>
      <w:szCs w:val="28"/>
      <w:lang w:eastAsia="ru-RU"/>
    </w:rPr>
  </w:style>
  <w:style w:type="paragraph" w:styleId="af3">
    <w:name w:val="Body Text Indent"/>
    <w:basedOn w:val="a"/>
    <w:link w:val="af4"/>
    <w:uiPriority w:val="99"/>
    <w:unhideWhenUsed/>
    <w:rsid w:val="001D00E5"/>
    <w:pPr>
      <w:spacing w:after="120"/>
      <w:ind w:left="283"/>
    </w:pPr>
  </w:style>
  <w:style w:type="character" w:customStyle="1" w:styleId="af4">
    <w:name w:val="Основной текст с отступом Знак"/>
    <w:basedOn w:val="a0"/>
    <w:link w:val="af3"/>
    <w:uiPriority w:val="99"/>
    <w:rsid w:val="001D00E5"/>
  </w:style>
  <w:style w:type="character" w:customStyle="1" w:styleId="10">
    <w:name w:val="Заголовок 1 Знак"/>
    <w:basedOn w:val="a0"/>
    <w:link w:val="1"/>
    <w:uiPriority w:val="9"/>
    <w:rsid w:val="004274B3"/>
    <w:rPr>
      <w:rFonts w:asciiTheme="majorHAnsi" w:eastAsiaTheme="majorEastAsia" w:hAnsiTheme="majorHAnsi" w:cstheme="majorBidi"/>
      <w:b/>
      <w:bCs/>
      <w:color w:val="365F91" w:themeColor="accent1" w:themeShade="BF"/>
      <w:sz w:val="28"/>
      <w:szCs w:val="28"/>
    </w:rPr>
  </w:style>
  <w:style w:type="paragraph" w:customStyle="1" w:styleId="11">
    <w:name w:val="Без интервала1"/>
    <w:uiPriority w:val="99"/>
    <w:qFormat/>
    <w:rsid w:val="00886A2D"/>
    <w:pPr>
      <w:spacing w:after="0" w:line="240" w:lineRule="auto"/>
    </w:pPr>
    <w:rPr>
      <w:rFonts w:ascii="Calibri" w:eastAsia="Times New Roman" w:hAnsi="Calibri" w:cs="Times New Roman"/>
    </w:rPr>
  </w:style>
  <w:style w:type="paragraph" w:customStyle="1" w:styleId="PreformattedText">
    <w:name w:val="Preformatted Text"/>
    <w:basedOn w:val="a"/>
    <w:uiPriority w:val="99"/>
    <w:rsid w:val="00886A2D"/>
    <w:pPr>
      <w:widowControl w:val="0"/>
      <w:suppressAutoHyphens/>
      <w:spacing w:after="0" w:line="240" w:lineRule="auto"/>
    </w:pPr>
    <w:rPr>
      <w:rFonts w:ascii="Liberation Mono" w:eastAsia="Times New Roman" w:hAnsi="Liberation Mono" w:cs="Liberation Mono"/>
      <w:sz w:val="20"/>
      <w:szCs w:val="20"/>
      <w:lang w:val="en-GB" w:eastAsia="zh-CN" w:bidi="hi-IN"/>
    </w:rPr>
  </w:style>
  <w:style w:type="character" w:customStyle="1" w:styleId="ab">
    <w:name w:val="Без интервала Знак"/>
    <w:basedOn w:val="a0"/>
    <w:link w:val="aa"/>
    <w:uiPriority w:val="1"/>
    <w:rsid w:val="00885E49"/>
  </w:style>
  <w:style w:type="paragraph" w:customStyle="1" w:styleId="ConsPlusNormal">
    <w:name w:val="ConsPlusNormal"/>
    <w:rsid w:val="00FC43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uiPriority w:val="99"/>
    <w:unhideWhenUsed/>
    <w:rsid w:val="00546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46D3F"/>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492677">
      <w:bodyDiv w:val="1"/>
      <w:marLeft w:val="0"/>
      <w:marRight w:val="0"/>
      <w:marTop w:val="0"/>
      <w:marBottom w:val="0"/>
      <w:divBdr>
        <w:top w:val="none" w:sz="0" w:space="0" w:color="auto"/>
        <w:left w:val="none" w:sz="0" w:space="0" w:color="auto"/>
        <w:bottom w:val="none" w:sz="0" w:space="0" w:color="auto"/>
        <w:right w:val="none" w:sz="0" w:space="0" w:color="auto"/>
      </w:divBdr>
    </w:div>
    <w:div w:id="362168356">
      <w:bodyDiv w:val="1"/>
      <w:marLeft w:val="0"/>
      <w:marRight w:val="0"/>
      <w:marTop w:val="0"/>
      <w:marBottom w:val="0"/>
      <w:divBdr>
        <w:top w:val="none" w:sz="0" w:space="0" w:color="auto"/>
        <w:left w:val="none" w:sz="0" w:space="0" w:color="auto"/>
        <w:bottom w:val="none" w:sz="0" w:space="0" w:color="auto"/>
        <w:right w:val="none" w:sz="0" w:space="0" w:color="auto"/>
      </w:divBdr>
    </w:div>
    <w:div w:id="672076315">
      <w:bodyDiv w:val="1"/>
      <w:marLeft w:val="0"/>
      <w:marRight w:val="0"/>
      <w:marTop w:val="0"/>
      <w:marBottom w:val="0"/>
      <w:divBdr>
        <w:top w:val="none" w:sz="0" w:space="0" w:color="auto"/>
        <w:left w:val="none" w:sz="0" w:space="0" w:color="auto"/>
        <w:bottom w:val="none" w:sz="0" w:space="0" w:color="auto"/>
        <w:right w:val="none" w:sz="0" w:space="0" w:color="auto"/>
      </w:divBdr>
    </w:div>
    <w:div w:id="1052078188">
      <w:bodyDiv w:val="1"/>
      <w:marLeft w:val="0"/>
      <w:marRight w:val="0"/>
      <w:marTop w:val="0"/>
      <w:marBottom w:val="0"/>
      <w:divBdr>
        <w:top w:val="none" w:sz="0" w:space="0" w:color="auto"/>
        <w:left w:val="none" w:sz="0" w:space="0" w:color="auto"/>
        <w:bottom w:val="none" w:sz="0" w:space="0" w:color="auto"/>
        <w:right w:val="none" w:sz="0" w:space="0" w:color="auto"/>
      </w:divBdr>
    </w:div>
    <w:div w:id="1331059777">
      <w:bodyDiv w:val="1"/>
      <w:marLeft w:val="0"/>
      <w:marRight w:val="0"/>
      <w:marTop w:val="0"/>
      <w:marBottom w:val="0"/>
      <w:divBdr>
        <w:top w:val="none" w:sz="0" w:space="0" w:color="auto"/>
        <w:left w:val="none" w:sz="0" w:space="0" w:color="auto"/>
        <w:bottom w:val="none" w:sz="0" w:space="0" w:color="auto"/>
        <w:right w:val="none" w:sz="0" w:space="0" w:color="auto"/>
      </w:divBdr>
    </w:div>
    <w:div w:id="1368067574">
      <w:bodyDiv w:val="1"/>
      <w:marLeft w:val="0"/>
      <w:marRight w:val="0"/>
      <w:marTop w:val="0"/>
      <w:marBottom w:val="0"/>
      <w:divBdr>
        <w:top w:val="none" w:sz="0" w:space="0" w:color="auto"/>
        <w:left w:val="none" w:sz="0" w:space="0" w:color="auto"/>
        <w:bottom w:val="none" w:sz="0" w:space="0" w:color="auto"/>
        <w:right w:val="none" w:sz="0" w:space="0" w:color="auto"/>
      </w:divBdr>
    </w:div>
    <w:div w:id="1418403290">
      <w:bodyDiv w:val="1"/>
      <w:marLeft w:val="0"/>
      <w:marRight w:val="0"/>
      <w:marTop w:val="0"/>
      <w:marBottom w:val="0"/>
      <w:divBdr>
        <w:top w:val="none" w:sz="0" w:space="0" w:color="auto"/>
        <w:left w:val="none" w:sz="0" w:space="0" w:color="auto"/>
        <w:bottom w:val="none" w:sz="0" w:space="0" w:color="auto"/>
        <w:right w:val="none" w:sz="0" w:space="0" w:color="auto"/>
      </w:divBdr>
    </w:div>
    <w:div w:id="142587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mmedved.ru/?p=6149"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1682A-3474-43E7-84EB-10F9BD818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6794</TotalTime>
  <Pages>1</Pages>
  <Words>26162</Words>
  <Characters>149129</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ZO1</cp:lastModifiedBy>
  <cp:revision>765</cp:revision>
  <cp:lastPrinted>2017-11-15T05:17:00Z</cp:lastPrinted>
  <dcterms:created xsi:type="dcterms:W3CDTF">2015-03-28T04:51:00Z</dcterms:created>
  <dcterms:modified xsi:type="dcterms:W3CDTF">2017-11-15T05:23:00Z</dcterms:modified>
</cp:coreProperties>
</file>